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D3D3D" w14:textId="62519FF3" w:rsidR="00AC7F29" w:rsidRDefault="0041097E" w:rsidP="009D628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Hlk491198848"/>
      <w:r>
        <w:rPr>
          <w:noProof/>
        </w:rPr>
        <w:drawing>
          <wp:inline distT="0" distB="0" distL="0" distR="0" wp14:anchorId="50EF696D" wp14:editId="3BF1D417">
            <wp:extent cx="5731510" cy="1866207"/>
            <wp:effectExtent l="0" t="0" r="2540" b="127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66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E302D0" w14:textId="77777777" w:rsidR="00FE3781" w:rsidRDefault="00FE3781" w:rsidP="009D628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3B591B6" w14:textId="77777777" w:rsidR="009D6284" w:rsidRDefault="009D6284" w:rsidP="009D628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CEF9B22" w14:textId="756D3603" w:rsidR="00B852A7" w:rsidRDefault="00DF32DC" w:rsidP="009D6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32DC">
        <w:rPr>
          <w:rFonts w:ascii="Times New Roman" w:hAnsi="Times New Roman" w:cs="Times New Roman"/>
          <w:b/>
          <w:sz w:val="24"/>
          <w:szCs w:val="24"/>
        </w:rPr>
        <w:t>Date:</w:t>
      </w:r>
      <w:r w:rsidRPr="00DF32DC">
        <w:rPr>
          <w:rFonts w:ascii="Times New Roman" w:hAnsi="Times New Roman" w:cs="Times New Roman"/>
          <w:sz w:val="24"/>
          <w:szCs w:val="24"/>
        </w:rPr>
        <w:t xml:space="preserve"> </w:t>
      </w:r>
      <w:r w:rsidR="007541A9">
        <w:rPr>
          <w:rFonts w:ascii="Times New Roman" w:hAnsi="Times New Roman" w:cs="Times New Roman"/>
          <w:sz w:val="24"/>
          <w:szCs w:val="24"/>
        </w:rPr>
        <w:t>2 January</w:t>
      </w:r>
      <w:r w:rsidR="00BA0317">
        <w:rPr>
          <w:rFonts w:ascii="Times New Roman" w:hAnsi="Times New Roman" w:cs="Times New Roman"/>
          <w:sz w:val="24"/>
          <w:szCs w:val="24"/>
        </w:rPr>
        <w:t xml:space="preserve"> 201</w:t>
      </w:r>
      <w:r w:rsidR="00B34FD4">
        <w:rPr>
          <w:rFonts w:ascii="Times New Roman" w:hAnsi="Times New Roman" w:cs="Times New Roman"/>
          <w:sz w:val="24"/>
          <w:szCs w:val="24"/>
        </w:rPr>
        <w:t>9</w:t>
      </w:r>
    </w:p>
    <w:p w14:paraId="4219C3BE" w14:textId="0568FC7C" w:rsidR="00C97443" w:rsidRPr="00DF32DC" w:rsidRDefault="00C97443" w:rsidP="009D6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7726A3" w14:textId="354A1249" w:rsidR="0099304E" w:rsidRDefault="008D1CC6" w:rsidP="009D6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5AC57CD" wp14:editId="3C067C92">
            <wp:extent cx="5695950" cy="3919043"/>
            <wp:effectExtent l="0" t="0" r="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274" cy="3928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A1CF3D" w14:textId="49C439DA" w:rsidR="00B221BE" w:rsidRDefault="00B221BE" w:rsidP="009D6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123A86" w14:textId="77777777" w:rsidR="00FA232F" w:rsidRDefault="00FA232F" w:rsidP="009D6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5BCB2B" w14:textId="0575B0AD" w:rsidR="00BB7724" w:rsidRDefault="00B221BE" w:rsidP="009D6284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bookmarkStart w:id="1" w:name="_Hlk531717195"/>
      <w:proofErr w:type="spellStart"/>
      <w:r>
        <w:rPr>
          <w:rFonts w:ascii="Times New Roman" w:hAnsi="Times New Roman" w:cs="Times New Roman"/>
          <w:sz w:val="40"/>
          <w:szCs w:val="40"/>
        </w:rPr>
        <w:t>Samworth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Brothers</w:t>
      </w:r>
      <w:r w:rsidR="00CF51DA">
        <w:rPr>
          <w:rFonts w:ascii="Times New Roman" w:hAnsi="Times New Roman" w:cs="Times New Roman"/>
          <w:sz w:val="40"/>
          <w:szCs w:val="40"/>
        </w:rPr>
        <w:t xml:space="preserve"> enters 2019 with </w:t>
      </w:r>
      <w:r>
        <w:rPr>
          <w:rFonts w:ascii="Times New Roman" w:hAnsi="Times New Roman" w:cs="Times New Roman"/>
          <w:sz w:val="40"/>
          <w:szCs w:val="40"/>
        </w:rPr>
        <w:t xml:space="preserve">breakthrough fleet of 18 </w:t>
      </w:r>
      <w:r w:rsidR="00EF3A66">
        <w:rPr>
          <w:rFonts w:ascii="Times New Roman" w:hAnsi="Times New Roman" w:cs="Times New Roman"/>
          <w:sz w:val="40"/>
          <w:szCs w:val="40"/>
        </w:rPr>
        <w:t xml:space="preserve">Mercedes-Benz </w:t>
      </w:r>
      <w:r>
        <w:rPr>
          <w:rFonts w:ascii="Times New Roman" w:hAnsi="Times New Roman" w:cs="Times New Roman"/>
          <w:sz w:val="40"/>
          <w:szCs w:val="40"/>
        </w:rPr>
        <w:t xml:space="preserve">Actros </w:t>
      </w:r>
    </w:p>
    <w:bookmarkEnd w:id="1"/>
    <w:p w14:paraId="758E1C11" w14:textId="77777777" w:rsidR="00A7300B" w:rsidRPr="00052A90" w:rsidRDefault="00A7300B" w:rsidP="009D628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45C28BCC" w14:textId="2398B461" w:rsidR="00311AA2" w:rsidRDefault="006427C1" w:rsidP="007A709A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>Industry</w:t>
      </w:r>
      <w:r w:rsidR="00B221BE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-leading safety technology coupled with </w:t>
      </w:r>
      <w:r w:rsidR="00627496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>impressive</w:t>
      </w:r>
      <w:r w:rsidR="00B221BE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 fuel-efficiency and 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strong residual values </w:t>
      </w:r>
      <w:r w:rsidR="007E4773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persuaded high-profile temperature-controlled distribution specialist </w:t>
      </w:r>
      <w:proofErr w:type="spellStart"/>
      <w:r w:rsidR="007E4773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>Samworth</w:t>
      </w:r>
      <w:proofErr w:type="spellEnd"/>
      <w:r w:rsidR="007E4773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 Brothers to place </w:t>
      </w:r>
      <w:r w:rsidR="00627496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a </w:t>
      </w:r>
      <w:r w:rsidR="00CF51DA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prestigious </w:t>
      </w:r>
      <w:r w:rsidR="00627496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fleet order </w:t>
      </w:r>
      <w:r w:rsidR="007E4773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>with Mercedes-Benz.</w:t>
      </w:r>
    </w:p>
    <w:p w14:paraId="41227473" w14:textId="77777777" w:rsidR="00626A1E" w:rsidRDefault="00626A1E" w:rsidP="007A709A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</w:pPr>
    </w:p>
    <w:p w14:paraId="04EBC695" w14:textId="61DA478D" w:rsidR="004D3E51" w:rsidRDefault="00627496" w:rsidP="007A709A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lastRenderedPageBreak/>
        <w:t xml:space="preserve">The Leicester-based </w:t>
      </w:r>
      <w:r w:rsidR="00922B0D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>operator</w:t>
      </w:r>
      <w:r w:rsidR="00CF51DA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>’s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 </w:t>
      </w:r>
      <w:r w:rsidR="004D3E51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>18 new tractor units</w:t>
      </w:r>
      <w:r w:rsidR="00944053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 </w:t>
      </w:r>
      <w:r w:rsidR="00CF51DA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were </w:t>
      </w:r>
      <w:r w:rsidR="00944053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supplied by </w:t>
      </w:r>
      <w:r w:rsidR="00CF51DA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East Midlands Dealer </w:t>
      </w:r>
      <w:r w:rsidR="00944053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>Mertrux Truck &amp; Van</w:t>
      </w:r>
      <w:r w:rsidR="004D3E51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>.</w:t>
      </w:r>
      <w:r w:rsidR="00944053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 A</w:t>
      </w:r>
      <w:r w:rsidR="004D3E51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ll are Actros 2545 models with flat-floored </w:t>
      </w:r>
      <w:proofErr w:type="spellStart"/>
      <w:r w:rsidR="004D3E51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>StreamSpace</w:t>
      </w:r>
      <w:proofErr w:type="spellEnd"/>
      <w:r w:rsidR="004D3E51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 cabs, Safety Packs</w:t>
      </w:r>
      <w:r w:rsidR="00626A1E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>,</w:t>
      </w:r>
      <w:r w:rsidR="004D3E51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 and </w:t>
      </w:r>
      <w:r w:rsidR="00CF51DA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optional, </w:t>
      </w:r>
      <w:r w:rsidR="004D3E51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>fuel-saving Predictive Powertrain Control (PPC) systems.</w:t>
      </w:r>
    </w:p>
    <w:p w14:paraId="2610CC39" w14:textId="6D777109" w:rsidR="004D3E51" w:rsidRDefault="004D3E51" w:rsidP="007A709A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</w:pPr>
    </w:p>
    <w:p w14:paraId="42365708" w14:textId="2659C744" w:rsidR="00301669" w:rsidRDefault="00922B0D" w:rsidP="003E4547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</w:pPr>
      <w:proofErr w:type="spellStart"/>
      <w:r w:rsidRPr="00301669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>Samworth</w:t>
      </w:r>
      <w:proofErr w:type="spellEnd"/>
      <w:r w:rsidRPr="00301669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 Brothers </w:t>
      </w:r>
      <w:proofErr w:type="spellStart"/>
      <w:r w:rsidR="00CF51DA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>trialled</w:t>
      </w:r>
      <w:proofErr w:type="spellEnd"/>
      <w:r w:rsidR="00CF51DA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 a variety of</w:t>
      </w:r>
      <w:r w:rsidRPr="00301669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 </w:t>
      </w:r>
      <w:r w:rsidR="000F7D8C" w:rsidRPr="00301669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>demonstration units</w:t>
      </w:r>
      <w:r w:rsidR="00CF51DA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>, including</w:t>
      </w:r>
      <w:r w:rsidR="00F255A5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 Actros models </w:t>
      </w:r>
      <w:r w:rsidR="00301669" w:rsidRPr="00301669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powered by </w:t>
      </w:r>
      <w:r w:rsidR="00301669" w:rsidRPr="00301669">
        <w:rPr>
          <w:rFonts w:ascii="Times New Roman" w:hAnsi="Times New Roman" w:cs="Times New Roman"/>
          <w:sz w:val="24"/>
          <w:szCs w:val="24"/>
        </w:rPr>
        <w:t>330 kW (450 hp) and 350 kW (4</w:t>
      </w:r>
      <w:r w:rsidR="00301669">
        <w:rPr>
          <w:rFonts w:ascii="Times New Roman" w:hAnsi="Times New Roman" w:cs="Times New Roman"/>
          <w:sz w:val="24"/>
          <w:szCs w:val="24"/>
        </w:rPr>
        <w:t>80</w:t>
      </w:r>
      <w:r w:rsidR="00301669" w:rsidRPr="00301669">
        <w:rPr>
          <w:rFonts w:ascii="Times New Roman" w:hAnsi="Times New Roman" w:cs="Times New Roman"/>
          <w:sz w:val="24"/>
          <w:szCs w:val="24"/>
        </w:rPr>
        <w:t xml:space="preserve"> hp) versions of the </w:t>
      </w:r>
      <w:r w:rsidR="00934442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>state-of-the-art</w:t>
      </w:r>
      <w:r w:rsidR="00081565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>,</w:t>
      </w:r>
      <w:r w:rsidR="00301669" w:rsidRPr="00301669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 second-generation </w:t>
      </w:r>
      <w:r w:rsidR="00081565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OM 471 </w:t>
      </w:r>
      <w:r w:rsidR="00301669" w:rsidRPr="00301669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>12</w:t>
      </w:r>
      <w:r w:rsidR="00964C7C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>.</w:t>
      </w:r>
      <w:r w:rsidR="00301669" w:rsidRPr="00301669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>8-litre straight-six.</w:t>
      </w:r>
      <w:r w:rsidR="00301669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 Both performed</w:t>
      </w:r>
      <w:r w:rsidR="00081565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 </w:t>
      </w:r>
      <w:r w:rsidR="00301669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>well, returning in excess of 10 mpg when pulling single-deck trailers, and only marginally less with twin-deck</w:t>
      </w:r>
      <w:r w:rsidR="000E487E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 trailers</w:t>
      </w:r>
      <w:r w:rsidR="00081565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 – the 330 kW (450 hp) unit was slightly ahead, </w:t>
      </w:r>
      <w:r w:rsidR="00F255A5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>however</w:t>
      </w:r>
      <w:r w:rsidR="00081565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, so it is this engine that powers the operator’s new fleet.  </w:t>
      </w:r>
    </w:p>
    <w:p w14:paraId="4D2AA014" w14:textId="303F614C" w:rsidR="00081565" w:rsidRDefault="00081565" w:rsidP="003E4547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</w:pPr>
    </w:p>
    <w:p w14:paraId="29BAD0FF" w14:textId="71AABAB6" w:rsidR="00081565" w:rsidRPr="000F2B8C" w:rsidRDefault="00EE7EF4" w:rsidP="003E45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Though </w:t>
      </w:r>
      <w:r w:rsidR="00CF51DA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>fuel-efficiency was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 </w:t>
      </w:r>
      <w:r w:rsidR="00081565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>crucial</w:t>
      </w:r>
      <w:r w:rsidR="00955ACD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 given the high-mileage nature of the operation</w:t>
      </w:r>
      <w:r w:rsidR="00081565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>,</w:t>
      </w:r>
      <w:r w:rsidR="00CF51DA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 an even higher priority for </w:t>
      </w:r>
      <w:proofErr w:type="spellStart"/>
      <w:r w:rsidR="00CF51DA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>Samworth</w:t>
      </w:r>
      <w:proofErr w:type="spellEnd"/>
      <w:r w:rsidR="00CF51DA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 Brothers was 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the protection of its drivers </w:t>
      </w:r>
      <w:r w:rsidR="007541A9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>and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 other road users.</w:t>
      </w:r>
      <w:r w:rsidR="00081565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 </w:t>
      </w:r>
      <w:r w:rsidR="00CF51DA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>T</w:t>
      </w:r>
      <w:r w:rsidR="00081565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he Mercedes-Benz Safety Pack </w:t>
      </w:r>
      <w:r w:rsidR="008949C4">
        <w:rPr>
          <w:rFonts w:ascii="Times New Roman" w:hAnsi="Times New Roman" w:cs="Times New Roman"/>
          <w:sz w:val="24"/>
          <w:szCs w:val="24"/>
        </w:rPr>
        <w:t xml:space="preserve">bundles together </w:t>
      </w:r>
      <w:r w:rsidR="00081565" w:rsidRPr="000F2B8C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ground-breaking</w:t>
      </w:r>
      <w:r w:rsidR="00081565" w:rsidRPr="000F2B8C">
        <w:rPr>
          <w:rFonts w:ascii="Times New Roman" w:hAnsi="Times New Roman" w:cs="Times New Roman"/>
          <w:sz w:val="24"/>
          <w:szCs w:val="24"/>
        </w:rPr>
        <w:t xml:space="preserve"> Active Brake Assist 4 emergency braking system – which incorporates a world ‘first’ in the shape of pedestrian recognition – as well as Proximity Control Assist and a driver’s airbag.</w:t>
      </w:r>
    </w:p>
    <w:p w14:paraId="3B2FB4FF" w14:textId="77777777" w:rsidR="00081565" w:rsidRDefault="00081565" w:rsidP="003E4547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</w:pPr>
    </w:p>
    <w:p w14:paraId="09A0742C" w14:textId="4113E4C6" w:rsidR="00301669" w:rsidRDefault="00F255A5" w:rsidP="003E4547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>The Actros are t</w:t>
      </w:r>
      <w:r w:rsidR="008949C4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he subject of </w:t>
      </w:r>
      <w:r w:rsidR="00955ACD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a </w:t>
      </w:r>
      <w:r w:rsidR="008949C4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buyback agreement under which each </w:t>
      </w:r>
      <w:r w:rsidR="00955ACD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>unit</w:t>
      </w:r>
      <w:r w:rsidR="008949C4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 will cover </w:t>
      </w:r>
      <w:r w:rsidR="00955ACD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>250,000 km per year</w:t>
      </w:r>
      <w:r w:rsidR="000E487E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. </w:t>
      </w:r>
      <w:r w:rsidR="006427C1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Key to the attractive package put together by Mertrux Fleet Truck Sales Manager Bob Holt, </w:t>
      </w:r>
      <w:r w:rsidR="0042387C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>were their high,</w:t>
      </w:r>
      <w:r w:rsidR="00955ACD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 guaranteed residual values at the end of the term</w:t>
      </w:r>
      <w:r w:rsidR="0042387C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>.</w:t>
      </w:r>
    </w:p>
    <w:p w14:paraId="4B5DFCDA" w14:textId="413AC419" w:rsidR="00955ACD" w:rsidRDefault="00955ACD" w:rsidP="003E4547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</w:pPr>
    </w:p>
    <w:p w14:paraId="6FEEECCE" w14:textId="70823510" w:rsidR="0042387C" w:rsidRDefault="000E487E" w:rsidP="003E4547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>A fourth-generation f</w:t>
      </w:r>
      <w:r w:rsidR="003E4547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>amily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 business</w:t>
      </w:r>
      <w:r w:rsidR="007541A9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>,</w:t>
      </w:r>
      <w:r w:rsidR="00255ADC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 </w:t>
      </w:r>
      <w:proofErr w:type="spellStart"/>
      <w:r w:rsidR="003E4547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>Samworth</w:t>
      </w:r>
      <w:proofErr w:type="spellEnd"/>
      <w:r w:rsidR="003E4547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 Brothers operates more than 120</w:t>
      </w:r>
      <w:r w:rsidR="00700EC9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 of its own</w:t>
      </w:r>
      <w:r w:rsidR="003E4547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 trucks, as well as some 230 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>semi-trailers of various configuration</w:t>
      </w:r>
      <w:r w:rsidR="00B53989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s – it also supplements the fleet with rental vehicles. </w:t>
      </w:r>
    </w:p>
    <w:p w14:paraId="34008B55" w14:textId="77777777" w:rsidR="00700EC9" w:rsidRDefault="00700EC9" w:rsidP="003E4547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</w:pPr>
    </w:p>
    <w:p w14:paraId="2A7D5251" w14:textId="77777777" w:rsidR="005768EE" w:rsidRDefault="00F255A5" w:rsidP="003E4547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</w:pPr>
      <w:r w:rsidRPr="003E4547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>Although this i</w:t>
      </w:r>
      <w:r w:rsidR="000E487E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>s its</w:t>
      </w:r>
      <w:r w:rsidRPr="003E4547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 first multiple-unit order for </w:t>
      </w:r>
      <w:r w:rsidR="00D838CE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Mercedes-Benz </w:t>
      </w:r>
      <w:r w:rsidR="000E487E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>trucks,</w:t>
      </w:r>
      <w:r w:rsidRPr="003E4547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 </w:t>
      </w:r>
      <w:proofErr w:type="spellStart"/>
      <w:r w:rsidR="00D838CE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>Samworth</w:t>
      </w:r>
      <w:proofErr w:type="spellEnd"/>
      <w:r w:rsidR="00D838CE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 Brothers</w:t>
      </w:r>
      <w:r w:rsidRPr="003E4547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 has been running a single </w:t>
      </w:r>
      <w:r w:rsidR="00D838CE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Actros </w:t>
      </w:r>
      <w:r w:rsidRPr="003E4547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tractor for the last four years. Having </w:t>
      </w:r>
      <w:r w:rsidR="003E4547" w:rsidRPr="003E4547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clocked-up one million km and </w:t>
      </w:r>
      <w:r w:rsidRPr="003E4547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proved both reliable and economical, </w:t>
      </w:r>
      <w:r w:rsidR="003E4547" w:rsidRPr="003E4547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this vehicle </w:t>
      </w:r>
      <w:r w:rsidR="00964C7C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>was recently</w:t>
      </w:r>
      <w:r w:rsidRPr="003E4547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 withdrawn from front-line </w:t>
      </w:r>
      <w:r w:rsidR="003E4547" w:rsidRPr="003E4547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>duties</w:t>
      </w:r>
      <w:r w:rsidR="00964C7C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. </w:t>
      </w:r>
    </w:p>
    <w:p w14:paraId="381B73B6" w14:textId="77777777" w:rsidR="005768EE" w:rsidRDefault="005768EE" w:rsidP="003E4547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</w:pPr>
    </w:p>
    <w:p w14:paraId="2F0C0DCB" w14:textId="24CBC398" w:rsidR="00700EC9" w:rsidRDefault="00964C7C" w:rsidP="003E4547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It has now been </w:t>
      </w:r>
      <w:r w:rsidR="000E487E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refurbished and </w:t>
      </w:r>
      <w:r w:rsidR="00F255A5" w:rsidRPr="003E4547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converted for use under a sponsorship deal with </w:t>
      </w:r>
      <w:r w:rsidR="000E487E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>Mertrux</w:t>
      </w:r>
      <w:r w:rsidR="00F255A5" w:rsidRPr="003E4547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>,</w:t>
      </w:r>
      <w:r w:rsidR="00D838CE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 by</w:t>
      </w:r>
      <w:r w:rsidR="00F255A5" w:rsidRPr="003E4547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 the operator’s acclaimed </w:t>
      </w:r>
      <w:r w:rsidR="003E4547" w:rsidRPr="003E4547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>Supply Chain Academy</w:t>
      </w:r>
      <w:r w:rsidR="003E4547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 </w:t>
      </w:r>
      <w:r w:rsidR="003E4547" w:rsidRPr="003E4547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– </w:t>
      </w:r>
      <w:proofErr w:type="spellStart"/>
      <w:r w:rsidR="003E4547" w:rsidRPr="003E4547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>Samworth</w:t>
      </w:r>
      <w:proofErr w:type="spellEnd"/>
      <w:r w:rsidR="003E4547" w:rsidRPr="003E4547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 Brothers</w:t>
      </w:r>
      <w:r w:rsidR="000E487E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>’</w:t>
      </w:r>
      <w:r w:rsidR="003E4547" w:rsidRPr="003E4547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 drivers and instructors have won a string of industry awards, including </w:t>
      </w:r>
      <w:r w:rsidR="003E4547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>the Freight Transport Association’s prestigious ‘Driver of the Year’ accolade for the last two years running.</w:t>
      </w:r>
    </w:p>
    <w:p w14:paraId="7AB828EE" w14:textId="06072568" w:rsidR="00700EC9" w:rsidRDefault="00700EC9" w:rsidP="003E4547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</w:pPr>
    </w:p>
    <w:p w14:paraId="5B32AC78" w14:textId="5DE71E8C" w:rsidR="00700EC9" w:rsidRDefault="00626A1E" w:rsidP="003E4547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>A</w:t>
      </w:r>
      <w:r w:rsidR="00743980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 </w:t>
      </w:r>
      <w:proofErr w:type="spellStart"/>
      <w:r w:rsidR="00743980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>programme</w:t>
      </w:r>
      <w:proofErr w:type="spellEnd"/>
      <w:r w:rsidR="00743980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 of driver training is being delivered at Mercedes-Benz Trucks’ Wentworth Park complex in South Yorkshire, and at the operator’s own locations.</w:t>
      </w:r>
      <w:r w:rsidR="004620A7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 </w:t>
      </w:r>
      <w:r w:rsidR="00D838CE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Meanwhile, </w:t>
      </w:r>
      <w:r w:rsidR="00B53989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Mertrux has installed an </w:t>
      </w:r>
      <w:proofErr w:type="spellStart"/>
      <w:r w:rsidR="00B53989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>imprest</w:t>
      </w:r>
      <w:proofErr w:type="spellEnd"/>
      <w:r w:rsidR="00B53989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 parts stock at </w:t>
      </w:r>
      <w:proofErr w:type="spellStart"/>
      <w:r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>Samworth</w:t>
      </w:r>
      <w:proofErr w:type="spellEnd"/>
      <w:r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 Brothers’ </w:t>
      </w:r>
      <w:r w:rsidR="00B53989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Leicester </w:t>
      </w:r>
      <w:r w:rsidR="00743980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>workshop</w:t>
      </w:r>
      <w:r w:rsidR="00B53989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 and will be providing</w:t>
      </w:r>
      <w:r w:rsidR="00743980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 support with any warranty or other technical issues. </w:t>
      </w:r>
      <w:r w:rsidR="00700EC9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 </w:t>
      </w:r>
    </w:p>
    <w:p w14:paraId="595AB025" w14:textId="77777777" w:rsidR="000E487E" w:rsidRDefault="000E487E" w:rsidP="003E4547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</w:pPr>
    </w:p>
    <w:p w14:paraId="224E9822" w14:textId="5775EF40" w:rsidR="003E4547" w:rsidRDefault="00000000" w:rsidP="003E4547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</w:pPr>
      <w:hyperlink r:id="rId7" w:history="1">
        <w:r w:rsidR="004620A7" w:rsidRPr="00530AAE">
          <w:rPr>
            <w:rStyle w:val="Hyperlink"/>
            <w:rFonts w:ascii="Times New Roman" w:hAnsi="Times New Roman" w:cs="Times New Roman"/>
            <w:iCs/>
            <w:sz w:val="24"/>
            <w:szCs w:val="24"/>
            <w:lang w:val="en"/>
          </w:rPr>
          <w:t>www.samworthbrothers.co.uk</w:t>
        </w:r>
      </w:hyperlink>
      <w:r w:rsidR="004620A7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 </w:t>
      </w:r>
    </w:p>
    <w:p w14:paraId="220593E8" w14:textId="77777777" w:rsidR="003E4547" w:rsidRDefault="003E4547" w:rsidP="003E4547">
      <w:pPr>
        <w:spacing w:after="0" w:line="240" w:lineRule="auto"/>
        <w:rPr>
          <w:rFonts w:ascii="Times New Roman" w:eastAsia="Times New Roman" w:hAnsi="Times New Roman" w:cs="Times New Roman"/>
          <w:color w:val="252525"/>
          <w:spacing w:val="10"/>
          <w:sz w:val="24"/>
          <w:szCs w:val="24"/>
          <w:lang w:eastAsia="en-GB"/>
        </w:rPr>
      </w:pPr>
    </w:p>
    <w:p w14:paraId="6D26D64B" w14:textId="26248CF3" w:rsidR="00301669" w:rsidRDefault="00301669" w:rsidP="007A709A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</w:pPr>
    </w:p>
    <w:p w14:paraId="10447F50" w14:textId="3C2F2505" w:rsidR="004D3E51" w:rsidRDefault="008D1CC6" w:rsidP="007A709A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</w:pPr>
      <w:r>
        <w:rPr>
          <w:noProof/>
        </w:rPr>
        <w:lastRenderedPageBreak/>
        <w:drawing>
          <wp:inline distT="0" distB="0" distL="0" distR="0" wp14:anchorId="0CAC1ABF" wp14:editId="418ACB15">
            <wp:extent cx="5673090" cy="3881373"/>
            <wp:effectExtent l="0" t="0" r="381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4313" cy="3889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AC1465" w14:textId="1F974FE5" w:rsidR="003E4547" w:rsidRDefault="003E4547" w:rsidP="007A709A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</w:pPr>
    </w:p>
    <w:p w14:paraId="0AE0B892" w14:textId="5FEF4CEA" w:rsidR="003E4547" w:rsidRDefault="004620A7" w:rsidP="007A709A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</w:pPr>
      <w:r w:rsidRPr="006427C1">
        <w:rPr>
          <w:rFonts w:ascii="Times New Roman" w:hAnsi="Times New Roman" w:cs="Times New Roman"/>
          <w:b/>
          <w:iCs/>
          <w:color w:val="000000"/>
          <w:sz w:val="24"/>
          <w:szCs w:val="24"/>
          <w:lang w:val="en"/>
        </w:rPr>
        <w:t>Forging a new partnership: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>Samworth</w:t>
      </w:r>
      <w:proofErr w:type="spellEnd"/>
      <w:r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 Brothers Operations Director Paul Marrow, second from, left, is pictured with colleagues </w:t>
      </w:r>
      <w:r w:rsidR="006427C1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>David Alexander and Ian Cooper, right, and Mertrux Fleet Truck Sales Manager Bob Holt, left</w:t>
      </w:r>
    </w:p>
    <w:p w14:paraId="7AFBD637" w14:textId="3DD0BA2E" w:rsidR="008D1CC6" w:rsidRDefault="008D1CC6" w:rsidP="007A709A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</w:pPr>
    </w:p>
    <w:p w14:paraId="0B8355F3" w14:textId="77777777" w:rsidR="00C46654" w:rsidRDefault="00C46654" w:rsidP="007A709A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</w:pPr>
    </w:p>
    <w:p w14:paraId="3BFD3DB3" w14:textId="094E2636" w:rsidR="008D1CC6" w:rsidRDefault="008D1CC6" w:rsidP="007A709A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</w:pPr>
      <w:r>
        <w:rPr>
          <w:noProof/>
        </w:rPr>
        <w:drawing>
          <wp:inline distT="0" distB="0" distL="0" distR="0" wp14:anchorId="6D11ED6F" wp14:editId="56BC60AA">
            <wp:extent cx="5684520" cy="37602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3980" cy="3766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D97702" w14:textId="7D0DB9AF" w:rsidR="008D1CC6" w:rsidRDefault="008D1CC6" w:rsidP="007A709A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</w:pPr>
    </w:p>
    <w:p w14:paraId="41F2B4BB" w14:textId="6A156B3D" w:rsidR="008D1CC6" w:rsidRDefault="0098040F" w:rsidP="007A709A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</w:pPr>
      <w:r>
        <w:rPr>
          <w:noProof/>
        </w:rPr>
        <w:drawing>
          <wp:inline distT="0" distB="0" distL="0" distR="0" wp14:anchorId="0E3A649D" wp14:editId="3CA5FBEF">
            <wp:extent cx="5693192" cy="3848100"/>
            <wp:effectExtent l="0" t="0" r="317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443" cy="385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BFF7D3" w14:textId="77777777" w:rsidR="003E4547" w:rsidRDefault="003E4547" w:rsidP="007A709A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</w:pPr>
    </w:p>
    <w:p w14:paraId="4C76F5C4" w14:textId="23B40AF0" w:rsidR="008D1CC6" w:rsidRDefault="0098040F" w:rsidP="007A709A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</w:pPr>
      <w:r>
        <w:rPr>
          <w:noProof/>
        </w:rPr>
        <w:drawing>
          <wp:inline distT="0" distB="0" distL="0" distR="0" wp14:anchorId="71329B19" wp14:editId="749C1A90">
            <wp:extent cx="5695950" cy="3966224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618" cy="3977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146025" w14:textId="77777777" w:rsidR="008D1CC6" w:rsidRDefault="008D1CC6" w:rsidP="007A709A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</w:pPr>
    </w:p>
    <w:p w14:paraId="64E06CA4" w14:textId="77777777" w:rsidR="008D1CC6" w:rsidRDefault="0098040F" w:rsidP="007A709A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</w:pPr>
      <w:r>
        <w:rPr>
          <w:noProof/>
        </w:rPr>
        <w:lastRenderedPageBreak/>
        <w:drawing>
          <wp:inline distT="0" distB="0" distL="0" distR="0" wp14:anchorId="3D74F389" wp14:editId="48E37ED2">
            <wp:extent cx="5680710" cy="3941203"/>
            <wp:effectExtent l="0" t="0" r="0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9506" cy="3954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7AAE66" w14:textId="77777777" w:rsidR="003E4547" w:rsidRDefault="003E4547" w:rsidP="009D6284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</w:pPr>
    </w:p>
    <w:p w14:paraId="7D1C0D32" w14:textId="46BED192" w:rsidR="006C7BBE" w:rsidRDefault="008D1CC6" w:rsidP="009D628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</w:rPr>
        <w:drawing>
          <wp:inline distT="0" distB="0" distL="0" distR="0" wp14:anchorId="204A7BED" wp14:editId="6480F2A3">
            <wp:extent cx="5673090" cy="3927207"/>
            <wp:effectExtent l="0" t="0" r="381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2864" cy="394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E07605" w14:textId="77777777" w:rsidR="003E4547" w:rsidRDefault="003E4547" w:rsidP="009D6284">
      <w:pPr>
        <w:spacing w:after="0" w:line="240" w:lineRule="auto"/>
        <w:rPr>
          <w:rFonts w:ascii="Arial" w:eastAsia="Times New Roman" w:hAnsi="Arial" w:cs="Arial"/>
          <w:color w:val="252525"/>
          <w:spacing w:val="10"/>
          <w:sz w:val="38"/>
          <w:szCs w:val="38"/>
          <w:lang w:eastAsia="en-GB"/>
        </w:rPr>
      </w:pPr>
    </w:p>
    <w:p w14:paraId="26F4EC52" w14:textId="5A1C8CA2" w:rsidR="00F62166" w:rsidRPr="00F62166" w:rsidRDefault="00F62166" w:rsidP="009D628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F62166">
        <w:rPr>
          <w:rFonts w:ascii="Times New Roman" w:hAnsi="Times New Roman" w:cs="Times New Roman"/>
          <w:b/>
          <w:i/>
          <w:sz w:val="24"/>
          <w:szCs w:val="24"/>
        </w:rPr>
        <w:t>ends</w:t>
      </w:r>
    </w:p>
    <w:p w14:paraId="1D1AC362" w14:textId="77777777" w:rsidR="00503E8F" w:rsidRDefault="00503E8F" w:rsidP="009D6284">
      <w:pPr>
        <w:spacing w:after="0" w:line="240" w:lineRule="auto"/>
        <w:rPr>
          <w:rFonts w:ascii="Arial" w:hAnsi="Arial" w:cs="Arial"/>
          <w:b/>
        </w:rPr>
      </w:pPr>
    </w:p>
    <w:p w14:paraId="26C645EB" w14:textId="77777777" w:rsidR="00503E8F" w:rsidRDefault="00503E8F" w:rsidP="009D6284">
      <w:pPr>
        <w:spacing w:after="0" w:line="240" w:lineRule="auto"/>
        <w:rPr>
          <w:rFonts w:ascii="Arial" w:hAnsi="Arial" w:cs="Arial"/>
          <w:b/>
        </w:rPr>
      </w:pPr>
    </w:p>
    <w:p w14:paraId="1F750E82" w14:textId="77777777" w:rsidR="00503E8F" w:rsidRDefault="00503E8F" w:rsidP="009D6284">
      <w:pPr>
        <w:spacing w:after="0" w:line="240" w:lineRule="auto"/>
        <w:rPr>
          <w:rFonts w:ascii="Arial" w:hAnsi="Arial" w:cs="Arial"/>
          <w:b/>
        </w:rPr>
      </w:pPr>
    </w:p>
    <w:p w14:paraId="1385C818" w14:textId="77777777" w:rsidR="0041097E" w:rsidRDefault="0041097E" w:rsidP="0041097E">
      <w:pPr>
        <w:spacing w:after="0" w:line="240" w:lineRule="auto"/>
        <w:rPr>
          <w:rFonts w:ascii="Arial" w:hAnsi="Arial" w:cs="Arial"/>
          <w:b/>
        </w:rPr>
      </w:pPr>
    </w:p>
    <w:p w14:paraId="2747B9CD" w14:textId="77777777" w:rsidR="00947C6E" w:rsidRDefault="00947C6E" w:rsidP="00947C6E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For hi-res image files, please visit:</w:t>
      </w:r>
    </w:p>
    <w:p w14:paraId="05AFA599" w14:textId="77777777" w:rsidR="00947C6E" w:rsidRDefault="00947C6E" w:rsidP="00947C6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media.mbtrucks.co.uk</w:t>
      </w:r>
    </w:p>
    <w:p w14:paraId="3E7093EE" w14:textId="77777777" w:rsidR="00947C6E" w:rsidRDefault="00947C6E" w:rsidP="00947C6E">
      <w:pPr>
        <w:spacing w:after="0" w:line="240" w:lineRule="auto"/>
        <w:rPr>
          <w:rFonts w:ascii="Arial" w:hAnsi="Arial" w:cs="Arial"/>
          <w:b/>
          <w:bCs/>
        </w:rPr>
      </w:pPr>
    </w:p>
    <w:p w14:paraId="7FE7F7E2" w14:textId="77777777" w:rsidR="00947C6E" w:rsidRDefault="00947C6E" w:rsidP="00947C6E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For further information, please contact:</w:t>
      </w:r>
    </w:p>
    <w:p w14:paraId="011DA4EC" w14:textId="77777777" w:rsidR="00947C6E" w:rsidRDefault="00947C6E" w:rsidP="00947C6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Jamie Fretwell, PR &amp; Internal Communications</w:t>
      </w:r>
    </w:p>
    <w:p w14:paraId="694CA31C" w14:textId="77777777" w:rsidR="00947C6E" w:rsidRDefault="00947C6E" w:rsidP="00947C6E">
      <w:pPr>
        <w:spacing w:after="24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Mercedes-Benz Trucks</w:t>
      </w:r>
      <w:r>
        <w:rPr>
          <w:rFonts w:ascii="Arial" w:hAnsi="Arial" w:cs="Arial"/>
        </w:rPr>
        <w:br/>
        <w:t xml:space="preserve">07712 519230, </w:t>
      </w:r>
      <w:hyperlink r:id="rId14" w:history="1">
        <w:r>
          <w:rPr>
            <w:rStyle w:val="Hyperlink"/>
            <w:rFonts w:ascii="Arial" w:hAnsi="Arial" w:cs="Arial"/>
          </w:rPr>
          <w:t>Jamie.Fretwell@daimler.com</w:t>
        </w:r>
      </w:hyperlink>
    </w:p>
    <w:p w14:paraId="5434ACFB" w14:textId="3C1A5DE9" w:rsidR="0041097E" w:rsidRPr="00AD5EB5" w:rsidRDefault="00947C6E" w:rsidP="00947C6E">
      <w:pPr>
        <w:spacing w:after="0" w:line="240" w:lineRule="auto"/>
        <w:rPr>
          <w:rFonts w:ascii="Arial" w:hAnsi="Arial" w:cs="Arial"/>
          <w:i/>
        </w:rPr>
      </w:pPr>
      <w:r w:rsidRPr="00AD5EB5">
        <w:rPr>
          <w:rFonts w:ascii="Arial" w:hAnsi="Arial" w:cs="Arial"/>
          <w:i/>
        </w:rPr>
        <w:t xml:space="preserve"> </w:t>
      </w:r>
      <w:r w:rsidR="0041097E" w:rsidRPr="00AD5EB5">
        <w:rPr>
          <w:rFonts w:ascii="Arial" w:hAnsi="Arial" w:cs="Arial"/>
          <w:i/>
        </w:rPr>
        <w:t>or</w:t>
      </w:r>
    </w:p>
    <w:p w14:paraId="03DD0755" w14:textId="77777777" w:rsidR="0041097E" w:rsidRDefault="0041097E" w:rsidP="0041097E">
      <w:pPr>
        <w:spacing w:after="0" w:line="240" w:lineRule="auto"/>
        <w:rPr>
          <w:rFonts w:ascii="Arial" w:hAnsi="Arial" w:cs="Arial"/>
          <w:b/>
        </w:rPr>
      </w:pPr>
    </w:p>
    <w:p w14:paraId="516EFBCE" w14:textId="77777777" w:rsidR="0041097E" w:rsidRPr="00AD5EB5" w:rsidRDefault="0041097E" w:rsidP="0041097E">
      <w:pPr>
        <w:spacing w:after="0" w:line="240" w:lineRule="auto"/>
        <w:rPr>
          <w:rFonts w:ascii="Arial" w:hAnsi="Arial" w:cs="Arial"/>
          <w:lang w:eastAsia="en-GB"/>
        </w:rPr>
      </w:pPr>
      <w:r w:rsidRPr="00AD5EB5">
        <w:rPr>
          <w:rFonts w:ascii="Arial" w:hAnsi="Arial" w:cs="Arial"/>
          <w:lang w:eastAsia="en-GB"/>
        </w:rPr>
        <w:t>Steve Warren</w:t>
      </w:r>
      <w:r>
        <w:rPr>
          <w:rFonts w:ascii="Arial" w:hAnsi="Arial" w:cs="Arial"/>
          <w:lang w:eastAsia="en-GB"/>
        </w:rPr>
        <w:t xml:space="preserve"> or John Ripley </w:t>
      </w:r>
    </w:p>
    <w:p w14:paraId="29BEE2F5" w14:textId="77777777" w:rsidR="0041097E" w:rsidRPr="00AD5EB5" w:rsidRDefault="0041097E" w:rsidP="0041097E">
      <w:pPr>
        <w:spacing w:after="0" w:line="240" w:lineRule="auto"/>
        <w:rPr>
          <w:rFonts w:ascii="Arial" w:hAnsi="Arial" w:cs="Arial"/>
          <w:lang w:eastAsia="en-GB"/>
        </w:rPr>
      </w:pPr>
      <w:r w:rsidRPr="00AD5EB5">
        <w:rPr>
          <w:rFonts w:ascii="Arial" w:hAnsi="Arial" w:cs="Arial"/>
          <w:lang w:eastAsia="en-GB"/>
        </w:rPr>
        <w:t>Impact Communications, 01926 842126</w:t>
      </w:r>
    </w:p>
    <w:p w14:paraId="1B1591AB" w14:textId="77777777" w:rsidR="0041097E" w:rsidRPr="00AD5EB5" w:rsidRDefault="0041097E" w:rsidP="0041097E">
      <w:pPr>
        <w:spacing w:after="0" w:line="240" w:lineRule="auto"/>
        <w:rPr>
          <w:rFonts w:ascii="Arial" w:hAnsi="Arial" w:cs="Arial"/>
          <w:lang w:eastAsia="en-GB"/>
        </w:rPr>
      </w:pPr>
      <w:r w:rsidRPr="00AD5EB5">
        <w:rPr>
          <w:rFonts w:ascii="Arial" w:hAnsi="Arial" w:cs="Arial"/>
          <w:lang w:eastAsia="en-GB"/>
        </w:rPr>
        <w:t xml:space="preserve">Steve: 07770 470251, </w:t>
      </w:r>
      <w:hyperlink r:id="rId15" w:history="1">
        <w:r w:rsidRPr="00AD5EB5">
          <w:rPr>
            <w:rStyle w:val="Hyperlink"/>
            <w:rFonts w:ascii="Arial" w:hAnsi="Arial" w:cs="Arial"/>
            <w:lang w:eastAsia="en-GB"/>
          </w:rPr>
          <w:t>steve@impactcom.co.uk</w:t>
        </w:r>
      </w:hyperlink>
    </w:p>
    <w:p w14:paraId="25821D99" w14:textId="77777777" w:rsidR="0041097E" w:rsidRPr="00AD5EB5" w:rsidRDefault="0041097E" w:rsidP="0041097E">
      <w:pPr>
        <w:spacing w:after="0" w:line="240" w:lineRule="auto"/>
        <w:rPr>
          <w:rFonts w:ascii="Arial" w:hAnsi="Arial" w:cs="Arial"/>
          <w:lang w:eastAsia="en-GB"/>
        </w:rPr>
      </w:pPr>
      <w:r w:rsidRPr="00AD5EB5">
        <w:rPr>
          <w:rFonts w:ascii="Arial" w:hAnsi="Arial" w:cs="Arial"/>
          <w:lang w:eastAsia="en-GB"/>
        </w:rPr>
        <w:t xml:space="preserve">John: 07771 484595, </w:t>
      </w:r>
      <w:hyperlink r:id="rId16" w:history="1">
        <w:r w:rsidRPr="00AD5EB5">
          <w:rPr>
            <w:rStyle w:val="Hyperlink"/>
            <w:rFonts w:ascii="Arial" w:hAnsi="Arial" w:cs="Arial"/>
            <w:lang w:eastAsia="en-GB"/>
          </w:rPr>
          <w:t>john@impactcom.co.uk</w:t>
        </w:r>
      </w:hyperlink>
    </w:p>
    <w:p w14:paraId="45CBD6E6" w14:textId="77777777" w:rsidR="0099304E" w:rsidRDefault="0099304E" w:rsidP="009D6284">
      <w:pPr>
        <w:spacing w:after="0" w:line="240" w:lineRule="auto"/>
        <w:rPr>
          <w:rStyle w:val="Hyperlink"/>
          <w:rFonts w:ascii="Arial" w:hAnsi="Arial" w:cs="Arial"/>
        </w:rPr>
      </w:pPr>
    </w:p>
    <w:bookmarkEnd w:id="0"/>
    <w:p w14:paraId="67B708AB" w14:textId="77777777" w:rsidR="0041097E" w:rsidRDefault="0041097E" w:rsidP="0041097E">
      <w:pPr>
        <w:spacing w:after="0" w:line="240" w:lineRule="auto"/>
        <w:rPr>
          <w:rFonts w:ascii="CorpoS" w:hAnsi="CorpoS"/>
          <w:b/>
          <w:bCs/>
          <w:color w:val="1F497D"/>
        </w:rPr>
      </w:pPr>
    </w:p>
    <w:p w14:paraId="7F2D500E" w14:textId="77777777" w:rsidR="0041097E" w:rsidRDefault="0041097E" w:rsidP="0041097E">
      <w:pPr>
        <w:spacing w:after="0" w:line="240" w:lineRule="auto"/>
        <w:rPr>
          <w:rFonts w:ascii="Arial" w:hAnsi="Arial" w:cs="Arial"/>
          <w:b/>
          <w:bCs/>
        </w:rPr>
      </w:pPr>
    </w:p>
    <w:p w14:paraId="73D46BB3" w14:textId="5A260226" w:rsidR="0041097E" w:rsidRPr="00BE15A6" w:rsidRDefault="0041097E" w:rsidP="0041097E">
      <w:pPr>
        <w:spacing w:after="0" w:line="240" w:lineRule="auto"/>
        <w:rPr>
          <w:rFonts w:ascii="Arial" w:hAnsi="Arial" w:cs="Arial"/>
        </w:rPr>
      </w:pPr>
      <w:r w:rsidRPr="00BE15A6">
        <w:rPr>
          <w:rFonts w:ascii="Arial" w:hAnsi="Arial" w:cs="Arial"/>
          <w:b/>
          <w:bCs/>
        </w:rPr>
        <w:t>About Mercedes-Benz Trucks UK Ltd</w:t>
      </w:r>
    </w:p>
    <w:p w14:paraId="40718C5C" w14:textId="77777777" w:rsidR="0041097E" w:rsidRDefault="0041097E" w:rsidP="0041097E">
      <w:pPr>
        <w:spacing w:after="0" w:line="240" w:lineRule="auto"/>
        <w:rPr>
          <w:rFonts w:ascii="Arial" w:hAnsi="Arial" w:cs="Arial"/>
        </w:rPr>
      </w:pPr>
    </w:p>
    <w:p w14:paraId="3734B23B" w14:textId="72FBC997" w:rsidR="0041097E" w:rsidRPr="00BE15A6" w:rsidRDefault="0041097E" w:rsidP="0041097E">
      <w:pPr>
        <w:spacing w:after="0" w:line="240" w:lineRule="auto"/>
        <w:rPr>
          <w:rFonts w:ascii="Arial" w:hAnsi="Arial" w:cs="Arial"/>
        </w:rPr>
      </w:pPr>
      <w:r w:rsidRPr="00BE15A6">
        <w:rPr>
          <w:rFonts w:ascii="Arial" w:hAnsi="Arial" w:cs="Arial"/>
        </w:rPr>
        <w:t>Mercedes-Benz Trucks UK Ltd is the sales and marketing organisation responsible for all Mercedes-Benz truck products in the UK, including FUSO Canter.</w:t>
      </w:r>
    </w:p>
    <w:p w14:paraId="46822127" w14:textId="77777777" w:rsidR="0041097E" w:rsidRDefault="0041097E" w:rsidP="0041097E">
      <w:pPr>
        <w:spacing w:after="0" w:line="240" w:lineRule="auto"/>
        <w:rPr>
          <w:rFonts w:ascii="Arial" w:hAnsi="Arial" w:cs="Arial"/>
        </w:rPr>
      </w:pPr>
    </w:p>
    <w:p w14:paraId="7BA6532D" w14:textId="5F226B7A" w:rsidR="0041097E" w:rsidRPr="00BE15A6" w:rsidRDefault="0041097E" w:rsidP="0041097E">
      <w:pPr>
        <w:spacing w:after="0" w:line="240" w:lineRule="auto"/>
        <w:rPr>
          <w:rFonts w:ascii="Arial" w:hAnsi="Arial" w:cs="Arial"/>
        </w:rPr>
      </w:pPr>
      <w:r w:rsidRPr="00BE15A6">
        <w:rPr>
          <w:rFonts w:ascii="Arial" w:hAnsi="Arial" w:cs="Arial"/>
        </w:rPr>
        <w:t>In 2017, Mercedes-Benz Trucks UK Ltd registered 8,385 new trucks. Mercedes-Benz registrations grew by 9% year-on-year, totalling 7,561 trucks. The company’s total market share for 2017 was 18.6% – making Mercedes-Benz the second-biggest truck brand in the UK.</w:t>
      </w:r>
    </w:p>
    <w:p w14:paraId="46CC5A61" w14:textId="77777777" w:rsidR="0041097E" w:rsidRDefault="0041097E" w:rsidP="0041097E">
      <w:pPr>
        <w:spacing w:after="0" w:line="240" w:lineRule="auto"/>
        <w:rPr>
          <w:rFonts w:ascii="Arial" w:hAnsi="Arial" w:cs="Arial"/>
        </w:rPr>
      </w:pPr>
    </w:p>
    <w:p w14:paraId="36D1EC12" w14:textId="093EBC59" w:rsidR="0041097E" w:rsidRPr="00BE15A6" w:rsidRDefault="0041097E" w:rsidP="0041097E">
      <w:pPr>
        <w:spacing w:after="0" w:line="240" w:lineRule="auto"/>
        <w:rPr>
          <w:rFonts w:ascii="Arial" w:hAnsi="Arial" w:cs="Arial"/>
        </w:rPr>
      </w:pPr>
      <w:r w:rsidRPr="00BE15A6">
        <w:rPr>
          <w:rFonts w:ascii="Arial" w:hAnsi="Arial" w:cs="Arial"/>
        </w:rPr>
        <w:t xml:space="preserve">For more than 125 years, Mercedes-Benz has stood for innovative vehicles that meet exceptionally high standards of quality. Our claim to perfection, sustainability and avant-garde design is now embodied in the next generation of trucks: Actros, Antos, </w:t>
      </w:r>
      <w:proofErr w:type="spellStart"/>
      <w:r w:rsidRPr="00BE15A6">
        <w:rPr>
          <w:rFonts w:ascii="Arial" w:hAnsi="Arial" w:cs="Arial"/>
        </w:rPr>
        <w:t>Arocs</w:t>
      </w:r>
      <w:proofErr w:type="spellEnd"/>
      <w:r w:rsidRPr="00BE15A6">
        <w:rPr>
          <w:rFonts w:ascii="Arial" w:hAnsi="Arial" w:cs="Arial"/>
        </w:rPr>
        <w:t xml:space="preserve">, </w:t>
      </w:r>
      <w:proofErr w:type="spellStart"/>
      <w:r w:rsidRPr="00BE15A6">
        <w:rPr>
          <w:rFonts w:ascii="Arial" w:hAnsi="Arial" w:cs="Arial"/>
        </w:rPr>
        <w:t>Atego</w:t>
      </w:r>
      <w:proofErr w:type="spellEnd"/>
      <w:r w:rsidRPr="00BE15A6">
        <w:rPr>
          <w:rFonts w:ascii="Arial" w:hAnsi="Arial" w:cs="Arial"/>
        </w:rPr>
        <w:t>, Econic and Unimog.</w:t>
      </w:r>
    </w:p>
    <w:p w14:paraId="1ED5FABC" w14:textId="77777777" w:rsidR="0041097E" w:rsidRDefault="0041097E" w:rsidP="0041097E">
      <w:pPr>
        <w:spacing w:after="0" w:line="240" w:lineRule="auto"/>
        <w:rPr>
          <w:rStyle w:val="Hyperlink"/>
          <w:rFonts w:ascii="Arial" w:hAnsi="Arial" w:cs="Arial"/>
        </w:rPr>
      </w:pPr>
    </w:p>
    <w:p w14:paraId="2E5A38CB" w14:textId="35F02E1E" w:rsidR="0041097E" w:rsidRPr="00BE15A6" w:rsidRDefault="00000000" w:rsidP="0041097E">
      <w:pPr>
        <w:spacing w:after="0" w:line="240" w:lineRule="auto"/>
        <w:rPr>
          <w:rFonts w:ascii="Arial" w:hAnsi="Arial" w:cs="Arial"/>
        </w:rPr>
      </w:pPr>
      <w:hyperlink r:id="rId17" w:history="1">
        <w:r w:rsidR="0041097E" w:rsidRPr="004301DB">
          <w:rPr>
            <w:rStyle w:val="Hyperlink"/>
            <w:rFonts w:ascii="Arial" w:hAnsi="Arial" w:cs="Arial"/>
          </w:rPr>
          <w:t>www.mbtrucks.co.uk</w:t>
        </w:r>
      </w:hyperlink>
    </w:p>
    <w:p w14:paraId="56419DCF" w14:textId="77777777" w:rsidR="0041097E" w:rsidRPr="00BE15A6" w:rsidRDefault="0041097E" w:rsidP="0041097E"/>
    <w:p w14:paraId="172F64B4" w14:textId="77777777" w:rsidR="00DF32DC" w:rsidRPr="00DF32DC" w:rsidRDefault="00DF32DC">
      <w:pPr>
        <w:rPr>
          <w:rFonts w:ascii="Times New Roman" w:hAnsi="Times New Roman" w:cs="Times New Roman"/>
          <w:sz w:val="24"/>
          <w:szCs w:val="24"/>
        </w:rPr>
      </w:pPr>
    </w:p>
    <w:sectPr w:rsidR="00DF32DC" w:rsidRPr="00DF32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poS">
    <w:altName w:val="Calibri"/>
    <w:charset w:val="00"/>
    <w:family w:val="auto"/>
    <w:pitch w:val="variable"/>
    <w:sig w:usb0="800000AF" w:usb1="1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B6E21"/>
    <w:multiLevelType w:val="hybridMultilevel"/>
    <w:tmpl w:val="4BF439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37841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0AC"/>
    <w:rsid w:val="00000BCB"/>
    <w:rsid w:val="00013891"/>
    <w:rsid w:val="00031176"/>
    <w:rsid w:val="00034A04"/>
    <w:rsid w:val="000444D0"/>
    <w:rsid w:val="00052A90"/>
    <w:rsid w:val="000605DD"/>
    <w:rsid w:val="00075586"/>
    <w:rsid w:val="00075AA5"/>
    <w:rsid w:val="00081565"/>
    <w:rsid w:val="0009165A"/>
    <w:rsid w:val="000D6AD8"/>
    <w:rsid w:val="000E487E"/>
    <w:rsid w:val="000F7D8C"/>
    <w:rsid w:val="001335D2"/>
    <w:rsid w:val="00141D68"/>
    <w:rsid w:val="00146F09"/>
    <w:rsid w:val="00154E3C"/>
    <w:rsid w:val="0018738F"/>
    <w:rsid w:val="00191653"/>
    <w:rsid w:val="001A3E86"/>
    <w:rsid w:val="001B1F86"/>
    <w:rsid w:val="001C77C7"/>
    <w:rsid w:val="001F247F"/>
    <w:rsid w:val="00205166"/>
    <w:rsid w:val="002200AC"/>
    <w:rsid w:val="00222D8D"/>
    <w:rsid w:val="002233DA"/>
    <w:rsid w:val="00240984"/>
    <w:rsid w:val="00243DE2"/>
    <w:rsid w:val="00246015"/>
    <w:rsid w:val="00255ADC"/>
    <w:rsid w:val="002615DB"/>
    <w:rsid w:val="002858B4"/>
    <w:rsid w:val="00295DFD"/>
    <w:rsid w:val="00297E29"/>
    <w:rsid w:val="002A158D"/>
    <w:rsid w:val="002A6D4B"/>
    <w:rsid w:val="002B1181"/>
    <w:rsid w:val="002D3F6A"/>
    <w:rsid w:val="002E392F"/>
    <w:rsid w:val="002F451B"/>
    <w:rsid w:val="00301669"/>
    <w:rsid w:val="00311AA2"/>
    <w:rsid w:val="00316712"/>
    <w:rsid w:val="00317604"/>
    <w:rsid w:val="003212F1"/>
    <w:rsid w:val="00327B08"/>
    <w:rsid w:val="00346D53"/>
    <w:rsid w:val="003631CC"/>
    <w:rsid w:val="00387898"/>
    <w:rsid w:val="00390827"/>
    <w:rsid w:val="003A6AAC"/>
    <w:rsid w:val="003B5E3F"/>
    <w:rsid w:val="003B6EB7"/>
    <w:rsid w:val="003C6798"/>
    <w:rsid w:val="003D34F7"/>
    <w:rsid w:val="003E30C6"/>
    <w:rsid w:val="003E4547"/>
    <w:rsid w:val="003F57FD"/>
    <w:rsid w:val="00402C46"/>
    <w:rsid w:val="00403814"/>
    <w:rsid w:val="0041097E"/>
    <w:rsid w:val="00416E83"/>
    <w:rsid w:val="00421C39"/>
    <w:rsid w:val="00421F04"/>
    <w:rsid w:val="0042387C"/>
    <w:rsid w:val="00423B2B"/>
    <w:rsid w:val="00425BE2"/>
    <w:rsid w:val="00445E16"/>
    <w:rsid w:val="004620A7"/>
    <w:rsid w:val="00483D40"/>
    <w:rsid w:val="0048444F"/>
    <w:rsid w:val="00491E3B"/>
    <w:rsid w:val="004A50D8"/>
    <w:rsid w:val="004B59FD"/>
    <w:rsid w:val="004D3E51"/>
    <w:rsid w:val="00503E8F"/>
    <w:rsid w:val="00525272"/>
    <w:rsid w:val="005601EB"/>
    <w:rsid w:val="005768EE"/>
    <w:rsid w:val="00595346"/>
    <w:rsid w:val="005A11C4"/>
    <w:rsid w:val="005A25C2"/>
    <w:rsid w:val="005E4905"/>
    <w:rsid w:val="005E73C4"/>
    <w:rsid w:val="006028A0"/>
    <w:rsid w:val="00602E7F"/>
    <w:rsid w:val="006258E8"/>
    <w:rsid w:val="0062674F"/>
    <w:rsid w:val="00626A1E"/>
    <w:rsid w:val="00627496"/>
    <w:rsid w:val="00627DDF"/>
    <w:rsid w:val="006427C1"/>
    <w:rsid w:val="006476FE"/>
    <w:rsid w:val="0068424B"/>
    <w:rsid w:val="006A2B84"/>
    <w:rsid w:val="006C7BBE"/>
    <w:rsid w:val="006E2034"/>
    <w:rsid w:val="006F3BB1"/>
    <w:rsid w:val="0070055F"/>
    <w:rsid w:val="00700EC9"/>
    <w:rsid w:val="007225B2"/>
    <w:rsid w:val="00730748"/>
    <w:rsid w:val="007322A8"/>
    <w:rsid w:val="00740BF4"/>
    <w:rsid w:val="00743980"/>
    <w:rsid w:val="00753FC0"/>
    <w:rsid w:val="007541A9"/>
    <w:rsid w:val="00763954"/>
    <w:rsid w:val="0078165B"/>
    <w:rsid w:val="007849C0"/>
    <w:rsid w:val="007A1E21"/>
    <w:rsid w:val="007A709A"/>
    <w:rsid w:val="007B031D"/>
    <w:rsid w:val="007B6E8F"/>
    <w:rsid w:val="007C10EA"/>
    <w:rsid w:val="007E4773"/>
    <w:rsid w:val="007F2C84"/>
    <w:rsid w:val="008004FA"/>
    <w:rsid w:val="008164B7"/>
    <w:rsid w:val="008321AF"/>
    <w:rsid w:val="00856302"/>
    <w:rsid w:val="0087566C"/>
    <w:rsid w:val="008949C4"/>
    <w:rsid w:val="008B088C"/>
    <w:rsid w:val="008B6A1B"/>
    <w:rsid w:val="008C47A9"/>
    <w:rsid w:val="008C47B9"/>
    <w:rsid w:val="008C5610"/>
    <w:rsid w:val="008D1CC6"/>
    <w:rsid w:val="008F20D2"/>
    <w:rsid w:val="009009BF"/>
    <w:rsid w:val="0090498F"/>
    <w:rsid w:val="0091155B"/>
    <w:rsid w:val="00922B0D"/>
    <w:rsid w:val="00934442"/>
    <w:rsid w:val="00944053"/>
    <w:rsid w:val="009462D3"/>
    <w:rsid w:val="00947C6E"/>
    <w:rsid w:val="00955ACD"/>
    <w:rsid w:val="00964C7C"/>
    <w:rsid w:val="00966EB0"/>
    <w:rsid w:val="009704A4"/>
    <w:rsid w:val="00972A78"/>
    <w:rsid w:val="009754C1"/>
    <w:rsid w:val="0098040F"/>
    <w:rsid w:val="00986DFD"/>
    <w:rsid w:val="0099304E"/>
    <w:rsid w:val="009B565D"/>
    <w:rsid w:val="009C307E"/>
    <w:rsid w:val="009C7A7D"/>
    <w:rsid w:val="009D6284"/>
    <w:rsid w:val="009E21DC"/>
    <w:rsid w:val="00A02F88"/>
    <w:rsid w:val="00A1097B"/>
    <w:rsid w:val="00A35453"/>
    <w:rsid w:val="00A443E0"/>
    <w:rsid w:val="00A44660"/>
    <w:rsid w:val="00A4504F"/>
    <w:rsid w:val="00A47D56"/>
    <w:rsid w:val="00A520AC"/>
    <w:rsid w:val="00A60577"/>
    <w:rsid w:val="00A620C7"/>
    <w:rsid w:val="00A7300B"/>
    <w:rsid w:val="00A76820"/>
    <w:rsid w:val="00A76EC6"/>
    <w:rsid w:val="00A86220"/>
    <w:rsid w:val="00A91927"/>
    <w:rsid w:val="00A92493"/>
    <w:rsid w:val="00A95E60"/>
    <w:rsid w:val="00AB25AF"/>
    <w:rsid w:val="00AB3A83"/>
    <w:rsid w:val="00AC0971"/>
    <w:rsid w:val="00AC7F29"/>
    <w:rsid w:val="00AE0A8C"/>
    <w:rsid w:val="00AE0ED9"/>
    <w:rsid w:val="00AE6DDA"/>
    <w:rsid w:val="00AF34C1"/>
    <w:rsid w:val="00B00C0B"/>
    <w:rsid w:val="00B0114D"/>
    <w:rsid w:val="00B031B1"/>
    <w:rsid w:val="00B15EFE"/>
    <w:rsid w:val="00B17B74"/>
    <w:rsid w:val="00B221BE"/>
    <w:rsid w:val="00B34FD4"/>
    <w:rsid w:val="00B53989"/>
    <w:rsid w:val="00B6370B"/>
    <w:rsid w:val="00B70E80"/>
    <w:rsid w:val="00B70EAF"/>
    <w:rsid w:val="00B73463"/>
    <w:rsid w:val="00B841D2"/>
    <w:rsid w:val="00B852A7"/>
    <w:rsid w:val="00B94111"/>
    <w:rsid w:val="00B949E6"/>
    <w:rsid w:val="00BA0317"/>
    <w:rsid w:val="00BA6438"/>
    <w:rsid w:val="00BB7724"/>
    <w:rsid w:val="00BD0837"/>
    <w:rsid w:val="00BD37F0"/>
    <w:rsid w:val="00C00402"/>
    <w:rsid w:val="00C04CCF"/>
    <w:rsid w:val="00C16D35"/>
    <w:rsid w:val="00C23D4C"/>
    <w:rsid w:val="00C24DFE"/>
    <w:rsid w:val="00C366CF"/>
    <w:rsid w:val="00C455D3"/>
    <w:rsid w:val="00C46654"/>
    <w:rsid w:val="00C526E2"/>
    <w:rsid w:val="00C55962"/>
    <w:rsid w:val="00C631CB"/>
    <w:rsid w:val="00C75AFC"/>
    <w:rsid w:val="00C9401C"/>
    <w:rsid w:val="00C97443"/>
    <w:rsid w:val="00CA417C"/>
    <w:rsid w:val="00CB2DCF"/>
    <w:rsid w:val="00CC1E69"/>
    <w:rsid w:val="00CF3194"/>
    <w:rsid w:val="00CF46AD"/>
    <w:rsid w:val="00CF51DA"/>
    <w:rsid w:val="00CF5567"/>
    <w:rsid w:val="00CF5E84"/>
    <w:rsid w:val="00D10019"/>
    <w:rsid w:val="00D25762"/>
    <w:rsid w:val="00D363BC"/>
    <w:rsid w:val="00D432A5"/>
    <w:rsid w:val="00D45F3E"/>
    <w:rsid w:val="00D65AB6"/>
    <w:rsid w:val="00D806B7"/>
    <w:rsid w:val="00D82EFF"/>
    <w:rsid w:val="00D838CE"/>
    <w:rsid w:val="00D9376F"/>
    <w:rsid w:val="00D96403"/>
    <w:rsid w:val="00DA2697"/>
    <w:rsid w:val="00DC5655"/>
    <w:rsid w:val="00DF32DC"/>
    <w:rsid w:val="00E114C0"/>
    <w:rsid w:val="00E11D53"/>
    <w:rsid w:val="00E20E63"/>
    <w:rsid w:val="00E41C54"/>
    <w:rsid w:val="00E617F3"/>
    <w:rsid w:val="00E87BC1"/>
    <w:rsid w:val="00E96716"/>
    <w:rsid w:val="00EB53AB"/>
    <w:rsid w:val="00ED1383"/>
    <w:rsid w:val="00EE7EF4"/>
    <w:rsid w:val="00EF3A66"/>
    <w:rsid w:val="00F02E5B"/>
    <w:rsid w:val="00F15BF8"/>
    <w:rsid w:val="00F255A5"/>
    <w:rsid w:val="00F328F5"/>
    <w:rsid w:val="00F556A2"/>
    <w:rsid w:val="00F62166"/>
    <w:rsid w:val="00F810A8"/>
    <w:rsid w:val="00F873F3"/>
    <w:rsid w:val="00F9284C"/>
    <w:rsid w:val="00F97D63"/>
    <w:rsid w:val="00FA232F"/>
    <w:rsid w:val="00FA3DE5"/>
    <w:rsid w:val="00FC00A7"/>
    <w:rsid w:val="00FD2CAF"/>
    <w:rsid w:val="00FE3781"/>
    <w:rsid w:val="00FE467E"/>
    <w:rsid w:val="00FF1286"/>
    <w:rsid w:val="00FF4815"/>
    <w:rsid w:val="00FF7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E4A27A"/>
  <w15:chartTrackingRefBased/>
  <w15:docId w15:val="{9FC5D110-1069-4473-ACCC-60D64A912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32DC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23B2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C24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763954"/>
  </w:style>
  <w:style w:type="character" w:styleId="UnresolvedMention">
    <w:name w:val="Unresolved Mention"/>
    <w:basedOn w:val="DefaultParagraphFont"/>
    <w:uiPriority w:val="99"/>
    <w:semiHidden/>
    <w:unhideWhenUsed/>
    <w:rsid w:val="004B59F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24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amworthbrothers.co.uk" TargetMode="External"/><Relationship Id="rId12" Type="http://schemas.openxmlformats.org/officeDocument/2006/relationships/image" Target="media/image7.jpeg"/><Relationship Id="rId17" Type="http://schemas.openxmlformats.org/officeDocument/2006/relationships/hyperlink" Target="http://www.mbtrucks.co.uk" TargetMode="External"/><Relationship Id="rId2" Type="http://schemas.openxmlformats.org/officeDocument/2006/relationships/styles" Target="styles.xml"/><Relationship Id="rId16" Type="http://schemas.openxmlformats.org/officeDocument/2006/relationships/hyperlink" Target="mailto:john@impactcom.co.uk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hyperlink" Target="mailto:steve@impactcom.co.uk" TargetMode="External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hyperlink" Target="mailto:Jamie.Fretwell@daiml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684</Words>
  <Characters>3904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Warren</dc:creator>
  <cp:keywords/>
  <dc:description/>
  <cp:lastModifiedBy>Stephen Warren</cp:lastModifiedBy>
  <cp:revision>39</cp:revision>
  <dcterms:created xsi:type="dcterms:W3CDTF">2018-04-03T19:51:00Z</dcterms:created>
  <dcterms:modified xsi:type="dcterms:W3CDTF">2023-08-12T20:47:00Z</dcterms:modified>
</cp:coreProperties>
</file>