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EECF" w14:textId="55E2DAB5" w:rsidR="0045508E" w:rsidRDefault="00A41C3B" w:rsidP="00E32883">
      <w:pPr>
        <w:spacing w:after="0" w:line="240" w:lineRule="auto"/>
      </w:pPr>
      <w:r>
        <w:rPr>
          <w:noProof/>
        </w:rPr>
        <w:drawing>
          <wp:inline distT="0" distB="0" distL="0" distR="0" wp14:anchorId="6AF53E02" wp14:editId="06ADE91B">
            <wp:extent cx="5731510" cy="1878330"/>
            <wp:effectExtent l="0" t="0" r="2540" b="7620"/>
            <wp:docPr id="9" name="Picture 9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6889FCE7" w14:textId="5A882BE4" w:rsidR="00E32883" w:rsidRDefault="00E32883" w:rsidP="0048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83">
        <w:rPr>
          <w:rFonts w:ascii="Times New Roman" w:hAnsi="Times New Roman" w:cs="Times New Roman"/>
          <w:b/>
          <w:sz w:val="24"/>
          <w:szCs w:val="24"/>
        </w:rPr>
        <w:t>Date:</w:t>
      </w:r>
      <w:r w:rsidRPr="00E32883">
        <w:rPr>
          <w:rFonts w:ascii="Times New Roman" w:hAnsi="Times New Roman" w:cs="Times New Roman"/>
          <w:sz w:val="24"/>
          <w:szCs w:val="24"/>
        </w:rPr>
        <w:t xml:space="preserve"> </w:t>
      </w:r>
      <w:r w:rsidR="00396D88">
        <w:rPr>
          <w:rFonts w:ascii="Times New Roman" w:hAnsi="Times New Roman" w:cs="Times New Roman"/>
          <w:sz w:val="24"/>
          <w:szCs w:val="24"/>
        </w:rPr>
        <w:t>1</w:t>
      </w:r>
      <w:r w:rsidR="00FD50A5">
        <w:rPr>
          <w:rFonts w:ascii="Times New Roman" w:hAnsi="Times New Roman" w:cs="Times New Roman"/>
          <w:sz w:val="24"/>
          <w:szCs w:val="24"/>
        </w:rPr>
        <w:t>5</w:t>
      </w:r>
      <w:r w:rsidR="00EC1FFF">
        <w:rPr>
          <w:rFonts w:ascii="Times New Roman" w:hAnsi="Times New Roman" w:cs="Times New Roman"/>
          <w:sz w:val="24"/>
          <w:szCs w:val="24"/>
        </w:rPr>
        <w:t xml:space="preserve"> </w:t>
      </w:r>
      <w:r w:rsidR="009C6552">
        <w:rPr>
          <w:rFonts w:ascii="Times New Roman" w:hAnsi="Times New Roman" w:cs="Times New Roman"/>
          <w:sz w:val="24"/>
          <w:szCs w:val="24"/>
        </w:rPr>
        <w:t>December 2022</w:t>
      </w:r>
    </w:p>
    <w:p w14:paraId="751F90FD" w14:textId="6EE6CF26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987F5" w14:textId="3D0E1B53" w:rsidR="00AF7E6F" w:rsidRDefault="00EE4D4D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41578F" wp14:editId="33998057">
            <wp:extent cx="5731510" cy="3816985"/>
            <wp:effectExtent l="0" t="0" r="2540" b="0"/>
            <wp:docPr id="2" name="Picture 2" descr="A group of people posing for a phot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posing for a phot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C2889" w14:textId="291BD2FB" w:rsidR="00707899" w:rsidRDefault="00707899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9BE67" w14:textId="636283F1" w:rsidR="00707899" w:rsidRDefault="00D83C15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Winning double</w:t>
      </w:r>
      <w:r w:rsidR="00707899" w:rsidRPr="007078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07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Sales Director Stuart </w:t>
      </w:r>
      <w:proofErr w:type="spellStart"/>
      <w:r>
        <w:rPr>
          <w:rFonts w:ascii="Times New Roman" w:hAnsi="Times New Roman" w:cs="Times New Roman"/>
          <w:sz w:val="24"/>
          <w:szCs w:val="24"/>
        </w:rPr>
        <w:t>Jeggo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presented with Mercedes-Benz Trucks UK’s second consecutive </w:t>
      </w:r>
      <w:r w:rsidR="008F523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GV Manufacturer of the Year award by GreenFleet’s Kate Armitage and comedian Gary Delaney</w:t>
      </w:r>
    </w:p>
    <w:p w14:paraId="43445681" w14:textId="0B0C30E7" w:rsidR="00570D2C" w:rsidRDefault="00570D2C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675F8" w14:textId="77777777" w:rsidR="00F551B7" w:rsidRDefault="00F551B7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B11E3" w14:textId="2E48BBA7" w:rsidR="00F91009" w:rsidRDefault="009949DE" w:rsidP="0048788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GreenFleet rewards another electrifying performance from </w:t>
      </w:r>
      <w:r w:rsidR="001A3492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707899">
        <w:rPr>
          <w:rFonts w:ascii="Times New Roman" w:hAnsi="Times New Roman" w:cs="Times New Roman"/>
          <w:sz w:val="40"/>
          <w:szCs w:val="40"/>
        </w:rPr>
        <w:t xml:space="preserve">Trucks </w:t>
      </w:r>
      <w:r w:rsidR="00E77CF0">
        <w:rPr>
          <w:rFonts w:ascii="Times New Roman" w:hAnsi="Times New Roman" w:cs="Times New Roman"/>
          <w:sz w:val="40"/>
          <w:szCs w:val="40"/>
        </w:rPr>
        <w:t xml:space="preserve">UK </w:t>
      </w:r>
    </w:p>
    <w:p w14:paraId="0385D4A8" w14:textId="403BDCA4" w:rsidR="00F91009" w:rsidRPr="00F91009" w:rsidRDefault="00F91009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31636" w14:textId="0D8BEF1A" w:rsidR="00993C8A" w:rsidRPr="009949DE" w:rsidRDefault="00993C8A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unrelenting commitment to the decarbonisation of its entire product range has earned </w:t>
      </w:r>
      <w:r w:rsidR="00E77CF0"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Trucks UK a prestigious industry </w:t>
      </w:r>
      <w:r w:rsidR="009949DE">
        <w:rPr>
          <w:rFonts w:ascii="Times New Roman" w:hAnsi="Times New Roman" w:cs="Times New Roman"/>
          <w:color w:val="000000" w:themeColor="text1"/>
          <w:sz w:val="24"/>
          <w:szCs w:val="24"/>
        </w:rPr>
        <w:t>accolade</w:t>
      </w:r>
      <w:r w:rsidR="00E77CF0"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E77CF0"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for the second year running</w:t>
      </w: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14:paraId="6C9B0E99" w14:textId="77777777" w:rsidR="00993C8A" w:rsidRPr="009949DE" w:rsidRDefault="00993C8A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C3156" w14:textId="7E1055B5" w:rsidR="00993C8A" w:rsidRPr="009949DE" w:rsidRDefault="00993C8A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Sales Director Stuart </w:t>
      </w:r>
      <w:proofErr w:type="spellStart"/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Jeggo</w:t>
      </w:r>
      <w:proofErr w:type="spellEnd"/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stepped up to collect the </w:t>
      </w:r>
      <w:r w:rsidR="008F5235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GV Manufacturer of the Year trophy at last week’s </w:t>
      </w:r>
      <w:r w:rsidR="009949DE">
        <w:rPr>
          <w:rFonts w:ascii="Times New Roman" w:hAnsi="Times New Roman" w:cs="Times New Roman"/>
          <w:color w:val="000000" w:themeColor="text1"/>
          <w:sz w:val="24"/>
          <w:szCs w:val="24"/>
        </w:rPr>
        <w:t>(8</w:t>
      </w:r>
      <w:r w:rsidR="009949D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December) </w:t>
      </w: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GreenFleet Awards 2022</w:t>
      </w:r>
      <w:r w:rsidR="00EE4D4D">
        <w:rPr>
          <w:rFonts w:ascii="Times New Roman" w:hAnsi="Times New Roman" w:cs="Times New Roman"/>
          <w:color w:val="000000" w:themeColor="text1"/>
          <w:sz w:val="24"/>
          <w:szCs w:val="24"/>
        </w:rPr>
        <w:t>, which were staged at the British Motor Museum in Gaydon, Warwickshire</w:t>
      </w: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373443" w14:textId="77777777" w:rsidR="00993C8A" w:rsidRPr="009949DE" w:rsidRDefault="00993C8A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41F4ED" w14:textId="1D7C3823" w:rsidR="00993C8A" w:rsidRPr="009949DE" w:rsidRDefault="00993C8A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 only did Mercedes-Benz Trucks UK win the same title at the corresponding </w:t>
      </w:r>
      <w:r w:rsidR="009949DE"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ceremony</w:t>
      </w: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2021, but the previous year’s award went to FUSO Trucks – FUSO, like Mercedes-Benz, is part of the Daimler Truck family.</w:t>
      </w:r>
    </w:p>
    <w:p w14:paraId="3506461A" w14:textId="77777777" w:rsidR="00993C8A" w:rsidRPr="009949DE" w:rsidRDefault="00993C8A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E354B1" w14:textId="77777777" w:rsidR="009949DE" w:rsidRPr="009949DE" w:rsidRDefault="009949DE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GreenFleet has been championing the transition to low-emission transport for two decades, its portfolio of events, magazines, websites and newsletters providing a leading communications platform for senior decision makers from across the sector.</w:t>
      </w:r>
    </w:p>
    <w:p w14:paraId="56DA330B" w14:textId="77777777" w:rsidR="009949DE" w:rsidRPr="009949DE" w:rsidRDefault="009949DE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86C779" w14:textId="001E3360" w:rsidR="009949DE" w:rsidRPr="009949DE" w:rsidRDefault="009949DE" w:rsidP="009949D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With three new battery-electric trucks announced this year, and one </w:t>
      </w:r>
      <w:r w:rsidR="008F5235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(the Next Generation FUSO </w:t>
      </w:r>
      <w:proofErr w:type="spellStart"/>
      <w:r w:rsidR="008F5235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eCanter</w:t>
      </w:r>
      <w:proofErr w:type="spellEnd"/>
      <w:r w:rsidR="008F5235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coming in 42 different configurations, Mercedes-Benz Trucks continu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</w:t>
      </w:r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to push the boundaries of what’s possible in HGV electrification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,” </w:t>
      </w: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declared GreenFleet Events Manager Colin Boyton.</w:t>
      </w:r>
    </w:p>
    <w:p w14:paraId="1DE99E21" w14:textId="77777777" w:rsidR="009949DE" w:rsidRPr="009949DE" w:rsidRDefault="009949DE" w:rsidP="009949D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E03CD4" w14:textId="4C607BBB" w:rsidR="00707899" w:rsidRDefault="009949DE" w:rsidP="009949DE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949D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With more electric trucks entering UK fleets this year, plus an </w:t>
      </w:r>
      <w:proofErr w:type="spellStart"/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eConsulting</w:t>
      </w:r>
      <w:proofErr w:type="spellEnd"/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service that supports customers on their </w:t>
      </w:r>
      <w:proofErr w:type="spellStart"/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eMobility</w:t>
      </w:r>
      <w:proofErr w:type="spellEnd"/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journey, 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 is a</w:t>
      </w:r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worthy winner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once again,</w:t>
      </w:r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our </w:t>
      </w:r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HGV Manufacturer of the Year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award.</w:t>
      </w:r>
      <w:r w:rsidR="00707899"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</w:p>
    <w:p w14:paraId="2C77931F" w14:textId="5089E13B" w:rsidR="009949DE" w:rsidRDefault="009949DE" w:rsidP="009949DE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8034BA4" w14:textId="62D152A7" w:rsidR="009949DE" w:rsidRDefault="009949DE" w:rsidP="009949DE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Since its success last year Mercedes-Benz Trucks has made 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further, huge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strides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the development of its battery-electric offer, setting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first 19- and 27-tonne </w:t>
      </w:r>
      <w:proofErr w:type="spellStart"/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eActros</w:t>
      </w:r>
      <w:proofErr w:type="spellEnd"/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UK roads and tak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ing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35181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several </w:t>
      </w:r>
      <w:r w:rsidRPr="009949DE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orders from domestic operators for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low-entry </w:t>
      </w:r>
      <w:proofErr w:type="spellStart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eEconic</w:t>
      </w:r>
      <w:proofErr w:type="spellEnd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chassis, which entered production in July.</w:t>
      </w:r>
    </w:p>
    <w:p w14:paraId="2C3DD997" w14:textId="77777777" w:rsidR="00FD67FC" w:rsidRDefault="00FD67FC" w:rsidP="009949DE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4926AC0" w14:textId="72DB9E09" w:rsidR="009949DE" w:rsidRPr="00FD50A5" w:rsidRDefault="009949DE" w:rsidP="00994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Meanwhile</w:t>
      </w:r>
      <w:r w:rsidR="00B35181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big names like Bidfood and Speedy Services </w:t>
      </w:r>
      <w:r w:rsidR="00FD67FC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 among the latest to add</w:t>
      </w:r>
      <w:r w:rsidR="00B35181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7.5-tonne </w:t>
      </w:r>
      <w:r w:rsidR="00B35181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FUSO </w:t>
      </w:r>
      <w:proofErr w:type="spellStart"/>
      <w:r w:rsidR="00B35181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eCanters</w:t>
      </w:r>
      <w:proofErr w:type="spellEnd"/>
      <w:r w:rsidR="00B35181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to their fleets. The </w:t>
      </w:r>
      <w:proofErr w:type="spellStart"/>
      <w:r w:rsidR="00B35181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eCanter</w:t>
      </w:r>
      <w:proofErr w:type="spellEnd"/>
      <w:r w:rsidR="00B35181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was </w:t>
      </w:r>
      <w:r w:rsidR="00B35181" w:rsidRPr="00FD50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  <w:t xml:space="preserve">the world’s first fully electric light-duty truck to enter series production and is already well proven – the first right-hand drive examples entered service with DPD, Hovis and Wincanton </w:t>
      </w:r>
      <w:r w:rsidR="00FD67FC" w:rsidRPr="00FD50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  <w:t>more than four years ago.</w:t>
      </w:r>
    </w:p>
    <w:p w14:paraId="68C4A551" w14:textId="5B06F47C" w:rsidR="00FD67FC" w:rsidRPr="00FD50A5" w:rsidRDefault="00FD67FC" w:rsidP="00994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en-GB"/>
        </w:rPr>
      </w:pPr>
    </w:p>
    <w:p w14:paraId="5E7242FA" w14:textId="3A8AEEC9" w:rsidR="008F5235" w:rsidRPr="00FD50A5" w:rsidRDefault="00396D88" w:rsidP="00FD6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</w:t>
      </w:r>
      <w:r w:rsidR="00FD67FC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he </w:t>
      </w:r>
      <w:proofErr w:type="spellStart"/>
      <w:r w:rsidR="00FD67FC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eActros</w:t>
      </w:r>
      <w:proofErr w:type="spellEnd"/>
      <w:r w:rsidR="00FD67FC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employs an </w:t>
      </w:r>
      <w:proofErr w:type="spellStart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innovatiove</w:t>
      </w:r>
      <w:proofErr w:type="spellEnd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eAxle</w:t>
      </w:r>
      <w:proofErr w:type="spellEnd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Pr="00FD50A5">
        <w:rPr>
          <w:rFonts w:ascii="Times New Roman" w:hAnsi="Times New Roman" w:cs="Times New Roman"/>
          <w:sz w:val="24"/>
          <w:szCs w:val="24"/>
        </w:rPr>
        <w:t>comes with three (</w:t>
      </w:r>
      <w:proofErr w:type="spellStart"/>
      <w:r w:rsidRPr="00FD50A5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Pr="00FD50A5">
        <w:rPr>
          <w:rFonts w:ascii="Times New Roman" w:hAnsi="Times New Roman" w:cs="Times New Roman"/>
          <w:sz w:val="24"/>
          <w:szCs w:val="24"/>
        </w:rPr>
        <w:t xml:space="preserve"> 300) or four (</w:t>
      </w:r>
      <w:proofErr w:type="spellStart"/>
      <w:r w:rsidRPr="00FD50A5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Pr="00FD50A5">
        <w:rPr>
          <w:rFonts w:ascii="Times New Roman" w:hAnsi="Times New Roman" w:cs="Times New Roman"/>
          <w:sz w:val="24"/>
          <w:szCs w:val="24"/>
        </w:rPr>
        <w:t xml:space="preserve"> 400) lithium-ion batteries, each of which has a capacity of approximately 112 kWh</w:t>
      </w:r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 It o</w:t>
      </w:r>
      <w:r w:rsidR="00FD67FC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ffers an impressive combination of range, payload capacity and driving dynamics. </w:t>
      </w:r>
      <w:r w:rsidR="008F5235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In rigid form, </w:t>
      </w:r>
      <w:r w:rsidR="008F5235" w:rsidRPr="00FD50A5">
        <w:rPr>
          <w:rFonts w:ascii="Times New Roman" w:hAnsi="Times New Roman" w:cs="Times New Roman"/>
          <w:sz w:val="24"/>
          <w:szCs w:val="24"/>
        </w:rPr>
        <w:t xml:space="preserve">the 4x2 </w:t>
      </w:r>
      <w:proofErr w:type="spellStart"/>
      <w:r w:rsidR="008F5235" w:rsidRPr="00FD50A5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="008F5235" w:rsidRPr="00FD50A5">
        <w:rPr>
          <w:rFonts w:ascii="Times New Roman" w:hAnsi="Times New Roman" w:cs="Times New Roman"/>
          <w:sz w:val="24"/>
          <w:szCs w:val="24"/>
        </w:rPr>
        <w:t xml:space="preserve"> 300 has a </w:t>
      </w:r>
      <w:r w:rsidRPr="00FD50A5">
        <w:rPr>
          <w:rFonts w:ascii="Times New Roman" w:hAnsi="Times New Roman" w:cs="Times New Roman"/>
          <w:sz w:val="24"/>
          <w:szCs w:val="24"/>
        </w:rPr>
        <w:t xml:space="preserve">range of approximately 330km, while the </w:t>
      </w:r>
      <w:r w:rsidR="008F5235" w:rsidRPr="00FD50A5">
        <w:rPr>
          <w:rFonts w:ascii="Times New Roman" w:hAnsi="Times New Roman" w:cs="Times New Roman"/>
          <w:sz w:val="24"/>
          <w:szCs w:val="24"/>
        </w:rPr>
        <w:t>6x2</w:t>
      </w:r>
      <w:r w:rsidRPr="00FD50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0A5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Pr="00FD50A5">
        <w:rPr>
          <w:rFonts w:ascii="Times New Roman" w:hAnsi="Times New Roman" w:cs="Times New Roman"/>
          <w:sz w:val="24"/>
          <w:szCs w:val="24"/>
        </w:rPr>
        <w:t xml:space="preserve"> will cover around 300km on a single charge</w:t>
      </w:r>
      <w:r w:rsidR="008F5235" w:rsidRPr="00FD50A5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8F5235" w:rsidRPr="00FD50A5">
        <w:rPr>
          <w:rFonts w:ascii="Times New Roman" w:hAnsi="Times New Roman" w:cs="Times New Roman"/>
          <w:sz w:val="24"/>
          <w:szCs w:val="24"/>
        </w:rPr>
        <w:t>eActros</w:t>
      </w:r>
      <w:proofErr w:type="spellEnd"/>
      <w:r w:rsidR="008F5235" w:rsidRPr="00FD50A5">
        <w:rPr>
          <w:rFonts w:ascii="Times New Roman" w:hAnsi="Times New Roman" w:cs="Times New Roman"/>
          <w:sz w:val="24"/>
          <w:szCs w:val="24"/>
        </w:rPr>
        <w:t xml:space="preserve"> 400</w:t>
      </w:r>
      <w:r w:rsidRPr="00FD50A5">
        <w:rPr>
          <w:rFonts w:ascii="Times New Roman" w:hAnsi="Times New Roman" w:cs="Times New Roman"/>
          <w:sz w:val="24"/>
          <w:szCs w:val="24"/>
        </w:rPr>
        <w:t>, which only comes as a 6x2 rigid, offers</w:t>
      </w:r>
      <w:r w:rsidR="008F5235" w:rsidRPr="00FD50A5">
        <w:rPr>
          <w:rFonts w:ascii="Times New Roman" w:hAnsi="Times New Roman" w:cs="Times New Roman"/>
          <w:sz w:val="24"/>
          <w:szCs w:val="24"/>
        </w:rPr>
        <w:t xml:space="preserve"> a 400km rang</w:t>
      </w:r>
      <w:r w:rsidRPr="00FD50A5">
        <w:rPr>
          <w:rFonts w:ascii="Times New Roman" w:hAnsi="Times New Roman" w:cs="Times New Roman"/>
          <w:sz w:val="24"/>
          <w:szCs w:val="24"/>
        </w:rPr>
        <w:t>e.</w:t>
      </w:r>
    </w:p>
    <w:p w14:paraId="073E2C7B" w14:textId="77777777" w:rsidR="00396D88" w:rsidRPr="00FD50A5" w:rsidRDefault="00396D8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3D15A981" w14:textId="753C8167" w:rsidR="00516520" w:rsidRDefault="00FD67FC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The </w:t>
      </w:r>
      <w:proofErr w:type="spellStart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eActros</w:t>
      </w:r>
      <w:proofErr w:type="spellEnd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300 is also now available as a 4x2 tractor unit with 2</w:t>
      </w:r>
      <w:r w:rsidR="00396D88"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0km range, while for those needing more the </w:t>
      </w:r>
      <w:proofErr w:type="spellStart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eActros</w:t>
      </w:r>
      <w:proofErr w:type="spellEnd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LongHaul</w:t>
      </w:r>
      <w:proofErr w:type="spellEnd"/>
      <w:r w:rsidRPr="00FD50A5"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with 600 kWh battery capacity – which enters a ‘real world’ customer testing phase next year – will cover around 500km on a single charge. </w:t>
      </w:r>
    </w:p>
    <w:p w14:paraId="4705F6FA" w14:textId="77777777" w:rsidR="00516520" w:rsidRDefault="00516520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736AEF2" w14:textId="71D582C6" w:rsidR="00497C38" w:rsidRDefault="00516520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</w:t>
      </w:r>
      <w:r w:rsidR="00497C38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October </w:t>
      </w:r>
      <w:r w:rsidR="00FD67FC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Mercedes-Benz Truck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FD67FC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unveiled </w:t>
      </w:r>
      <w:r w:rsidR="00497C38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 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electrically-powered, </w:t>
      </w:r>
      <w:r w:rsidR="00FD67FC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construction-specification </w:t>
      </w:r>
      <w:proofErr w:type="spellStart"/>
      <w:r w:rsidR="00FD67FC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Arocs</w:t>
      </w:r>
      <w:proofErr w:type="spellEnd"/>
      <w:r w:rsidR="00FD67FC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prototype</w:t>
      </w:r>
      <w:r w:rsidR="00497C38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 mixer body that has been developed in collaboration with PAUL Group and Meiller.</w:t>
      </w:r>
    </w:p>
    <w:p w14:paraId="1517D25F" w14:textId="77777777" w:rsidR="00497C38" w:rsidRDefault="00497C3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A1BD375" w14:textId="77777777" w:rsidR="00497C38" w:rsidRDefault="00497C3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at the previous month’s IAA show in Hanover, it launched the Next Generation FUSO </w:t>
      </w:r>
      <w:proofErr w:type="spellStart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eCanter</w:t>
      </w:r>
      <w:proofErr w:type="spellEnd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which will be available in gross vehicle weight classes from 4.25-8.55 tonnes, with ranges of up to 200km.</w:t>
      </w:r>
    </w:p>
    <w:p w14:paraId="0C0DAC26" w14:textId="2706D427" w:rsidR="00497C38" w:rsidRDefault="00497C3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BDF69F8" w14:textId="2E805783" w:rsidR="00497C38" w:rsidRDefault="00497C3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Mercedes-Benz Trucks has also introduced a comprehensive </w:t>
      </w:r>
      <w:proofErr w:type="spellStart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eConsulting</w:t>
      </w:r>
      <w:proofErr w:type="spellEnd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service to support customers on their </w:t>
      </w:r>
      <w:proofErr w:type="spellStart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eMobility</w:t>
      </w:r>
      <w:proofErr w:type="spellEnd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journey, and </w:t>
      </w:r>
      <w:r w:rsidR="00396D88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the UK 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partnering with EQUANS to identify their charging infrastructure needs and the related costs.</w:t>
      </w:r>
    </w:p>
    <w:p w14:paraId="1F6950C7" w14:textId="77777777" w:rsidR="00497C38" w:rsidRDefault="00497C3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1AE67BA" w14:textId="0E861E3C" w:rsidR="00497C38" w:rsidRDefault="00497C3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Its focus is not </w:t>
      </w:r>
      <w:r w:rsidR="00766C26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restricted to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battery-electric technology either, as the manufacturer’s ‘two-pronged’ approach will also see the introduction in 2027 of the first heavy trucks powered by hydrogen fuel cells. Mercedes-Benz Trucks is working with bp to open the UK’s first HGV hydrogen refuelling station in 2025</w:t>
      </w:r>
      <w:r w:rsidR="00766C26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up to 25 more </w:t>
      </w:r>
      <w:r w:rsidR="00766C26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will 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follow by 2030.</w:t>
      </w:r>
    </w:p>
    <w:p w14:paraId="45C34A54" w14:textId="77777777" w:rsidR="00497C38" w:rsidRDefault="00497C3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C059723" w14:textId="6296614D" w:rsidR="00497C38" w:rsidRDefault="00497C3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Stuart </w:t>
      </w:r>
      <w:proofErr w:type="spellStart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Jeggo</w:t>
      </w:r>
      <w:proofErr w:type="spellEnd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commented: “Our </w:t>
      </w:r>
      <w:r w:rsidR="00A00616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fantastic 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achievement in retaining GreenFleet’s </w:t>
      </w:r>
      <w:r w:rsidR="008F5235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GV Manufacturer of the Year title reflects Mercedes-Benz Trucks’ </w:t>
      </w:r>
      <w:r w:rsidR="00A00616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continued leadership in the development of sustainable road transport technologies.</w:t>
      </w:r>
    </w:p>
    <w:p w14:paraId="4DDE9B76" w14:textId="6FFEEC89" w:rsidR="00A00616" w:rsidRDefault="00A00616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1C5287A" w14:textId="75E827E7" w:rsidR="00A00616" w:rsidRPr="00A00616" w:rsidRDefault="00A00616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“As part of the global Daimler Truck organisation we’ll only be selling CO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-neutral trucks by 2039, a year earlier than the UK Government has said it wants sales of all non-zero-emission </w:t>
      </w:r>
      <w:r w:rsidR="00766C26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HGVs 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cease.  </w:t>
      </w:r>
    </w:p>
    <w:p w14:paraId="213F6331" w14:textId="17CD1324" w:rsidR="00A00616" w:rsidRDefault="00A00616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8DD8051" w14:textId="77777777" w:rsidR="00A00616" w:rsidRDefault="00A00616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“However, this must be a gradual journey for our industry, with no ‘cliff-edge’. The overwhelming majority of trucks right now are powered by diesel, and that will remain the case for some time to come. </w:t>
      </w:r>
    </w:p>
    <w:p w14:paraId="728B7C05" w14:textId="77777777" w:rsidR="00A00616" w:rsidRDefault="00A00616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13BE510" w14:textId="2543E683" w:rsidR="00D83C15" w:rsidRDefault="00A00616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“This is why we recently announced the third generation of our </w:t>
      </w:r>
      <w:r w:rsidR="00D83C15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popular OM471 12.8-litre engine, which improves fuel consumption by up to 4%, and why we’re also working with customers to increase </w:t>
      </w:r>
      <w:r w:rsidR="008F40AF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="00D83C15"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use of hydrotreated vegetable oil (HVO), as this can reduce their carbon emissions by up to 90%.”</w:t>
      </w:r>
    </w:p>
    <w:p w14:paraId="4C24BF3B" w14:textId="1AD26E69" w:rsidR="00D83C15" w:rsidRDefault="00D83C15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C7EAE0C" w14:textId="2C3CCAC5" w:rsidR="00396D88" w:rsidRPr="008F40AF" w:rsidRDefault="00000000" w:rsidP="00FD67FC">
      <w:pPr>
        <w:spacing w:after="0" w:line="240" w:lineRule="auto"/>
        <w:rPr>
          <w:rStyle w:val="Hyperlink"/>
          <w:rFonts w:ascii="Times New Roman" w:hAnsi="Times New Roman" w:cs="Times New Roman"/>
          <w:color w:val="0070C0"/>
          <w:sz w:val="24"/>
          <w:szCs w:val="24"/>
        </w:rPr>
      </w:pPr>
      <w:hyperlink r:id="rId7" w:history="1">
        <w:r w:rsidR="00396D88" w:rsidRPr="008F40AF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www.mercedes-benz-trucks.com/en_GB/emobility/world/our-offer/eactros-and-services.html</w:t>
        </w:r>
      </w:hyperlink>
    </w:p>
    <w:p w14:paraId="295E9311" w14:textId="77777777" w:rsidR="00FD50A5" w:rsidRDefault="00FD50A5" w:rsidP="00FD6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26BEB" w14:textId="279FE771" w:rsidR="00396D88" w:rsidRPr="00396D88" w:rsidRDefault="00396D8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96D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49877" w14:textId="3CA6B1F8" w:rsidR="00516520" w:rsidRDefault="00516520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80D011F" w14:textId="75F0A566" w:rsidR="00396D88" w:rsidRDefault="00396D8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9A72418" w14:textId="77777777" w:rsidR="00396D88" w:rsidRDefault="00396D88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EA61814" w14:textId="03C35AB7" w:rsidR="00516520" w:rsidRDefault="00EE4D4D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41CEBCC" wp14:editId="27E47E05">
            <wp:extent cx="5731510" cy="3408680"/>
            <wp:effectExtent l="0" t="0" r="2540" b="1270"/>
            <wp:docPr id="4" name="Picture 4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people posing for a phot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D5860" w14:textId="5C1220A1" w:rsidR="00EE4D4D" w:rsidRDefault="00EE4D4D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E7AB155" w14:textId="04A328D0" w:rsidR="00EE4D4D" w:rsidRDefault="00EE4D4D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4D4D">
        <w:rPr>
          <w:rStyle w:val="contentpasted0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 winning team:</w:t>
      </w: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Mercedes-Benz Truck UK Sales Director Stuart </w:t>
      </w:r>
      <w:proofErr w:type="spellStart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Jeggo</w:t>
      </w:r>
      <w:proofErr w:type="spellEnd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is pictured, third from left, with colleagues, from left, Digital Marketing Apprentice Jess Mould, Product Manager David </w:t>
      </w:r>
      <w:proofErr w:type="spellStart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Simm</w:t>
      </w:r>
      <w:proofErr w:type="spellEnd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Key Account Manager Nicola </w:t>
      </w:r>
      <w:proofErr w:type="spellStart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Dainter</w:t>
      </w:r>
      <w:proofErr w:type="spellEnd"/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Daimler Truck Financial Services Product, Pricing &amp; Campaigns Manager Pippa Harris, and PR &amp; Corporate Communications Manager Jamie Fretwell   </w:t>
      </w:r>
    </w:p>
    <w:p w14:paraId="12F2C650" w14:textId="09049B23" w:rsidR="00FD67FC" w:rsidRDefault="00FD67FC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</w:p>
    <w:p w14:paraId="06AEA2AA" w14:textId="77777777" w:rsidR="00FD67FC" w:rsidRDefault="00FD67FC" w:rsidP="00FD67FC">
      <w:pPr>
        <w:spacing w:after="0" w:line="240" w:lineRule="auto"/>
        <w:rPr>
          <w:rStyle w:val="contentpasted0"/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E662428" w14:textId="5F6C8C7E" w:rsidR="003E0C40" w:rsidRDefault="004736EA" w:rsidP="00E32883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C2A087A" wp14:editId="09829B0A">
            <wp:extent cx="5718429" cy="3416300"/>
            <wp:effectExtent l="0" t="0" r="0" b="0"/>
            <wp:docPr id="5" name="Picture 5" descr="A picture containing outdoor, truck, sky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utdoor, truck, sky,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108" cy="34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699B5" w14:textId="77777777" w:rsidR="004736EA" w:rsidRDefault="004736EA" w:rsidP="00E32883">
      <w:pPr>
        <w:spacing w:after="0" w:line="240" w:lineRule="auto"/>
        <w:rPr>
          <w:rFonts w:ascii="Arial" w:hAnsi="Arial" w:cs="Arial"/>
          <w:b/>
        </w:rPr>
      </w:pPr>
    </w:p>
    <w:p w14:paraId="2839088A" w14:textId="77777777" w:rsidR="004736EA" w:rsidRPr="00766C26" w:rsidRDefault="004736EA" w:rsidP="004736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6C26">
        <w:rPr>
          <w:rFonts w:ascii="Times New Roman" w:hAnsi="Times New Roman" w:cs="Times New Roman"/>
          <w:b/>
          <w:sz w:val="24"/>
          <w:szCs w:val="24"/>
        </w:rPr>
        <w:t xml:space="preserve">Charged &amp; Ready: </w:t>
      </w:r>
      <w:r w:rsidRPr="00766C26">
        <w:rPr>
          <w:rFonts w:ascii="Times New Roman" w:hAnsi="Times New Roman" w:cs="Times New Roman"/>
          <w:bCs/>
          <w:sz w:val="24"/>
          <w:szCs w:val="24"/>
        </w:rPr>
        <w:t xml:space="preserve">The battery-electric Mercedes-Benz </w:t>
      </w:r>
      <w:proofErr w:type="spellStart"/>
      <w:r w:rsidRPr="00766C26">
        <w:rPr>
          <w:rFonts w:ascii="Times New Roman" w:hAnsi="Times New Roman" w:cs="Times New Roman"/>
          <w:bCs/>
          <w:sz w:val="24"/>
          <w:szCs w:val="24"/>
        </w:rPr>
        <w:t>eActros</w:t>
      </w:r>
      <w:proofErr w:type="spellEnd"/>
      <w:r w:rsidRPr="00766C26">
        <w:rPr>
          <w:rFonts w:ascii="Times New Roman" w:hAnsi="Times New Roman" w:cs="Times New Roman"/>
          <w:bCs/>
          <w:sz w:val="24"/>
          <w:szCs w:val="24"/>
        </w:rPr>
        <w:t xml:space="preserve"> is available to order in right-hand drive form by UK operators</w:t>
      </w:r>
    </w:p>
    <w:p w14:paraId="3E3D8252" w14:textId="2CB66A1C" w:rsidR="00EE4D4D" w:rsidRDefault="00EE4D4D" w:rsidP="00E32883">
      <w:pPr>
        <w:spacing w:after="0" w:line="240" w:lineRule="auto"/>
        <w:rPr>
          <w:rFonts w:ascii="Arial" w:hAnsi="Arial" w:cs="Arial"/>
          <w:b/>
        </w:rPr>
      </w:pPr>
    </w:p>
    <w:p w14:paraId="758C8656" w14:textId="77777777" w:rsidR="00EE4D4D" w:rsidRDefault="00EE4D4D" w:rsidP="00E32883">
      <w:pPr>
        <w:spacing w:after="0" w:line="240" w:lineRule="auto"/>
        <w:rPr>
          <w:rFonts w:ascii="Arial" w:hAnsi="Arial" w:cs="Arial"/>
          <w:b/>
        </w:rPr>
      </w:pPr>
    </w:p>
    <w:p w14:paraId="2B0A85AF" w14:textId="77777777" w:rsidR="00EE4D4D" w:rsidRPr="00645E47" w:rsidRDefault="00EE4D4D" w:rsidP="00EE4D4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5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6E369885" w14:textId="77777777" w:rsidR="00EE4D4D" w:rsidRDefault="00EE4D4D" w:rsidP="00E32883">
      <w:pPr>
        <w:spacing w:after="0" w:line="240" w:lineRule="auto"/>
        <w:rPr>
          <w:rFonts w:ascii="Arial" w:hAnsi="Arial" w:cs="Arial"/>
          <w:b/>
        </w:rPr>
      </w:pPr>
    </w:p>
    <w:p w14:paraId="17D13608" w14:textId="77777777" w:rsidR="00EE4D4D" w:rsidRDefault="00EE4D4D" w:rsidP="00E32883">
      <w:pPr>
        <w:spacing w:after="0" w:line="240" w:lineRule="auto"/>
        <w:rPr>
          <w:rFonts w:ascii="Arial" w:hAnsi="Arial" w:cs="Arial"/>
          <w:b/>
        </w:rPr>
      </w:pPr>
    </w:p>
    <w:p w14:paraId="70E09B9C" w14:textId="77777777" w:rsidR="00EE4D4D" w:rsidRDefault="00EE4D4D" w:rsidP="00E32883">
      <w:pPr>
        <w:spacing w:after="0" w:line="240" w:lineRule="auto"/>
        <w:rPr>
          <w:rFonts w:ascii="Arial" w:hAnsi="Arial" w:cs="Arial"/>
          <w:b/>
        </w:rPr>
      </w:pPr>
    </w:p>
    <w:p w14:paraId="2AFEA8F3" w14:textId="67D22CA4" w:rsidR="00FD50A5" w:rsidRPr="00FD50A5" w:rsidRDefault="00E32883" w:rsidP="00E32883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please contact:</w:t>
      </w:r>
    </w:p>
    <w:p w14:paraId="6656E019" w14:textId="77777777" w:rsidR="00FD50A5" w:rsidRDefault="00FD50A5" w:rsidP="00E32883">
      <w:pPr>
        <w:spacing w:after="0" w:line="240" w:lineRule="auto"/>
        <w:rPr>
          <w:rFonts w:ascii="Arial" w:hAnsi="Arial" w:cs="Arial"/>
        </w:rPr>
      </w:pPr>
    </w:p>
    <w:p w14:paraId="774A0504" w14:textId="77777777" w:rsidR="00FD50A5" w:rsidRPr="00434A2A" w:rsidRDefault="00FD50A5" w:rsidP="00FD50A5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6DAF5F30" w14:textId="6508DC85" w:rsidR="00FD50A5" w:rsidRDefault="00FD50A5" w:rsidP="00FD50A5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0" w:history="1">
        <w:r w:rsidRPr="00556352">
          <w:rPr>
            <w:rStyle w:val="Hyperlink"/>
            <w:rFonts w:ascii="Arial" w:hAnsi="Arial" w:cs="Arial"/>
          </w:rPr>
          <w:t>jamie.fretwell@daimlertruck.com</w:t>
        </w:r>
      </w:hyperlink>
    </w:p>
    <w:p w14:paraId="7BE3B4A3" w14:textId="77777777" w:rsidR="00FD50A5" w:rsidRDefault="00FD50A5" w:rsidP="00FD50A5">
      <w:pPr>
        <w:spacing w:after="0" w:line="240" w:lineRule="auto"/>
        <w:rPr>
          <w:rStyle w:val="Hyperlink"/>
          <w:rFonts w:ascii="Arial" w:hAnsi="Arial" w:cs="Arial"/>
        </w:rPr>
      </w:pPr>
    </w:p>
    <w:p w14:paraId="6995C953" w14:textId="77777777" w:rsidR="00FD50A5" w:rsidRDefault="00FD50A5" w:rsidP="00FD50A5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or</w:t>
      </w:r>
    </w:p>
    <w:p w14:paraId="0590D992" w14:textId="77777777" w:rsidR="00FD50A5" w:rsidRDefault="00FD50A5" w:rsidP="00E32883">
      <w:pPr>
        <w:spacing w:after="0" w:line="240" w:lineRule="auto"/>
        <w:rPr>
          <w:rFonts w:ascii="Arial" w:hAnsi="Arial" w:cs="Arial"/>
        </w:rPr>
      </w:pPr>
    </w:p>
    <w:p w14:paraId="5F2F293D" w14:textId="2DE000F1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F4DE805" w14:textId="5A6AD7A5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</w:t>
      </w:r>
    </w:p>
    <w:p w14:paraId="5ACAE001" w14:textId="77777777" w:rsidR="00E32883" w:rsidRPr="005562B9" w:rsidRDefault="00E32883" w:rsidP="00E32883">
      <w:pPr>
        <w:spacing w:after="0" w:line="240" w:lineRule="auto"/>
        <w:rPr>
          <w:rFonts w:ascii="Arial" w:hAnsi="Arial" w:cs="Arial"/>
          <w:lang w:val="nl-NL"/>
        </w:rPr>
      </w:pPr>
      <w:r w:rsidRPr="005562B9">
        <w:rPr>
          <w:rFonts w:ascii="Arial" w:hAnsi="Arial" w:cs="Arial"/>
          <w:lang w:val="nl-NL"/>
        </w:rPr>
        <w:t xml:space="preserve">Steve: 07770 470251, </w:t>
      </w:r>
      <w:hyperlink r:id="rId11" w:history="1">
        <w:r w:rsidRPr="005562B9">
          <w:rPr>
            <w:rStyle w:val="Hyperlink"/>
            <w:rFonts w:ascii="Arial" w:hAnsi="Arial" w:cs="Arial"/>
            <w:lang w:val="nl-NL"/>
          </w:rPr>
          <w:t>steve@impactcom.co.uk</w:t>
        </w:r>
      </w:hyperlink>
    </w:p>
    <w:p w14:paraId="34007E8D" w14:textId="77777777" w:rsidR="00E32883" w:rsidRPr="005562B9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  <w:r w:rsidRPr="005562B9">
        <w:rPr>
          <w:rFonts w:ascii="Arial" w:hAnsi="Arial" w:cs="Arial"/>
          <w:lang w:val="nl-NL"/>
        </w:rPr>
        <w:t xml:space="preserve">John: 07771 484595, </w:t>
      </w:r>
      <w:hyperlink r:id="rId12" w:history="1">
        <w:r w:rsidRPr="005562B9">
          <w:rPr>
            <w:rStyle w:val="Hyperlink"/>
            <w:rFonts w:ascii="Arial" w:hAnsi="Arial" w:cs="Arial"/>
            <w:lang w:val="nl-NL"/>
          </w:rPr>
          <w:t>john@impactcom.co.uk</w:t>
        </w:r>
      </w:hyperlink>
    </w:p>
    <w:p w14:paraId="1203A830" w14:textId="77777777" w:rsidR="00E32883" w:rsidRPr="005562B9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</w:p>
    <w:p w14:paraId="17EE9EBD" w14:textId="77777777" w:rsidR="00E32883" w:rsidRPr="005562B9" w:rsidRDefault="00E32883">
      <w:pPr>
        <w:rPr>
          <w:lang w:val="nl-NL"/>
        </w:rPr>
      </w:pPr>
    </w:p>
    <w:p w14:paraId="47204064" w14:textId="60B01C1F" w:rsidR="00E32883" w:rsidRPr="008F5235" w:rsidRDefault="00E32883">
      <w:pPr>
        <w:rPr>
          <w:lang w:val="nl-NL"/>
        </w:rPr>
      </w:pPr>
    </w:p>
    <w:p w14:paraId="51BB463C" w14:textId="18824C9B" w:rsidR="00A225C9" w:rsidRPr="008F5235" w:rsidRDefault="00A225C9">
      <w:pPr>
        <w:rPr>
          <w:lang w:val="nl-NL"/>
        </w:rPr>
      </w:pPr>
    </w:p>
    <w:p w14:paraId="59C1A3DC" w14:textId="74B808AF" w:rsidR="00A225C9" w:rsidRPr="008F5235" w:rsidRDefault="00A225C9">
      <w:pPr>
        <w:rPr>
          <w:lang w:val="nl-NL"/>
        </w:rPr>
      </w:pPr>
    </w:p>
    <w:p w14:paraId="533212A4" w14:textId="77777777" w:rsidR="00A225C9" w:rsidRPr="008F5235" w:rsidRDefault="00A225C9">
      <w:pPr>
        <w:rPr>
          <w:lang w:val="nl-NL"/>
        </w:rPr>
      </w:pPr>
    </w:p>
    <w:p w14:paraId="7C24B132" w14:textId="26AED316" w:rsidR="00E32883" w:rsidRPr="008F5235" w:rsidRDefault="00E32883">
      <w:pPr>
        <w:rPr>
          <w:lang w:val="nl-NL"/>
        </w:rPr>
      </w:pPr>
    </w:p>
    <w:p w14:paraId="6092F233" w14:textId="77777777" w:rsidR="00E32883" w:rsidRPr="008F5235" w:rsidRDefault="00E32883">
      <w:pPr>
        <w:rPr>
          <w:lang w:val="nl-NL"/>
        </w:rPr>
      </w:pPr>
    </w:p>
    <w:sectPr w:rsidR="00E32883" w:rsidRPr="008F5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B584D"/>
    <w:multiLevelType w:val="hybridMultilevel"/>
    <w:tmpl w:val="733A1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11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F4"/>
    <w:rsid w:val="00006957"/>
    <w:rsid w:val="0001114D"/>
    <w:rsid w:val="00011927"/>
    <w:rsid w:val="00022219"/>
    <w:rsid w:val="00025A2B"/>
    <w:rsid w:val="00025F71"/>
    <w:rsid w:val="000304A3"/>
    <w:rsid w:val="00042B94"/>
    <w:rsid w:val="0008053D"/>
    <w:rsid w:val="00080E50"/>
    <w:rsid w:val="00082908"/>
    <w:rsid w:val="000A10A4"/>
    <w:rsid w:val="000A5864"/>
    <w:rsid w:val="000B2DE1"/>
    <w:rsid w:val="000B3656"/>
    <w:rsid w:val="000D18EB"/>
    <w:rsid w:val="000D7E46"/>
    <w:rsid w:val="000E79E2"/>
    <w:rsid w:val="000F2681"/>
    <w:rsid w:val="000F3BFE"/>
    <w:rsid w:val="001106B4"/>
    <w:rsid w:val="00125595"/>
    <w:rsid w:val="00145111"/>
    <w:rsid w:val="0016511B"/>
    <w:rsid w:val="001846EE"/>
    <w:rsid w:val="001949AD"/>
    <w:rsid w:val="00195FF7"/>
    <w:rsid w:val="00196E95"/>
    <w:rsid w:val="001A272D"/>
    <w:rsid w:val="001A3492"/>
    <w:rsid w:val="001A3AA5"/>
    <w:rsid w:val="001A6D72"/>
    <w:rsid w:val="001F1FD1"/>
    <w:rsid w:val="00206755"/>
    <w:rsid w:val="002306A7"/>
    <w:rsid w:val="002325A5"/>
    <w:rsid w:val="002445B8"/>
    <w:rsid w:val="00245FC6"/>
    <w:rsid w:val="002500CF"/>
    <w:rsid w:val="00256E18"/>
    <w:rsid w:val="002601FA"/>
    <w:rsid w:val="002659F0"/>
    <w:rsid w:val="00275990"/>
    <w:rsid w:val="0028308B"/>
    <w:rsid w:val="00296140"/>
    <w:rsid w:val="002A32E1"/>
    <w:rsid w:val="002A486A"/>
    <w:rsid w:val="002E285B"/>
    <w:rsid w:val="002F4EFB"/>
    <w:rsid w:val="00320EC0"/>
    <w:rsid w:val="003429D1"/>
    <w:rsid w:val="00351473"/>
    <w:rsid w:val="00352C3F"/>
    <w:rsid w:val="00356CAB"/>
    <w:rsid w:val="003667F1"/>
    <w:rsid w:val="003703B0"/>
    <w:rsid w:val="00382D37"/>
    <w:rsid w:val="00387EEF"/>
    <w:rsid w:val="00396D88"/>
    <w:rsid w:val="003B6EB6"/>
    <w:rsid w:val="003C2EAE"/>
    <w:rsid w:val="003D0258"/>
    <w:rsid w:val="003D1BD4"/>
    <w:rsid w:val="003D30BE"/>
    <w:rsid w:val="003E0C40"/>
    <w:rsid w:val="003E38CB"/>
    <w:rsid w:val="003E4AE6"/>
    <w:rsid w:val="004047F6"/>
    <w:rsid w:val="00411E27"/>
    <w:rsid w:val="00412B09"/>
    <w:rsid w:val="00421016"/>
    <w:rsid w:val="00452313"/>
    <w:rsid w:val="0045508E"/>
    <w:rsid w:val="00462A91"/>
    <w:rsid w:val="004736EA"/>
    <w:rsid w:val="0047644C"/>
    <w:rsid w:val="00481CCD"/>
    <w:rsid w:val="00487884"/>
    <w:rsid w:val="00491FC4"/>
    <w:rsid w:val="00494C4B"/>
    <w:rsid w:val="00497C38"/>
    <w:rsid w:val="004A22B6"/>
    <w:rsid w:val="004A276C"/>
    <w:rsid w:val="004C7510"/>
    <w:rsid w:val="004D0787"/>
    <w:rsid w:val="004D321F"/>
    <w:rsid w:val="004D4190"/>
    <w:rsid w:val="004E2C0E"/>
    <w:rsid w:val="004E7672"/>
    <w:rsid w:val="004F3311"/>
    <w:rsid w:val="004F5DB5"/>
    <w:rsid w:val="00501656"/>
    <w:rsid w:val="00506CC8"/>
    <w:rsid w:val="005103FB"/>
    <w:rsid w:val="005161D5"/>
    <w:rsid w:val="00516520"/>
    <w:rsid w:val="00522583"/>
    <w:rsid w:val="00525086"/>
    <w:rsid w:val="005406EF"/>
    <w:rsid w:val="005562B9"/>
    <w:rsid w:val="005627BF"/>
    <w:rsid w:val="00564FF4"/>
    <w:rsid w:val="00570D2C"/>
    <w:rsid w:val="005763FF"/>
    <w:rsid w:val="005801E1"/>
    <w:rsid w:val="00582785"/>
    <w:rsid w:val="00590A22"/>
    <w:rsid w:val="0059100D"/>
    <w:rsid w:val="005C35DD"/>
    <w:rsid w:val="005D46E3"/>
    <w:rsid w:val="005E3B82"/>
    <w:rsid w:val="0060086F"/>
    <w:rsid w:val="00614DBC"/>
    <w:rsid w:val="00617B06"/>
    <w:rsid w:val="00617DA6"/>
    <w:rsid w:val="00642A3B"/>
    <w:rsid w:val="00645E47"/>
    <w:rsid w:val="00645FC8"/>
    <w:rsid w:val="00660F42"/>
    <w:rsid w:val="00667B12"/>
    <w:rsid w:val="00674C02"/>
    <w:rsid w:val="00681E3E"/>
    <w:rsid w:val="006B1160"/>
    <w:rsid w:val="006B2C93"/>
    <w:rsid w:val="006C504E"/>
    <w:rsid w:val="006C641E"/>
    <w:rsid w:val="006E4AEF"/>
    <w:rsid w:val="006E7470"/>
    <w:rsid w:val="006F3BE6"/>
    <w:rsid w:val="006F7764"/>
    <w:rsid w:val="007039A1"/>
    <w:rsid w:val="00707899"/>
    <w:rsid w:val="0072482A"/>
    <w:rsid w:val="00734EA1"/>
    <w:rsid w:val="0074424E"/>
    <w:rsid w:val="007476FF"/>
    <w:rsid w:val="00764B3D"/>
    <w:rsid w:val="00766C26"/>
    <w:rsid w:val="00775056"/>
    <w:rsid w:val="0077641C"/>
    <w:rsid w:val="00783223"/>
    <w:rsid w:val="007A1575"/>
    <w:rsid w:val="007C60BA"/>
    <w:rsid w:val="007F6257"/>
    <w:rsid w:val="00805E0E"/>
    <w:rsid w:val="00817F28"/>
    <w:rsid w:val="0083000F"/>
    <w:rsid w:val="00830E52"/>
    <w:rsid w:val="00832FC6"/>
    <w:rsid w:val="00844743"/>
    <w:rsid w:val="00850A6B"/>
    <w:rsid w:val="008712B3"/>
    <w:rsid w:val="008813FC"/>
    <w:rsid w:val="00883DFC"/>
    <w:rsid w:val="00892E87"/>
    <w:rsid w:val="008B2DC1"/>
    <w:rsid w:val="008B40C5"/>
    <w:rsid w:val="008F227D"/>
    <w:rsid w:val="008F40AF"/>
    <w:rsid w:val="008F5235"/>
    <w:rsid w:val="00911061"/>
    <w:rsid w:val="009118A0"/>
    <w:rsid w:val="009328F1"/>
    <w:rsid w:val="00946A59"/>
    <w:rsid w:val="00964E98"/>
    <w:rsid w:val="00965696"/>
    <w:rsid w:val="00981C79"/>
    <w:rsid w:val="00987BD2"/>
    <w:rsid w:val="00993C8A"/>
    <w:rsid w:val="009949DE"/>
    <w:rsid w:val="009A051C"/>
    <w:rsid w:val="009C6552"/>
    <w:rsid w:val="009D6DC4"/>
    <w:rsid w:val="00A00616"/>
    <w:rsid w:val="00A052B3"/>
    <w:rsid w:val="00A150AF"/>
    <w:rsid w:val="00A225C9"/>
    <w:rsid w:val="00A26895"/>
    <w:rsid w:val="00A30EFB"/>
    <w:rsid w:val="00A35EC2"/>
    <w:rsid w:val="00A41C3B"/>
    <w:rsid w:val="00A56EDF"/>
    <w:rsid w:val="00A601C1"/>
    <w:rsid w:val="00A60B39"/>
    <w:rsid w:val="00A650C3"/>
    <w:rsid w:val="00A73FEE"/>
    <w:rsid w:val="00A855DF"/>
    <w:rsid w:val="00A86D38"/>
    <w:rsid w:val="00AA0445"/>
    <w:rsid w:val="00AA69FD"/>
    <w:rsid w:val="00AD4DDA"/>
    <w:rsid w:val="00AD66D3"/>
    <w:rsid w:val="00AE44E0"/>
    <w:rsid w:val="00AF1D03"/>
    <w:rsid w:val="00AF43DB"/>
    <w:rsid w:val="00AF7E6F"/>
    <w:rsid w:val="00B01585"/>
    <w:rsid w:val="00B059F6"/>
    <w:rsid w:val="00B069FF"/>
    <w:rsid w:val="00B138F0"/>
    <w:rsid w:val="00B239AD"/>
    <w:rsid w:val="00B244A6"/>
    <w:rsid w:val="00B31EE7"/>
    <w:rsid w:val="00B35181"/>
    <w:rsid w:val="00B359DF"/>
    <w:rsid w:val="00B470E9"/>
    <w:rsid w:val="00B50562"/>
    <w:rsid w:val="00B51FCA"/>
    <w:rsid w:val="00B5601E"/>
    <w:rsid w:val="00B623DC"/>
    <w:rsid w:val="00B70B12"/>
    <w:rsid w:val="00B82F8F"/>
    <w:rsid w:val="00B92403"/>
    <w:rsid w:val="00B977CE"/>
    <w:rsid w:val="00BA5704"/>
    <w:rsid w:val="00BB0DF4"/>
    <w:rsid w:val="00BC5333"/>
    <w:rsid w:val="00BC7081"/>
    <w:rsid w:val="00BD1F24"/>
    <w:rsid w:val="00BF38B8"/>
    <w:rsid w:val="00BF64B7"/>
    <w:rsid w:val="00C03E15"/>
    <w:rsid w:val="00C124FC"/>
    <w:rsid w:val="00C156DE"/>
    <w:rsid w:val="00C2303F"/>
    <w:rsid w:val="00C258CF"/>
    <w:rsid w:val="00C429B5"/>
    <w:rsid w:val="00C470DE"/>
    <w:rsid w:val="00C5257F"/>
    <w:rsid w:val="00C632D9"/>
    <w:rsid w:val="00C66195"/>
    <w:rsid w:val="00C8364A"/>
    <w:rsid w:val="00C83CE4"/>
    <w:rsid w:val="00CA13DB"/>
    <w:rsid w:val="00CA51B0"/>
    <w:rsid w:val="00CA7EF9"/>
    <w:rsid w:val="00CC0A28"/>
    <w:rsid w:val="00CC1E4E"/>
    <w:rsid w:val="00CC4E73"/>
    <w:rsid w:val="00CD0FC5"/>
    <w:rsid w:val="00CD6A49"/>
    <w:rsid w:val="00CE2437"/>
    <w:rsid w:val="00D05584"/>
    <w:rsid w:val="00D0662D"/>
    <w:rsid w:val="00D311BD"/>
    <w:rsid w:val="00D37F93"/>
    <w:rsid w:val="00D40250"/>
    <w:rsid w:val="00D61A24"/>
    <w:rsid w:val="00D7181E"/>
    <w:rsid w:val="00D83A30"/>
    <w:rsid w:val="00D83C15"/>
    <w:rsid w:val="00D83F6B"/>
    <w:rsid w:val="00D933FB"/>
    <w:rsid w:val="00DA4102"/>
    <w:rsid w:val="00DC0C26"/>
    <w:rsid w:val="00DC6B30"/>
    <w:rsid w:val="00DE6E9C"/>
    <w:rsid w:val="00E02EBC"/>
    <w:rsid w:val="00E24E62"/>
    <w:rsid w:val="00E32883"/>
    <w:rsid w:val="00E35AF0"/>
    <w:rsid w:val="00E367FF"/>
    <w:rsid w:val="00E4170A"/>
    <w:rsid w:val="00E4280B"/>
    <w:rsid w:val="00E5489F"/>
    <w:rsid w:val="00E65281"/>
    <w:rsid w:val="00E77CF0"/>
    <w:rsid w:val="00E8559F"/>
    <w:rsid w:val="00E96E14"/>
    <w:rsid w:val="00EA2B15"/>
    <w:rsid w:val="00EB3C57"/>
    <w:rsid w:val="00EC1FFF"/>
    <w:rsid w:val="00ED468C"/>
    <w:rsid w:val="00EE1AEF"/>
    <w:rsid w:val="00EE249D"/>
    <w:rsid w:val="00EE3C13"/>
    <w:rsid w:val="00EE4D4D"/>
    <w:rsid w:val="00EF14AA"/>
    <w:rsid w:val="00F066E7"/>
    <w:rsid w:val="00F07417"/>
    <w:rsid w:val="00F074C7"/>
    <w:rsid w:val="00F12C07"/>
    <w:rsid w:val="00F12E77"/>
    <w:rsid w:val="00F308BE"/>
    <w:rsid w:val="00F33DA9"/>
    <w:rsid w:val="00F40B3E"/>
    <w:rsid w:val="00F551B7"/>
    <w:rsid w:val="00F7161C"/>
    <w:rsid w:val="00F91009"/>
    <w:rsid w:val="00F94B10"/>
    <w:rsid w:val="00FA2033"/>
    <w:rsid w:val="00FA2C31"/>
    <w:rsid w:val="00FB4459"/>
    <w:rsid w:val="00FB7A87"/>
    <w:rsid w:val="00FC13A7"/>
    <w:rsid w:val="00FC5310"/>
    <w:rsid w:val="00FD0F23"/>
    <w:rsid w:val="00FD50A5"/>
    <w:rsid w:val="00FD67FC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1B7"/>
  </w:style>
  <w:style w:type="paragraph" w:styleId="Heading1">
    <w:name w:val="heading 1"/>
    <w:basedOn w:val="Normal"/>
    <w:link w:val="Heading1Char"/>
    <w:uiPriority w:val="9"/>
    <w:qFormat/>
    <w:rsid w:val="00EE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E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E3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3C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3C1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E3C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8559F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855D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55DF"/>
    <w:rPr>
      <w:color w:val="954F72" w:themeColor="followedHyperlink"/>
      <w:u w:val="single"/>
    </w:rPr>
  </w:style>
  <w:style w:type="character" w:customStyle="1" w:styleId="markjlcgwittv">
    <w:name w:val="markjlcgwittv"/>
    <w:basedOn w:val="DefaultParagraphFont"/>
    <w:rsid w:val="006E4AEF"/>
  </w:style>
  <w:style w:type="character" w:customStyle="1" w:styleId="contentpasted0">
    <w:name w:val="contentpasted0"/>
    <w:basedOn w:val="DefaultParagraphFont"/>
    <w:rsid w:val="00707899"/>
  </w:style>
  <w:style w:type="paragraph" w:styleId="NormalWeb">
    <w:name w:val="Normal (Web)"/>
    <w:basedOn w:val="Normal"/>
    <w:uiPriority w:val="99"/>
    <w:semiHidden/>
    <w:unhideWhenUsed/>
    <w:rsid w:val="0070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07899"/>
    <w:rPr>
      <w:i/>
      <w:iCs/>
    </w:rPr>
  </w:style>
  <w:style w:type="paragraph" w:styleId="ListParagraph">
    <w:name w:val="List Paragraph"/>
    <w:basedOn w:val="Normal"/>
    <w:uiPriority w:val="34"/>
    <w:qFormat/>
    <w:rsid w:val="00994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4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268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rcedes-benz-trucks.com/en_GB/emobility/world/our-offer/eactros-and-services.html" TargetMode="External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mie.fretwell@daimlertruck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105</cp:revision>
  <dcterms:created xsi:type="dcterms:W3CDTF">2019-04-25T20:34:00Z</dcterms:created>
  <dcterms:modified xsi:type="dcterms:W3CDTF">2022-12-15T08:40:00Z</dcterms:modified>
</cp:coreProperties>
</file>