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17612" w14:textId="77777777" w:rsidR="00887950" w:rsidRDefault="00887950" w:rsidP="00887950">
      <w:pPr>
        <w:spacing w:after="0" w:line="240" w:lineRule="auto"/>
      </w:pPr>
      <w:r>
        <w:rPr>
          <w:noProof/>
        </w:rPr>
        <w:drawing>
          <wp:inline distT="0" distB="0" distL="0" distR="0" wp14:anchorId="42BD19FB" wp14:editId="6B9A7757">
            <wp:extent cx="5731510" cy="1868805"/>
            <wp:effectExtent l="0" t="0" r="2540" b="0"/>
            <wp:docPr id="8" name="Picture 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B5459" w14:textId="77777777" w:rsidR="00887950" w:rsidRDefault="00887950" w:rsidP="008879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94FC2EE" w14:textId="0A284199" w:rsidR="00887950" w:rsidRDefault="00887950" w:rsidP="008879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Pr="0076765B">
        <w:rPr>
          <w:rFonts w:ascii="Times New Roman" w:hAnsi="Times New Roman"/>
          <w:b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 xml:space="preserve"> </w:t>
      </w:r>
      <w:r w:rsidR="00B6407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6D2721">
        <w:rPr>
          <w:rFonts w:ascii="Times New Roman" w:hAnsi="Times New Roman"/>
          <w:sz w:val="24"/>
          <w:szCs w:val="24"/>
        </w:rPr>
        <w:t>Dec</w:t>
      </w:r>
      <w:r>
        <w:rPr>
          <w:rFonts w:ascii="Times New Roman" w:hAnsi="Times New Roman"/>
          <w:sz w:val="24"/>
          <w:szCs w:val="24"/>
        </w:rPr>
        <w:t>ember 2022</w:t>
      </w:r>
    </w:p>
    <w:p w14:paraId="63F6142D" w14:textId="77777777" w:rsidR="00887950" w:rsidRDefault="00887950" w:rsidP="008879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70FBE1" w14:textId="48B58907" w:rsidR="00887950" w:rsidRDefault="0080107F" w:rsidP="008879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569BCB" wp14:editId="3ECA8C87">
            <wp:extent cx="5715000" cy="397109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498" cy="398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BD867" w14:textId="77777777" w:rsidR="00887950" w:rsidRPr="0024316C" w:rsidRDefault="00887950" w:rsidP="00887950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br/>
      </w:r>
    </w:p>
    <w:p w14:paraId="7129D662" w14:textId="72056916" w:rsidR="00887950" w:rsidRDefault="009B6DF7" w:rsidP="00887950">
      <w:p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Dayla Drinks raises a toast to </w:t>
      </w:r>
      <w:r w:rsidR="009B4939">
        <w:rPr>
          <w:rFonts w:ascii="Times New Roman" w:hAnsi="Times New Roman"/>
          <w:sz w:val="40"/>
          <w:szCs w:val="40"/>
        </w:rPr>
        <w:t xml:space="preserve">the reliability and durability of its </w:t>
      </w:r>
      <w:r>
        <w:rPr>
          <w:rFonts w:ascii="Times New Roman" w:hAnsi="Times New Roman"/>
          <w:sz w:val="40"/>
          <w:szCs w:val="40"/>
        </w:rPr>
        <w:t xml:space="preserve">Mercedes-Benz </w:t>
      </w:r>
      <w:proofErr w:type="spellStart"/>
      <w:r>
        <w:rPr>
          <w:rFonts w:ascii="Times New Roman" w:hAnsi="Times New Roman"/>
          <w:sz w:val="40"/>
          <w:szCs w:val="40"/>
        </w:rPr>
        <w:t>Atego</w:t>
      </w:r>
      <w:proofErr w:type="spellEnd"/>
      <w:r>
        <w:rPr>
          <w:rFonts w:ascii="Times New Roman" w:hAnsi="Times New Roman"/>
          <w:sz w:val="40"/>
          <w:szCs w:val="40"/>
        </w:rPr>
        <w:t xml:space="preserve"> </w:t>
      </w:r>
    </w:p>
    <w:p w14:paraId="6D126E40" w14:textId="77777777" w:rsidR="00887950" w:rsidRPr="009C7374" w:rsidRDefault="00887950" w:rsidP="0088795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376B561" w14:textId="5E1198A5" w:rsidR="006D2721" w:rsidRPr="006D2721" w:rsidRDefault="001B4B76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Three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new Mercedes-Benz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Atego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delivery trucks are helping Dayla Drinks get around in the Home Counties, serving up the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wholesaler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’s range of beers, wines, spirits</w:t>
      </w:r>
      <w:r w:rsidR="00AC1D1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soft drinks 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and snacks to the </w:t>
      </w:r>
      <w:r w:rsidR="00AC1D1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hospitality industry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14:paraId="0C193012" w14:textId="77777777" w:rsidR="006D2721" w:rsidRPr="006D2721" w:rsidRDefault="006D2721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3D55D03F" w14:textId="040CF534" w:rsidR="006D2721" w:rsidRPr="006D2721" w:rsidRDefault="001B4B76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>Supplied by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Dealer Motus Truck &amp; Van, the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latest additions to Dayla Drinks’ expanding fleet will enable it t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o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stay ahead of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demand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which has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been growing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steadily since the country emerged from Covid pandemic lockdowns.</w:t>
      </w:r>
    </w:p>
    <w:p w14:paraId="2022D316" w14:textId="77777777" w:rsidR="006D2721" w:rsidRPr="006D2721" w:rsidRDefault="006D2721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7308B06E" w14:textId="39958AC8" w:rsidR="006D2721" w:rsidRPr="006D2721" w:rsidRDefault="001B4B76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The Aylesbury-based company’s t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urnover has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shot up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by almost a third over the last year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As a result,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it has been ordering more and bigger t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rucks, to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ensure it continues to fulfil its 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promise of “service bar none”.</w:t>
      </w:r>
    </w:p>
    <w:p w14:paraId="2F656A11" w14:textId="77777777" w:rsidR="006D2721" w:rsidRPr="006D2721" w:rsidRDefault="006D2721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64EDB751" w14:textId="69957EBA" w:rsidR="009133FC" w:rsidRDefault="001B4B76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The new arrivals </w:t>
      </w:r>
      <w:r w:rsidR="009133F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bring to 35, the number of vehicles on the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Dayla Drinks fleet</w:t>
      </w:r>
      <w:r w:rsidR="009133F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Most are based on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Mercedes-Benz </w:t>
      </w:r>
      <w:r w:rsidR="009133F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or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FUSO chassis – both brands are part of the </w:t>
      </w:r>
      <w:r w:rsidR="00AC1D1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global 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Daimler Truck family. </w:t>
      </w:r>
    </w:p>
    <w:p w14:paraId="718C8DF5" w14:textId="77777777" w:rsidR="009133FC" w:rsidRDefault="009133FC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60A2DCA0" w14:textId="2F705929" w:rsidR="006D2721" w:rsidRPr="006D2721" w:rsidRDefault="006D2721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The line-up includes </w:t>
      </w:r>
      <w:r w:rsidR="009133F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Mercedes-Benz </w:t>
      </w:r>
      <w:r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Sprinter van chassis cabs at 3.5 and 5.0 tonnes </w:t>
      </w:r>
      <w:r w:rsidR="009133F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GVW, </w:t>
      </w:r>
      <w:r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and 7.5-tonne </w:t>
      </w:r>
      <w:r w:rsidR="009133F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FUSO </w:t>
      </w:r>
      <w:r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Canters. Dayla’s largest-ever vehicle, a</w:t>
      </w:r>
      <w:r w:rsidR="009133F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Mercedes-Benz</w:t>
      </w:r>
      <w:r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Actros 18-tonner, </w:t>
      </w:r>
      <w:r w:rsidR="009133F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is scheduled for delivery by Motus Truck &amp; Van</w:t>
      </w:r>
      <w:r w:rsidR="00D52B8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next spring.</w:t>
      </w:r>
    </w:p>
    <w:p w14:paraId="62F6C6C8" w14:textId="77777777" w:rsidR="006D2721" w:rsidRPr="006D2721" w:rsidRDefault="006D2721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3034CCA3" w14:textId="7FD31043" w:rsidR="006D2721" w:rsidRPr="009133FC" w:rsidRDefault="009133FC" w:rsidP="006D272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The three new trucks, however, are 13.5-tonne </w:t>
      </w:r>
      <w:proofErr w:type="spellStart"/>
      <w:r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Atego</w:t>
      </w:r>
      <w:proofErr w:type="spellEnd"/>
      <w:r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1318s.  </w:t>
      </w:r>
      <w:r w:rsidRPr="009133F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They have </w:t>
      </w:r>
      <w:proofErr w:type="spellStart"/>
      <w:r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ClassicSpace</w:t>
      </w:r>
      <w:proofErr w:type="spellEnd"/>
      <w:r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S-cabs and </w:t>
      </w:r>
      <w:r w:rsidR="006D2721" w:rsidRPr="009133F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5.1-litre engines that produce 130 kW (177 hp) and drive through six-speed Mercedes </w:t>
      </w:r>
      <w:proofErr w:type="spellStart"/>
      <w:r w:rsidR="006D2721" w:rsidRPr="009133F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PowerShift</w:t>
      </w:r>
      <w:proofErr w:type="spellEnd"/>
      <w:r w:rsidR="006D2721" w:rsidRPr="009133F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3 automated manual transmissions</w:t>
      </w:r>
      <w:r w:rsidR="00AC1D1D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. T</w:t>
      </w:r>
      <w:r w:rsidRPr="009133F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heir</w:t>
      </w:r>
      <w:r w:rsidR="006D2721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D2721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curtainside</w:t>
      </w:r>
      <w:proofErr w:type="spellEnd"/>
      <w:r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bodies are</w:t>
      </w:r>
      <w:r w:rsidR="006D2721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by Essex Bodies, of Rayleigh</w:t>
      </w:r>
      <w:r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Essex</w:t>
      </w:r>
      <w:r w:rsidR="00AC1D1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with graphics by Aylesbury-based Signum Signs</w:t>
      </w:r>
      <w:r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03AD75E1" w14:textId="77777777" w:rsidR="006D2721" w:rsidRPr="009133FC" w:rsidRDefault="006D2721" w:rsidP="006D272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3C33F960" w14:textId="05772D31" w:rsidR="00111F91" w:rsidRDefault="009B4939" w:rsidP="006D272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Dayla Drinks </w:t>
      </w:r>
      <w:r w:rsidR="00111F91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Head of Operations Dayle Pearson </w:t>
      </w:r>
      <w:r w:rsidR="00111F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explained: </w:t>
      </w:r>
      <w:r w:rsidR="006D2721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“</w:t>
      </w:r>
      <w:r w:rsidR="00111F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While w</w:t>
      </w:r>
      <w:r w:rsidR="00111F91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 need more compact vehicles for</w:t>
      </w:r>
      <w:r w:rsidR="00111F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11F91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deliveries </w:t>
      </w:r>
      <w:r w:rsidR="00111F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involving smaller volumes </w:t>
      </w:r>
      <w:r w:rsidR="00111F91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and </w:t>
      </w:r>
      <w:r w:rsidR="00111F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difficult-to-access locations</w:t>
      </w:r>
      <w:r w:rsidR="00111F91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and </w:t>
      </w:r>
      <w:r w:rsidR="00111F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will assign</w:t>
      </w:r>
      <w:r w:rsidR="00111F91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11F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larger </w:t>
      </w:r>
      <w:r w:rsidR="00111F91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consignments </w:t>
      </w:r>
      <w:r w:rsidR="00111F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to our first Actros, it is t</w:t>
      </w:r>
      <w:r w:rsidR="006D2721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he </w:t>
      </w:r>
      <w:proofErr w:type="spellStart"/>
      <w:r w:rsidR="009133FC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Atego</w:t>
      </w:r>
      <w:proofErr w:type="spellEnd"/>
      <w:r w:rsidR="009133FC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D2721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1318 </w:t>
      </w:r>
      <w:r w:rsidR="00111F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that forms the backbone of our fleet.</w:t>
      </w:r>
    </w:p>
    <w:p w14:paraId="68061D41" w14:textId="77777777" w:rsidR="00111F91" w:rsidRDefault="00111F91" w:rsidP="006D272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308FF701" w14:textId="340CE86C" w:rsidR="006D2721" w:rsidRPr="009133FC" w:rsidRDefault="00111F91" w:rsidP="006D272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“The 13.5-tonne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Atego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is</w:t>
      </w:r>
      <w:r w:rsidR="009133FC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</w:t>
      </w:r>
      <w:r w:rsidR="00D52B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fantastic</w:t>
      </w:r>
      <w:r w:rsidR="009133FC" w:rsidRPr="00111F91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="009133FC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workhorse</w:t>
      </w:r>
      <w:r w:rsidR="006D2721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which is why we now run more than 20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It combines</w:t>
      </w:r>
      <w:r w:rsidR="006D2721" w:rsidRPr="009133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 useful payload of around eight tonnes with a manageable footprint and a load platform that’s not too high, which makes for easier unloading. It’s just right for our requirements.”</w:t>
      </w:r>
    </w:p>
    <w:p w14:paraId="1E03B908" w14:textId="77777777" w:rsidR="006D2721" w:rsidRPr="006D2721" w:rsidRDefault="006D2721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59C9EDDF" w14:textId="26F94B19" w:rsidR="006D2721" w:rsidRPr="006D2721" w:rsidRDefault="006D2721" w:rsidP="006D272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</w:pPr>
      <w:r w:rsidRPr="006D2721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The </w:t>
      </w:r>
      <w:r w:rsidR="00111F91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Mercedes-Benz </w:t>
      </w:r>
      <w:proofErr w:type="spellStart"/>
      <w:r w:rsidRPr="006D2721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en-GB"/>
        </w:rPr>
        <w:t>Atego</w:t>
      </w:r>
      <w:proofErr w:type="spellEnd"/>
      <w:r w:rsidRPr="006D2721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range is designed to offer 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precise handling with exceptional ride comfort, and is</w:t>
      </w:r>
      <w:r w:rsidRPr="006D2721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en-GB"/>
        </w:rPr>
        <w:t> renowned for its reliability and durability – qualities which are proven in operation for Dayla Drinks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.</w:t>
      </w:r>
    </w:p>
    <w:p w14:paraId="32B76DBD" w14:textId="77777777" w:rsidR="006D2721" w:rsidRPr="006D2721" w:rsidRDefault="006D2721" w:rsidP="006D272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41F9AA73" w14:textId="174419BC" w:rsidR="006D2721" w:rsidRPr="006D2721" w:rsidRDefault="006D2721" w:rsidP="006D272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</w:pP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“We’ve been running Mercedes-Benz trucks for at least 10 years now</w:t>
      </w:r>
      <w:r w:rsidR="00111F9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,” reported Mr Pearson. “W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e’ve tried other </w:t>
      </w:r>
      <w:r w:rsidR="00111F9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truck 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brands from time to time</w:t>
      </w:r>
      <w:r w:rsidR="00111F9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but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in our experience </w:t>
      </w:r>
      <w:r w:rsidR="00111F9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none has been as 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dependable as an </w:t>
      </w:r>
      <w:proofErr w:type="spellStart"/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Atego</w:t>
      </w:r>
      <w:proofErr w:type="spellEnd"/>
      <w:r w:rsidR="00111F9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.”</w:t>
      </w:r>
    </w:p>
    <w:p w14:paraId="220CDFDC" w14:textId="77777777" w:rsidR="006D2721" w:rsidRPr="006D2721" w:rsidRDefault="006D2721" w:rsidP="006D272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62F4CBD8" w14:textId="055C87C4" w:rsidR="006D2721" w:rsidRPr="006D2721" w:rsidRDefault="00111F91" w:rsidP="006D272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He continued: </w:t>
      </w:r>
      <w:r w:rsidR="006D2721"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“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At Day</w:t>
      </w:r>
      <w:r w:rsidR="00902B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l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a Drinks w</w:t>
      </w:r>
      <w:r w:rsidR="006D2721"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e pride ourselves on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the</w:t>
      </w:r>
      <w:r w:rsidR="006D2721"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very high level of service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we provide </w:t>
      </w:r>
      <w:r w:rsidR="006D2721"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to our customers in the pub, hotel and restaurant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trade. 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For this reason, it is essential that we be able to trust our vehicles </w:t>
      </w:r>
      <w:r w:rsidR="006D2721"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not to break down on the way to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 w:rsidR="006D2721"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deliver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ies.</w:t>
      </w:r>
    </w:p>
    <w:p w14:paraId="643CFDE6" w14:textId="77777777" w:rsidR="006D2721" w:rsidRPr="006D2721" w:rsidRDefault="006D2721" w:rsidP="006D272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12E557FE" w14:textId="41C3889B" w:rsidR="006D2721" w:rsidRPr="006D2721" w:rsidRDefault="006D2721" w:rsidP="006D272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</w:pP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“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The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Atego</w:t>
      </w:r>
      <w:proofErr w:type="spellEnd"/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is also popular with those who use it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. 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These colleagues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are not just drivers – they’re draymen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and</w:t>
      </w:r>
      <w:r w:rsidR="00261D69"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the visible face of our business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, 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who 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offer a comprehensive service 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that encompasses everything from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product support 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to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stock rotation. 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It’s only right, therefore,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t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hat we should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give them the best vehicles to work with.”</w:t>
      </w:r>
    </w:p>
    <w:p w14:paraId="036D7349" w14:textId="77777777" w:rsidR="006D2721" w:rsidRPr="006D2721" w:rsidRDefault="006D2721" w:rsidP="006D272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18EC59FD" w14:textId="13A5F3E9" w:rsidR="006D2721" w:rsidRPr="006D2721" w:rsidRDefault="006D2721" w:rsidP="006D272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</w:pP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Mr Pearson has praise for Motus Truck &amp; Van too. “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The Dealer’s 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Sales Executive Steve Thurbon understands our business well and always keeps us informed about vehicle 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lastRenderedPageBreak/>
        <w:t>availability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and the progress of our orders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, which has helped us plan our fleet expansion and replacement programme. 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A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lthough we use a local service agent we know 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Motus Truck &amp; Van can always be relied upon to provide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technical support, 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undertake 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warranty work or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manage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more seriou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s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issues – not that we ever expect there to be a problem with an </w:t>
      </w:r>
      <w:proofErr w:type="spellStart"/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Atego</w:t>
      </w:r>
      <w:proofErr w:type="spellEnd"/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!”</w:t>
      </w:r>
    </w:p>
    <w:p w14:paraId="3E4507AA" w14:textId="77777777" w:rsidR="006D2721" w:rsidRPr="006D2721" w:rsidRDefault="006D2721" w:rsidP="006D272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7943ECE8" w14:textId="41D3C12D" w:rsidR="006D2721" w:rsidRPr="006D2721" w:rsidRDefault="006D2721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Family-owned Dayla Drinks can trace its history back over four generations. </w:t>
      </w:r>
      <w:r w:rsidR="00261D6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F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ounded as a brewery in the late 1800s, the company moved into distribution in the early 20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perscript"/>
          <w:lang w:eastAsia="en-GB"/>
        </w:rPr>
        <w:t>th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century and expanded over the ensuing decades by acquiring a series of other small local businesses. </w:t>
      </w:r>
    </w:p>
    <w:p w14:paraId="3DE46C8E" w14:textId="77777777" w:rsidR="006D2721" w:rsidRPr="006D2721" w:rsidRDefault="006D2721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08F888A5" w14:textId="596E6CED" w:rsidR="00887950" w:rsidRDefault="006D2721" w:rsidP="006D272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Today</w:t>
      </w:r>
      <w:r w:rsidR="009B4939">
        <w:rPr>
          <w:rFonts w:ascii="Times New Roman" w:eastAsia="Times New Roman" w:hAnsi="Times New Roman"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it offers a comprehensive range of cask-conditioned ales, craft and keg beers, ciders, wines, spirits, soft drinks, snacks and related products including cleaning materials, bar-top essentials and dispense gas. </w:t>
      </w:r>
      <w:r w:rsidR="009B4939">
        <w:rPr>
          <w:rFonts w:ascii="Times New Roman" w:eastAsia="Times New Roman" w:hAnsi="Times New Roman"/>
          <w:sz w:val="24"/>
          <w:szCs w:val="24"/>
          <w:lang w:eastAsia="en-GB"/>
        </w:rPr>
        <w:t>Dayla Drinks also provides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technical advice on equipment</w:t>
      </w:r>
      <w:r w:rsidR="009B4939">
        <w:rPr>
          <w:rFonts w:ascii="Times New Roman" w:eastAsia="Times New Roman" w:hAnsi="Times New Roman"/>
          <w:sz w:val="24"/>
          <w:szCs w:val="24"/>
          <w:lang w:eastAsia="en-GB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arrang</w:t>
      </w:r>
      <w:r w:rsidR="009B4939">
        <w:rPr>
          <w:rFonts w:ascii="Times New Roman" w:eastAsia="Times New Roman" w:hAnsi="Times New Roman"/>
          <w:sz w:val="24"/>
          <w:szCs w:val="24"/>
          <w:lang w:eastAsia="en-GB"/>
        </w:rPr>
        <w:t>es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beer festivals, host</w:t>
      </w:r>
      <w:r w:rsidR="009B4939">
        <w:rPr>
          <w:rFonts w:ascii="Times New Roman" w:eastAsia="Times New Roman" w:hAnsi="Times New Roman"/>
          <w:sz w:val="24"/>
          <w:szCs w:val="24"/>
          <w:lang w:eastAsia="en-GB"/>
        </w:rPr>
        <w:t>s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mobile pop-up bars and even design</w:t>
      </w:r>
      <w:r w:rsidR="009B4939">
        <w:rPr>
          <w:rFonts w:ascii="Times New Roman" w:eastAsia="Times New Roman" w:hAnsi="Times New Roman"/>
          <w:sz w:val="24"/>
          <w:szCs w:val="24"/>
          <w:lang w:eastAsia="en-GB"/>
        </w:rPr>
        <w:t>s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menus</w:t>
      </w:r>
      <w:r w:rsidR="009B4939">
        <w:rPr>
          <w:rFonts w:ascii="Times New Roman" w:eastAsia="Times New Roman" w:hAnsi="Times New Roman"/>
          <w:sz w:val="24"/>
          <w:szCs w:val="24"/>
          <w:lang w:eastAsia="en-GB"/>
        </w:rPr>
        <w:t xml:space="preserve"> for its customers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.</w:t>
      </w:r>
    </w:p>
    <w:p w14:paraId="496E92CC" w14:textId="77777777" w:rsidR="006D2721" w:rsidRDefault="006D2721" w:rsidP="006D272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419EC4A2" w14:textId="3B788719" w:rsidR="00887950" w:rsidRPr="00252C47" w:rsidRDefault="00000000" w:rsidP="006D272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hyperlink w:history="1">
        <w:r w:rsidR="006D2721" w:rsidRPr="008441DA">
          <w:rPr>
            <w:rStyle w:val="Hyperlink"/>
            <w:rFonts w:ascii="Times New Roman" w:eastAsia="Times New Roman" w:hAnsi="Times New Roman"/>
            <w:sz w:val="24"/>
            <w:szCs w:val="24"/>
            <w:lang w:eastAsia="en-GB"/>
          </w:rPr>
          <w:t xml:space="preserve">www.dayladrinks.co.uk </w:t>
        </w:r>
      </w:hyperlink>
    </w:p>
    <w:p w14:paraId="02EA5884" w14:textId="77777777" w:rsidR="00887950" w:rsidRPr="00252C47" w:rsidRDefault="00887950" w:rsidP="006D272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73527560" w14:textId="77777777" w:rsidR="00887950" w:rsidRPr="00252C47" w:rsidRDefault="00887950" w:rsidP="006D27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6DD146" w14:textId="59FF8040" w:rsidR="00887950" w:rsidRDefault="0080107F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</w:rPr>
        <w:drawing>
          <wp:inline distT="0" distB="0" distL="0" distR="0" wp14:anchorId="39E80791" wp14:editId="5A9B733B">
            <wp:extent cx="5731510" cy="3579495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3136C" w14:textId="77777777" w:rsidR="00887950" w:rsidRPr="00252C47" w:rsidRDefault="00887950" w:rsidP="008879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6CE3DC" w14:textId="3331173D" w:rsidR="00887950" w:rsidRDefault="0080107F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</w:rPr>
        <w:lastRenderedPageBreak/>
        <w:drawing>
          <wp:inline distT="0" distB="0" distL="0" distR="0" wp14:anchorId="7D555387" wp14:editId="595B2DBE">
            <wp:extent cx="5731510" cy="3822700"/>
            <wp:effectExtent l="0" t="0" r="2540" b="6350"/>
            <wp:docPr id="4" name="Picture 4" descr="Men standing next to a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en standing next to a truck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C43DC" w14:textId="77777777" w:rsidR="0080107F" w:rsidRDefault="0080107F" w:rsidP="0080107F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3B043846" w14:textId="783FE60C" w:rsidR="0080107F" w:rsidRPr="0024316C" w:rsidRDefault="0080107F" w:rsidP="0080107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Family values</w:t>
      </w:r>
      <w:r w:rsidRPr="0024316C">
        <w:rPr>
          <w:rFonts w:ascii="Times New Roman" w:hAnsi="Times New Roman"/>
          <w:b/>
          <w:bCs/>
          <w:iCs/>
          <w:sz w:val="24"/>
          <w:szCs w:val="24"/>
        </w:rPr>
        <w:t xml:space="preserve">: </w:t>
      </w:r>
      <w:r w:rsidR="009B4939">
        <w:rPr>
          <w:rFonts w:ascii="Times New Roman" w:hAnsi="Times New Roman"/>
          <w:iCs/>
          <w:sz w:val="24"/>
          <w:szCs w:val="24"/>
        </w:rPr>
        <w:t xml:space="preserve">Dayla Drinks </w:t>
      </w:r>
      <w:r>
        <w:rPr>
          <w:rFonts w:ascii="Times New Roman" w:hAnsi="Times New Roman"/>
          <w:iCs/>
          <w:sz w:val="24"/>
          <w:szCs w:val="24"/>
        </w:rPr>
        <w:t>Managing Director Tim Cooper</w:t>
      </w:r>
      <w:r w:rsidR="009B4939">
        <w:rPr>
          <w:rFonts w:ascii="Times New Roman" w:hAnsi="Times New Roman"/>
          <w:iCs/>
          <w:sz w:val="24"/>
          <w:szCs w:val="24"/>
        </w:rPr>
        <w:t xml:space="preserve"> </w:t>
      </w:r>
      <w:r w:rsidR="00B6407B">
        <w:rPr>
          <w:rFonts w:ascii="Times New Roman" w:hAnsi="Times New Roman"/>
          <w:iCs/>
          <w:sz w:val="24"/>
          <w:szCs w:val="24"/>
        </w:rPr>
        <w:t xml:space="preserve">is </w:t>
      </w:r>
      <w:r w:rsidR="009B4939">
        <w:rPr>
          <w:rFonts w:ascii="Times New Roman" w:hAnsi="Times New Roman"/>
          <w:iCs/>
          <w:sz w:val="24"/>
          <w:szCs w:val="24"/>
        </w:rPr>
        <w:t xml:space="preserve">pictured </w:t>
      </w:r>
      <w:r>
        <w:rPr>
          <w:rFonts w:ascii="Times New Roman" w:hAnsi="Times New Roman"/>
          <w:iCs/>
          <w:sz w:val="24"/>
          <w:szCs w:val="24"/>
        </w:rPr>
        <w:t xml:space="preserve">with </w:t>
      </w:r>
      <w:r w:rsidR="009B4939">
        <w:rPr>
          <w:rFonts w:ascii="Times New Roman" w:hAnsi="Times New Roman"/>
          <w:iCs/>
          <w:sz w:val="24"/>
          <w:szCs w:val="24"/>
        </w:rPr>
        <w:t xml:space="preserve">his </w:t>
      </w:r>
      <w:r>
        <w:rPr>
          <w:rFonts w:ascii="Times New Roman" w:hAnsi="Times New Roman"/>
          <w:iCs/>
          <w:sz w:val="24"/>
          <w:szCs w:val="24"/>
        </w:rPr>
        <w:t xml:space="preserve">son </w:t>
      </w:r>
      <w:r w:rsidR="00EF6590">
        <w:rPr>
          <w:rFonts w:ascii="Times New Roman" w:hAnsi="Times New Roman"/>
          <w:iCs/>
          <w:sz w:val="24"/>
          <w:szCs w:val="24"/>
        </w:rPr>
        <w:t>Sales &amp; Marketing Director</w:t>
      </w:r>
      <w:r>
        <w:rPr>
          <w:rFonts w:ascii="Times New Roman" w:hAnsi="Times New Roman"/>
          <w:iCs/>
          <w:sz w:val="24"/>
          <w:szCs w:val="24"/>
        </w:rPr>
        <w:t xml:space="preserve"> Daniel</w:t>
      </w:r>
      <w:r w:rsidR="009B4939">
        <w:rPr>
          <w:rFonts w:ascii="Times New Roman" w:hAnsi="Times New Roman"/>
          <w:iCs/>
          <w:sz w:val="24"/>
          <w:szCs w:val="24"/>
        </w:rPr>
        <w:t xml:space="preserve">, and one of their new Mercedes-Benz </w:t>
      </w:r>
      <w:proofErr w:type="spellStart"/>
      <w:r w:rsidR="009B4939">
        <w:rPr>
          <w:rFonts w:ascii="Times New Roman" w:hAnsi="Times New Roman"/>
          <w:iCs/>
          <w:sz w:val="24"/>
          <w:szCs w:val="24"/>
        </w:rPr>
        <w:t>Atego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</w:p>
    <w:p w14:paraId="066E4FA8" w14:textId="2BEF97E5" w:rsidR="00887950" w:rsidRDefault="00887950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21A2E417" w14:textId="77777777" w:rsidR="0080107F" w:rsidRDefault="0080107F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50F2A69D" w14:textId="4E7D3F54" w:rsidR="00887950" w:rsidRDefault="009B4939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noProof/>
        </w:rPr>
        <w:drawing>
          <wp:inline distT="0" distB="0" distL="0" distR="0" wp14:anchorId="6690E3F4" wp14:editId="20DA6011">
            <wp:extent cx="5737172" cy="3606800"/>
            <wp:effectExtent l="0" t="0" r="0" b="0"/>
            <wp:docPr id="10" name="Picture 10" descr="A person standing next to a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erson standing next to a tru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290" cy="362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4BE37" w14:textId="77777777" w:rsidR="003E4880" w:rsidRDefault="003E4880" w:rsidP="003E488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4501F103" w14:textId="5764E60F" w:rsidR="003E4880" w:rsidRPr="0024316C" w:rsidRDefault="003E4880" w:rsidP="003E4880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All in a Dayla’s work</w:t>
      </w:r>
      <w:r w:rsidRPr="0024316C">
        <w:rPr>
          <w:rFonts w:ascii="Times New Roman" w:hAnsi="Times New Roman"/>
          <w:b/>
          <w:bCs/>
          <w:iCs/>
          <w:sz w:val="24"/>
          <w:szCs w:val="24"/>
        </w:rPr>
        <w:t xml:space="preserve">: </w:t>
      </w:r>
      <w:r>
        <w:rPr>
          <w:rFonts w:ascii="Times New Roman" w:hAnsi="Times New Roman"/>
          <w:iCs/>
          <w:sz w:val="24"/>
          <w:szCs w:val="24"/>
        </w:rPr>
        <w:t xml:space="preserve">Drayman Brett Barnes, left, and Head of Operations Dayle Pearson </w:t>
      </w:r>
    </w:p>
    <w:p w14:paraId="22A73764" w14:textId="77777777" w:rsidR="003E4880" w:rsidRDefault="003E4880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07EEB2ED" w14:textId="77777777" w:rsidR="00887950" w:rsidRDefault="00887950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6B52D210" w14:textId="3C008960" w:rsidR="00887950" w:rsidRDefault="00887950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635190D8" w14:textId="77777777" w:rsidR="00887950" w:rsidRDefault="00887950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4B2E9100" w14:textId="0000086A" w:rsidR="00887950" w:rsidRPr="00DC4535" w:rsidRDefault="0080107F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</w:rPr>
        <w:drawing>
          <wp:inline distT="0" distB="0" distL="0" distR="0" wp14:anchorId="1C4F6BDA" wp14:editId="7C51A2A4">
            <wp:extent cx="5715000" cy="38750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472" cy="388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D815E" w14:textId="14FB122C" w:rsidR="00887950" w:rsidRDefault="00887950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7EF4CCFD" w14:textId="62D96191" w:rsidR="0080107F" w:rsidRDefault="0080107F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</w:rPr>
        <w:drawing>
          <wp:inline distT="0" distB="0" distL="0" distR="0" wp14:anchorId="4D250305" wp14:editId="4D78B707">
            <wp:extent cx="5731510" cy="3709035"/>
            <wp:effectExtent l="0" t="0" r="2540" b="5715"/>
            <wp:docPr id="13" name="Picture 13" descr="A truck parked in a garag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truck parked in a garage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0D868" w14:textId="77777777" w:rsidR="0080107F" w:rsidRDefault="0080107F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346B2F5A" w14:textId="77777777" w:rsidR="009B4939" w:rsidRDefault="009B4939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</w:rPr>
        <w:lastRenderedPageBreak/>
        <w:drawing>
          <wp:inline distT="0" distB="0" distL="0" distR="0" wp14:anchorId="35ED6D84" wp14:editId="708F4415">
            <wp:extent cx="5715000" cy="3832852"/>
            <wp:effectExtent l="0" t="0" r="0" b="0"/>
            <wp:docPr id="7" name="Picture 7" descr="A picture containing text, sky, truck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sky, truck, outdoo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417" cy="383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4535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14:paraId="357FD365" w14:textId="77777777" w:rsidR="009B4939" w:rsidRDefault="009B4939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6DD8E137" w14:textId="0F045D66" w:rsidR="00887950" w:rsidRPr="00DC4535" w:rsidRDefault="00887950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DC4535">
        <w:rPr>
          <w:rFonts w:ascii="Times New Roman" w:hAnsi="Times New Roman"/>
          <w:b/>
          <w:bCs/>
          <w:i/>
          <w:sz w:val="24"/>
          <w:szCs w:val="24"/>
        </w:rPr>
        <w:t>ends</w:t>
      </w:r>
    </w:p>
    <w:p w14:paraId="3444F4AA" w14:textId="77777777" w:rsidR="00887950" w:rsidRPr="00DC4535" w:rsidRDefault="00887950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546AF6FF" w14:textId="77777777" w:rsidR="00887950" w:rsidRPr="00DC4535" w:rsidRDefault="00887950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26927B4A" w14:textId="77777777" w:rsidR="00887950" w:rsidRPr="00DC4535" w:rsidRDefault="00887950" w:rsidP="00887950">
      <w:pPr>
        <w:spacing w:after="0" w:line="240" w:lineRule="auto"/>
        <w:rPr>
          <w:rFonts w:ascii="Arial" w:hAnsi="Arial" w:cs="Arial"/>
          <w:b/>
          <w:bCs/>
        </w:rPr>
      </w:pPr>
    </w:p>
    <w:p w14:paraId="5C9099E0" w14:textId="77777777" w:rsidR="00887950" w:rsidRPr="00F5228D" w:rsidRDefault="00887950" w:rsidP="00887950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b/>
          <w:bCs/>
          <w:lang w:eastAsia="en-GB"/>
        </w:rPr>
        <w:t>For more information, or to request bigger/higher-res image files, please contact:</w:t>
      </w:r>
    </w:p>
    <w:p w14:paraId="326C17F8" w14:textId="0D8DCA5B" w:rsidR="00887950" w:rsidRPr="009B4939" w:rsidRDefault="009B4939" w:rsidP="00887950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9B4939">
        <w:rPr>
          <w:rFonts w:ascii="Arial" w:eastAsia="Times New Roman" w:hAnsi="Arial" w:cs="Arial"/>
          <w:lang w:eastAsia="en-GB"/>
        </w:rPr>
        <w:t xml:space="preserve">John Ripley or </w:t>
      </w:r>
      <w:r w:rsidR="00887950" w:rsidRPr="009B4939">
        <w:rPr>
          <w:rFonts w:ascii="Arial" w:eastAsia="Times New Roman" w:hAnsi="Arial" w:cs="Arial"/>
          <w:lang w:eastAsia="en-GB"/>
        </w:rPr>
        <w:t xml:space="preserve">Steve Warren </w:t>
      </w:r>
    </w:p>
    <w:p w14:paraId="77E046A7" w14:textId="77777777" w:rsidR="00887950" w:rsidRPr="00F5228D" w:rsidRDefault="00887950" w:rsidP="00887950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>Impact Communications</w:t>
      </w:r>
    </w:p>
    <w:p w14:paraId="0948851B" w14:textId="77777777" w:rsidR="00887950" w:rsidRPr="001B4B76" w:rsidRDefault="00887950" w:rsidP="00887950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en-GB"/>
        </w:rPr>
      </w:pPr>
      <w:r w:rsidRPr="001B4B76">
        <w:rPr>
          <w:rFonts w:ascii="Arial" w:eastAsia="Times New Roman" w:hAnsi="Arial" w:cs="Arial"/>
          <w:lang w:eastAsia="en-GB"/>
        </w:rPr>
        <w:t xml:space="preserve">John: 07771 484595, </w:t>
      </w:r>
      <w:hyperlink r:id="rId13" w:tgtFrame="_blank" w:history="1">
        <w:r w:rsidRPr="001B4B76">
          <w:rPr>
            <w:rFonts w:ascii="Arial" w:eastAsia="Times New Roman" w:hAnsi="Arial" w:cs="Arial"/>
            <w:color w:val="0000FF"/>
            <w:u w:val="single"/>
            <w:lang w:eastAsia="en-GB"/>
          </w:rPr>
          <w:t>john@impactcom.co.uk</w:t>
        </w:r>
      </w:hyperlink>
    </w:p>
    <w:p w14:paraId="64718F74" w14:textId="77777777" w:rsidR="0080107F" w:rsidRPr="001B4B76" w:rsidRDefault="0080107F" w:rsidP="0080107F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en-GB"/>
        </w:rPr>
      </w:pPr>
      <w:r w:rsidRPr="001B4B76">
        <w:rPr>
          <w:rFonts w:ascii="Arial" w:eastAsia="Times New Roman" w:hAnsi="Arial" w:cs="Arial"/>
          <w:lang w:eastAsia="en-GB"/>
        </w:rPr>
        <w:t xml:space="preserve">Steve: 07770 470251, </w:t>
      </w:r>
      <w:hyperlink r:id="rId14" w:tgtFrame="_blank" w:history="1">
        <w:r w:rsidRPr="001B4B76">
          <w:rPr>
            <w:rFonts w:ascii="Arial" w:eastAsia="Times New Roman" w:hAnsi="Arial" w:cs="Arial"/>
            <w:color w:val="0000FF"/>
            <w:u w:val="single"/>
            <w:lang w:eastAsia="en-GB"/>
          </w:rPr>
          <w:t>steve@impactcom.co.uk</w:t>
        </w:r>
      </w:hyperlink>
      <w:r w:rsidRPr="001B4B76">
        <w:rPr>
          <w:rFonts w:eastAsia="Times New Roman"/>
          <w:sz w:val="23"/>
          <w:szCs w:val="23"/>
          <w:lang w:eastAsia="en-GB"/>
        </w:rPr>
        <w:t> </w:t>
      </w:r>
    </w:p>
    <w:p w14:paraId="3E270C63" w14:textId="77777777" w:rsidR="00887950" w:rsidRPr="001B4B76" w:rsidRDefault="00887950" w:rsidP="00887950">
      <w:pPr>
        <w:shd w:val="clear" w:color="auto" w:fill="FFFFFF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7B1318EA" w14:textId="77777777" w:rsidR="00887950" w:rsidRPr="001B4B76" w:rsidRDefault="00887950" w:rsidP="00887950">
      <w:pPr>
        <w:shd w:val="clear" w:color="auto" w:fill="FFFFFF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26AFB8E1" w14:textId="77777777" w:rsidR="00887950" w:rsidRDefault="00887950" w:rsidP="00887950">
      <w:pPr>
        <w:shd w:val="clear" w:color="auto" w:fill="FFFFFF"/>
        <w:spacing w:after="240"/>
        <w:rPr>
          <w:rFonts w:ascii="Times New Roman" w:eastAsia="Times New Roman" w:hAnsi="Times New Roman"/>
          <w:sz w:val="24"/>
          <w:szCs w:val="24"/>
          <w:lang w:val="nl-NL" w:eastAsia="en-GB"/>
        </w:rPr>
      </w:pPr>
      <w:r>
        <w:rPr>
          <w:noProof/>
        </w:rPr>
        <w:drawing>
          <wp:inline distT="0" distB="0" distL="0" distR="0" wp14:anchorId="33EA5637" wp14:editId="3FFA4782">
            <wp:extent cx="5731510" cy="1839595"/>
            <wp:effectExtent l="0" t="0" r="2540" b="825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44A8F" w14:textId="1D89BA6E" w:rsidR="00887950" w:rsidRDefault="00887950" w:rsidP="00887950">
      <w:pPr>
        <w:shd w:val="clear" w:color="auto" w:fill="FFFFFF"/>
        <w:spacing w:after="240"/>
        <w:rPr>
          <w:rFonts w:ascii="Times New Roman" w:eastAsia="Times New Roman" w:hAnsi="Times New Roman"/>
          <w:sz w:val="24"/>
          <w:szCs w:val="24"/>
          <w:lang w:val="nl-NL" w:eastAsia="en-GB"/>
        </w:rPr>
      </w:pPr>
    </w:p>
    <w:p w14:paraId="0BC1C892" w14:textId="77777777" w:rsidR="00CC6161" w:rsidRPr="00CA1A4E" w:rsidRDefault="00CC6161" w:rsidP="00CA1A4E">
      <w:pPr>
        <w:shd w:val="clear" w:color="auto" w:fill="FFFFFF"/>
        <w:spacing w:after="240"/>
        <w:rPr>
          <w:rFonts w:ascii="Times New Roman" w:eastAsia="Times New Roman" w:hAnsi="Times New Roman"/>
          <w:sz w:val="24"/>
          <w:szCs w:val="24"/>
          <w:lang w:val="nl-NL" w:eastAsia="en-GB"/>
        </w:rPr>
      </w:pPr>
    </w:p>
    <w:sectPr w:rsidR="00CC6161" w:rsidRPr="00CA1A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83B09"/>
    <w:multiLevelType w:val="hybridMultilevel"/>
    <w:tmpl w:val="56265558"/>
    <w:lvl w:ilvl="0" w:tplc="15C8F1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10882"/>
    <w:multiLevelType w:val="hybridMultilevel"/>
    <w:tmpl w:val="09427E7C"/>
    <w:lvl w:ilvl="0" w:tplc="B82018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608311">
    <w:abstractNumId w:val="1"/>
  </w:num>
  <w:num w:numId="2" w16cid:durableId="206251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7F9"/>
    <w:rsid w:val="00006E06"/>
    <w:rsid w:val="000122E9"/>
    <w:rsid w:val="0001325D"/>
    <w:rsid w:val="0001476D"/>
    <w:rsid w:val="00016638"/>
    <w:rsid w:val="00016984"/>
    <w:rsid w:val="000236DB"/>
    <w:rsid w:val="00023AD9"/>
    <w:rsid w:val="00034B47"/>
    <w:rsid w:val="0003794A"/>
    <w:rsid w:val="00045F4B"/>
    <w:rsid w:val="00063D10"/>
    <w:rsid w:val="000818AB"/>
    <w:rsid w:val="00094A0A"/>
    <w:rsid w:val="000E0D8F"/>
    <w:rsid w:val="000E1EC9"/>
    <w:rsid w:val="000E25E7"/>
    <w:rsid w:val="00103568"/>
    <w:rsid w:val="00111F91"/>
    <w:rsid w:val="001156EA"/>
    <w:rsid w:val="001206AB"/>
    <w:rsid w:val="001349AC"/>
    <w:rsid w:val="00136104"/>
    <w:rsid w:val="0014159D"/>
    <w:rsid w:val="001416FA"/>
    <w:rsid w:val="00161233"/>
    <w:rsid w:val="001740B1"/>
    <w:rsid w:val="00175ED8"/>
    <w:rsid w:val="001A7004"/>
    <w:rsid w:val="001B4B76"/>
    <w:rsid w:val="001C1F3B"/>
    <w:rsid w:val="001C3B70"/>
    <w:rsid w:val="001D03E3"/>
    <w:rsid w:val="001D2FEF"/>
    <w:rsid w:val="001D56C1"/>
    <w:rsid w:val="001E02DE"/>
    <w:rsid w:val="001E22E1"/>
    <w:rsid w:val="001E313A"/>
    <w:rsid w:val="001E64C7"/>
    <w:rsid w:val="001F54D3"/>
    <w:rsid w:val="001F5BF4"/>
    <w:rsid w:val="002015F1"/>
    <w:rsid w:val="002046A5"/>
    <w:rsid w:val="00212DFE"/>
    <w:rsid w:val="0021531E"/>
    <w:rsid w:val="00220CDE"/>
    <w:rsid w:val="0022621B"/>
    <w:rsid w:val="0024316C"/>
    <w:rsid w:val="0024435A"/>
    <w:rsid w:val="00252C47"/>
    <w:rsid w:val="00261D69"/>
    <w:rsid w:val="00270977"/>
    <w:rsid w:val="0027384C"/>
    <w:rsid w:val="00291407"/>
    <w:rsid w:val="002F68D2"/>
    <w:rsid w:val="002F7980"/>
    <w:rsid w:val="00316782"/>
    <w:rsid w:val="00332BDE"/>
    <w:rsid w:val="003430F5"/>
    <w:rsid w:val="00351D70"/>
    <w:rsid w:val="00357923"/>
    <w:rsid w:val="00362492"/>
    <w:rsid w:val="00362EC0"/>
    <w:rsid w:val="003667EC"/>
    <w:rsid w:val="00377812"/>
    <w:rsid w:val="0039248E"/>
    <w:rsid w:val="003A7FD2"/>
    <w:rsid w:val="003C1E0D"/>
    <w:rsid w:val="003E4880"/>
    <w:rsid w:val="003F3FDE"/>
    <w:rsid w:val="003F4108"/>
    <w:rsid w:val="003F5CE9"/>
    <w:rsid w:val="00401284"/>
    <w:rsid w:val="0040492A"/>
    <w:rsid w:val="00422794"/>
    <w:rsid w:val="004302C7"/>
    <w:rsid w:val="00433294"/>
    <w:rsid w:val="00436C8E"/>
    <w:rsid w:val="00443C1A"/>
    <w:rsid w:val="004453AA"/>
    <w:rsid w:val="0044573A"/>
    <w:rsid w:val="00446F41"/>
    <w:rsid w:val="00454171"/>
    <w:rsid w:val="00477235"/>
    <w:rsid w:val="00484AE2"/>
    <w:rsid w:val="004868BA"/>
    <w:rsid w:val="004C6142"/>
    <w:rsid w:val="004D2DD3"/>
    <w:rsid w:val="004D66E8"/>
    <w:rsid w:val="004D72E4"/>
    <w:rsid w:val="004E52DA"/>
    <w:rsid w:val="0051045F"/>
    <w:rsid w:val="005148D4"/>
    <w:rsid w:val="00527F74"/>
    <w:rsid w:val="005418A1"/>
    <w:rsid w:val="00542C99"/>
    <w:rsid w:val="005607F9"/>
    <w:rsid w:val="00575DAD"/>
    <w:rsid w:val="00581647"/>
    <w:rsid w:val="00584287"/>
    <w:rsid w:val="0059585E"/>
    <w:rsid w:val="005A2CAE"/>
    <w:rsid w:val="005A54F2"/>
    <w:rsid w:val="005B12B6"/>
    <w:rsid w:val="005B3245"/>
    <w:rsid w:val="005C3DD6"/>
    <w:rsid w:val="005C4D14"/>
    <w:rsid w:val="005F13F2"/>
    <w:rsid w:val="005F34DE"/>
    <w:rsid w:val="005F5B11"/>
    <w:rsid w:val="006023BD"/>
    <w:rsid w:val="00611CF8"/>
    <w:rsid w:val="0061444A"/>
    <w:rsid w:val="0061635D"/>
    <w:rsid w:val="00630978"/>
    <w:rsid w:val="00633928"/>
    <w:rsid w:val="00651F6C"/>
    <w:rsid w:val="00674A55"/>
    <w:rsid w:val="006861E5"/>
    <w:rsid w:val="00686D1B"/>
    <w:rsid w:val="006A389A"/>
    <w:rsid w:val="006A4059"/>
    <w:rsid w:val="006B0399"/>
    <w:rsid w:val="006B132D"/>
    <w:rsid w:val="006B15A2"/>
    <w:rsid w:val="006B5CEE"/>
    <w:rsid w:val="006C1B0F"/>
    <w:rsid w:val="006D2721"/>
    <w:rsid w:val="006D4B1E"/>
    <w:rsid w:val="006E538F"/>
    <w:rsid w:val="006F61D6"/>
    <w:rsid w:val="00727D65"/>
    <w:rsid w:val="00733A68"/>
    <w:rsid w:val="0074560F"/>
    <w:rsid w:val="0074777C"/>
    <w:rsid w:val="00760E48"/>
    <w:rsid w:val="00760F01"/>
    <w:rsid w:val="00765228"/>
    <w:rsid w:val="0076605F"/>
    <w:rsid w:val="0076765B"/>
    <w:rsid w:val="00796442"/>
    <w:rsid w:val="007C653F"/>
    <w:rsid w:val="007E3A04"/>
    <w:rsid w:val="0080107F"/>
    <w:rsid w:val="008072D3"/>
    <w:rsid w:val="008133C5"/>
    <w:rsid w:val="00822F9E"/>
    <w:rsid w:val="0083774D"/>
    <w:rsid w:val="008455A2"/>
    <w:rsid w:val="008476AF"/>
    <w:rsid w:val="008549F1"/>
    <w:rsid w:val="00856DF7"/>
    <w:rsid w:val="00871796"/>
    <w:rsid w:val="0088657C"/>
    <w:rsid w:val="00887950"/>
    <w:rsid w:val="00893699"/>
    <w:rsid w:val="0089783A"/>
    <w:rsid w:val="008B64A2"/>
    <w:rsid w:val="008C7F26"/>
    <w:rsid w:val="008E0E09"/>
    <w:rsid w:val="008E0E1D"/>
    <w:rsid w:val="008F2AF1"/>
    <w:rsid w:val="008F2AF4"/>
    <w:rsid w:val="009005B4"/>
    <w:rsid w:val="00902B38"/>
    <w:rsid w:val="009133FC"/>
    <w:rsid w:val="00937DF8"/>
    <w:rsid w:val="00955E73"/>
    <w:rsid w:val="0097365E"/>
    <w:rsid w:val="00976F67"/>
    <w:rsid w:val="0098591B"/>
    <w:rsid w:val="009B4939"/>
    <w:rsid w:val="009B6DF7"/>
    <w:rsid w:val="009C1E50"/>
    <w:rsid w:val="009C7374"/>
    <w:rsid w:val="009D3132"/>
    <w:rsid w:val="009F0F62"/>
    <w:rsid w:val="009F2CD8"/>
    <w:rsid w:val="009F3715"/>
    <w:rsid w:val="009F5AA3"/>
    <w:rsid w:val="009F704E"/>
    <w:rsid w:val="00A25A6F"/>
    <w:rsid w:val="00A34BF7"/>
    <w:rsid w:val="00A43C17"/>
    <w:rsid w:val="00A71F54"/>
    <w:rsid w:val="00A748B4"/>
    <w:rsid w:val="00A81C53"/>
    <w:rsid w:val="00A8473D"/>
    <w:rsid w:val="00AA2788"/>
    <w:rsid w:val="00AA625E"/>
    <w:rsid w:val="00AB7C42"/>
    <w:rsid w:val="00AC1D1D"/>
    <w:rsid w:val="00AD2B92"/>
    <w:rsid w:val="00AD45D8"/>
    <w:rsid w:val="00AD55ED"/>
    <w:rsid w:val="00AD5955"/>
    <w:rsid w:val="00AF541A"/>
    <w:rsid w:val="00B13A6C"/>
    <w:rsid w:val="00B20551"/>
    <w:rsid w:val="00B37589"/>
    <w:rsid w:val="00B418C3"/>
    <w:rsid w:val="00B421CE"/>
    <w:rsid w:val="00B511F5"/>
    <w:rsid w:val="00B62170"/>
    <w:rsid w:val="00B6407B"/>
    <w:rsid w:val="00B80156"/>
    <w:rsid w:val="00B848E6"/>
    <w:rsid w:val="00BA780B"/>
    <w:rsid w:val="00BE2789"/>
    <w:rsid w:val="00BE7220"/>
    <w:rsid w:val="00BE72C3"/>
    <w:rsid w:val="00C00B16"/>
    <w:rsid w:val="00C04AF4"/>
    <w:rsid w:val="00C05B6E"/>
    <w:rsid w:val="00C060F9"/>
    <w:rsid w:val="00C14B6F"/>
    <w:rsid w:val="00C3756F"/>
    <w:rsid w:val="00C40D7F"/>
    <w:rsid w:val="00C52B56"/>
    <w:rsid w:val="00C55D79"/>
    <w:rsid w:val="00CA1A4E"/>
    <w:rsid w:val="00CB3248"/>
    <w:rsid w:val="00CC6161"/>
    <w:rsid w:val="00CD6376"/>
    <w:rsid w:val="00CE01E3"/>
    <w:rsid w:val="00CE3516"/>
    <w:rsid w:val="00CE3D49"/>
    <w:rsid w:val="00CE7B58"/>
    <w:rsid w:val="00D11D69"/>
    <w:rsid w:val="00D1550D"/>
    <w:rsid w:val="00D17185"/>
    <w:rsid w:val="00D22736"/>
    <w:rsid w:val="00D30883"/>
    <w:rsid w:val="00D37F79"/>
    <w:rsid w:val="00D40551"/>
    <w:rsid w:val="00D476D8"/>
    <w:rsid w:val="00D52B80"/>
    <w:rsid w:val="00D57AC9"/>
    <w:rsid w:val="00D61464"/>
    <w:rsid w:val="00D63791"/>
    <w:rsid w:val="00D939D8"/>
    <w:rsid w:val="00D94E17"/>
    <w:rsid w:val="00DA10C6"/>
    <w:rsid w:val="00DB1504"/>
    <w:rsid w:val="00DB4778"/>
    <w:rsid w:val="00DC4535"/>
    <w:rsid w:val="00DC67BA"/>
    <w:rsid w:val="00DF74C4"/>
    <w:rsid w:val="00E02459"/>
    <w:rsid w:val="00E03B6F"/>
    <w:rsid w:val="00E20C5E"/>
    <w:rsid w:val="00E2760E"/>
    <w:rsid w:val="00E3544F"/>
    <w:rsid w:val="00E64D9F"/>
    <w:rsid w:val="00E725A1"/>
    <w:rsid w:val="00E751F5"/>
    <w:rsid w:val="00E92742"/>
    <w:rsid w:val="00EA0119"/>
    <w:rsid w:val="00EC0965"/>
    <w:rsid w:val="00EC2BB5"/>
    <w:rsid w:val="00ED394E"/>
    <w:rsid w:val="00EE12D9"/>
    <w:rsid w:val="00EE39E4"/>
    <w:rsid w:val="00EF0A15"/>
    <w:rsid w:val="00EF6590"/>
    <w:rsid w:val="00F071AF"/>
    <w:rsid w:val="00F3364D"/>
    <w:rsid w:val="00F37074"/>
    <w:rsid w:val="00F420B5"/>
    <w:rsid w:val="00F54460"/>
    <w:rsid w:val="00F65060"/>
    <w:rsid w:val="00F71CAB"/>
    <w:rsid w:val="00F754C1"/>
    <w:rsid w:val="00F87A87"/>
    <w:rsid w:val="00F91C27"/>
    <w:rsid w:val="00F91CCF"/>
    <w:rsid w:val="00FE13DF"/>
    <w:rsid w:val="00FE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19FFA"/>
  <w15:chartTrackingRefBased/>
  <w15:docId w15:val="{98EB3928-0E20-4EB1-9EFE-EBC699CC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6EA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E538F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D2B92"/>
    <w:rPr>
      <w:i/>
      <w:iCs/>
    </w:rPr>
  </w:style>
  <w:style w:type="paragraph" w:styleId="NormalWeb">
    <w:name w:val="Normal (Web)"/>
    <w:basedOn w:val="Normal"/>
    <w:uiPriority w:val="99"/>
    <w:unhideWhenUsed/>
    <w:rsid w:val="00AD2B92"/>
    <w:pPr>
      <w:spacing w:before="100" w:beforeAutospacing="1" w:after="420" w:line="400" w:lineRule="atLeast"/>
    </w:pPr>
    <w:rPr>
      <w:rFonts w:ascii="Times New Roman" w:eastAsia="Times New Roman" w:hAnsi="Times New Roman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760E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AF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2AF1"/>
    <w:rPr>
      <w:color w:val="605E5C"/>
      <w:shd w:val="clear" w:color="auto" w:fill="E1DFDD"/>
    </w:rPr>
  </w:style>
  <w:style w:type="paragraph" w:customStyle="1" w:styleId="Body">
    <w:name w:val="Body"/>
    <w:rsid w:val="00034B47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cs="Calibri"/>
      <w:color w:val="000000"/>
      <w:sz w:val="22"/>
      <w:szCs w:val="22"/>
      <w:u w:color="000000"/>
      <w:bdr w:val="nil"/>
    </w:rPr>
  </w:style>
  <w:style w:type="character" w:customStyle="1" w:styleId="Hyperlink0">
    <w:name w:val="Hyperlink.0"/>
    <w:basedOn w:val="DefaultParagraphFont"/>
    <w:rsid w:val="00034B47"/>
    <w:rPr>
      <w:color w:val="0563C1"/>
      <w:sz w:val="24"/>
      <w:szCs w:val="24"/>
      <w:u w:val="single" w:color="0563C1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5F34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32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Fretwell, James (840)</dc:creator>
  <cp:keywords/>
  <cp:lastModifiedBy>Stephen Warren</cp:lastModifiedBy>
  <cp:revision>5</cp:revision>
  <cp:lastPrinted>2019-08-30T14:15:00Z</cp:lastPrinted>
  <dcterms:created xsi:type="dcterms:W3CDTF">2022-11-30T17:26:00Z</dcterms:created>
  <dcterms:modified xsi:type="dcterms:W3CDTF">2022-12-05T10:56:00Z</dcterms:modified>
</cp:coreProperties>
</file>