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31D4" w14:textId="309EE9E6" w:rsidR="00BA71FA" w:rsidRDefault="00A36453" w:rsidP="00BA71FA">
      <w:pPr>
        <w:rPr>
          <w:rFonts w:ascii="Times New Roman" w:hAnsi="Times New Roman" w:cs="Times New Roman"/>
          <w:sz w:val="24"/>
          <w:szCs w:val="24"/>
        </w:rPr>
      </w:pPr>
      <w:bookmarkStart w:id="0" w:name="_Hlk6480942"/>
      <w:r>
        <w:rPr>
          <w:noProof/>
        </w:rPr>
        <w:drawing>
          <wp:inline distT="0" distB="0" distL="0" distR="0" wp14:anchorId="17F5DFF4" wp14:editId="264CE4B3">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35AA4ABD" w14:textId="3DD5D8FF"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16E8F368" w:rsidR="00BA71FA" w:rsidRDefault="00BA71FA" w:rsidP="00BA71FA">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EE7E06">
        <w:rPr>
          <w:rFonts w:ascii="Times New Roman" w:hAnsi="Times New Roman" w:cs="Times New Roman"/>
          <w:sz w:val="24"/>
          <w:szCs w:val="24"/>
        </w:rPr>
        <w:t>17</w:t>
      </w:r>
      <w:r w:rsidR="0062003C">
        <w:rPr>
          <w:rFonts w:ascii="Times New Roman" w:hAnsi="Times New Roman" w:cs="Times New Roman"/>
          <w:sz w:val="24"/>
          <w:szCs w:val="24"/>
        </w:rPr>
        <w:t xml:space="preserve"> December</w:t>
      </w:r>
      <w:r w:rsidR="002D5AA3">
        <w:rPr>
          <w:rFonts w:ascii="Times New Roman" w:hAnsi="Times New Roman" w:cs="Times New Roman"/>
          <w:sz w:val="24"/>
          <w:szCs w:val="24"/>
        </w:rPr>
        <w:t xml:space="preserve"> 202</w:t>
      </w:r>
      <w:r w:rsidR="00255E35">
        <w:rPr>
          <w:rFonts w:ascii="Times New Roman" w:hAnsi="Times New Roman" w:cs="Times New Roman"/>
          <w:sz w:val="24"/>
          <w:szCs w:val="24"/>
        </w:rPr>
        <w:t>1</w:t>
      </w:r>
    </w:p>
    <w:p w14:paraId="16CACE0A" w14:textId="17B43AC3" w:rsidR="0085793F" w:rsidRDefault="0085793F" w:rsidP="00BA71FA">
      <w:pPr>
        <w:rPr>
          <w:rFonts w:ascii="Times New Roman" w:hAnsi="Times New Roman" w:cs="Times New Roman"/>
          <w:sz w:val="24"/>
          <w:szCs w:val="24"/>
        </w:rPr>
      </w:pPr>
    </w:p>
    <w:p w14:paraId="7654CE39" w14:textId="4E234C1C" w:rsidR="0085793F" w:rsidRDefault="0062003C" w:rsidP="00EF76F7">
      <w:pPr>
        <w:rPr>
          <w:rFonts w:ascii="Times New Roman" w:hAnsi="Times New Roman" w:cs="Times New Roman"/>
          <w:sz w:val="24"/>
          <w:szCs w:val="24"/>
        </w:rPr>
      </w:pPr>
      <w:r>
        <w:rPr>
          <w:noProof/>
        </w:rPr>
        <w:drawing>
          <wp:inline distT="0" distB="0" distL="0" distR="0" wp14:anchorId="3D409F0B" wp14:editId="4517D035">
            <wp:extent cx="5731510" cy="3787530"/>
            <wp:effectExtent l="0" t="0" r="2540" b="3810"/>
            <wp:docPr id="8" name="Picture 8" descr="A picture containing text, parked,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parked, blu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9525" cy="3792827"/>
                    </a:xfrm>
                    <a:prstGeom prst="rect">
                      <a:avLst/>
                    </a:prstGeom>
                    <a:noFill/>
                    <a:ln>
                      <a:noFill/>
                    </a:ln>
                  </pic:spPr>
                </pic:pic>
              </a:graphicData>
            </a:graphic>
          </wp:inline>
        </w:drawing>
      </w:r>
    </w:p>
    <w:p w14:paraId="3B2BB31A" w14:textId="1682B9A0" w:rsidR="009664D2" w:rsidRDefault="009664D2" w:rsidP="00EF76F7">
      <w:pPr>
        <w:rPr>
          <w:rFonts w:ascii="Times New Roman" w:hAnsi="Times New Roman" w:cs="Times New Roman"/>
          <w:sz w:val="24"/>
          <w:szCs w:val="24"/>
        </w:rPr>
      </w:pPr>
    </w:p>
    <w:p w14:paraId="3017E60C" w14:textId="0CD839AD" w:rsidR="009664D2" w:rsidRPr="009664D2" w:rsidRDefault="009664D2" w:rsidP="00EF76F7">
      <w:pPr>
        <w:rPr>
          <w:rFonts w:ascii="Times New Roman" w:hAnsi="Times New Roman" w:cs="Times New Roman"/>
          <w:sz w:val="24"/>
          <w:szCs w:val="24"/>
        </w:rPr>
      </w:pPr>
      <w:r w:rsidRPr="009664D2">
        <w:rPr>
          <w:rFonts w:ascii="Times New Roman" w:hAnsi="Times New Roman" w:cs="Times New Roman"/>
          <w:b/>
          <w:bCs/>
          <w:sz w:val="24"/>
          <w:szCs w:val="24"/>
        </w:rPr>
        <w:t xml:space="preserve">Special issue: </w:t>
      </w:r>
      <w:r w:rsidR="00ED14EB">
        <w:rPr>
          <w:rFonts w:ascii="Times New Roman" w:hAnsi="Times New Roman" w:cs="Times New Roman"/>
          <w:sz w:val="24"/>
          <w:szCs w:val="24"/>
        </w:rPr>
        <w:t>One n</w:t>
      </w:r>
      <w:r w:rsidRPr="009664D2">
        <w:rPr>
          <w:rFonts w:ascii="Times New Roman" w:hAnsi="Times New Roman" w:cs="Times New Roman"/>
          <w:sz w:val="24"/>
          <w:szCs w:val="24"/>
        </w:rPr>
        <w:t xml:space="preserve">ew, </w:t>
      </w:r>
      <w:r w:rsidR="00ED14EB">
        <w:rPr>
          <w:rFonts w:ascii="Times New Roman" w:hAnsi="Times New Roman" w:cs="Times New Roman"/>
          <w:sz w:val="24"/>
          <w:szCs w:val="24"/>
        </w:rPr>
        <w:t xml:space="preserve">one </w:t>
      </w:r>
      <w:r w:rsidRPr="009664D2">
        <w:rPr>
          <w:rFonts w:ascii="Times New Roman" w:hAnsi="Times New Roman" w:cs="Times New Roman"/>
          <w:sz w:val="24"/>
          <w:szCs w:val="24"/>
        </w:rPr>
        <w:t xml:space="preserve">used and </w:t>
      </w:r>
      <w:r w:rsidR="00ED14EB">
        <w:rPr>
          <w:rFonts w:ascii="Times New Roman" w:hAnsi="Times New Roman" w:cs="Times New Roman"/>
          <w:sz w:val="24"/>
          <w:szCs w:val="24"/>
        </w:rPr>
        <w:t xml:space="preserve">one </w:t>
      </w:r>
      <w:r w:rsidRPr="009664D2">
        <w:rPr>
          <w:rFonts w:ascii="Times New Roman" w:hAnsi="Times New Roman" w:cs="Times New Roman"/>
          <w:sz w:val="24"/>
          <w:szCs w:val="24"/>
        </w:rPr>
        <w:t>ex-demonstrator</w:t>
      </w:r>
      <w:r w:rsidR="00ED14EB">
        <w:rPr>
          <w:rFonts w:ascii="Times New Roman" w:hAnsi="Times New Roman" w:cs="Times New Roman"/>
          <w:sz w:val="24"/>
          <w:szCs w:val="24"/>
        </w:rPr>
        <w:t>…</w:t>
      </w:r>
      <w:r w:rsidRPr="009664D2">
        <w:rPr>
          <w:rFonts w:ascii="Times New Roman" w:hAnsi="Times New Roman" w:cs="Times New Roman"/>
          <w:sz w:val="24"/>
          <w:szCs w:val="24"/>
        </w:rPr>
        <w:t xml:space="preserve"> all three of WT Warehouse &amp; Transport Solutions’ limited-edition Mercedes-Benz Actros </w:t>
      </w:r>
      <w:r w:rsidR="00ED14EB">
        <w:rPr>
          <w:rFonts w:ascii="Times New Roman" w:hAnsi="Times New Roman" w:cs="Times New Roman"/>
          <w:sz w:val="24"/>
          <w:szCs w:val="24"/>
        </w:rPr>
        <w:t>arrived via</w:t>
      </w:r>
      <w:r w:rsidRPr="009664D2">
        <w:rPr>
          <w:rFonts w:ascii="Times New Roman" w:hAnsi="Times New Roman" w:cs="Times New Roman"/>
          <w:sz w:val="24"/>
          <w:szCs w:val="24"/>
        </w:rPr>
        <w:t xml:space="preserve"> City West Commercials</w:t>
      </w:r>
    </w:p>
    <w:p w14:paraId="09662780" w14:textId="77777777" w:rsidR="0062003C" w:rsidRPr="006F563D" w:rsidRDefault="0062003C" w:rsidP="00EF76F7">
      <w:pPr>
        <w:rPr>
          <w:rFonts w:ascii="Times New Roman" w:hAnsi="Times New Roman" w:cs="Times New Roman"/>
          <w:sz w:val="40"/>
          <w:szCs w:val="40"/>
        </w:rPr>
      </w:pPr>
    </w:p>
    <w:p w14:paraId="40B481C9" w14:textId="6DD68A76" w:rsidR="00EF76F7" w:rsidRPr="00D246AD" w:rsidRDefault="006A3E3D" w:rsidP="00EF76F7">
      <w:pPr>
        <w:rPr>
          <w:rFonts w:ascii="Times New Roman" w:hAnsi="Times New Roman" w:cs="Times New Roman"/>
          <w:sz w:val="40"/>
          <w:szCs w:val="40"/>
        </w:rPr>
      </w:pPr>
      <w:r>
        <w:rPr>
          <w:rFonts w:ascii="Times New Roman" w:hAnsi="Times New Roman" w:cs="Times New Roman"/>
          <w:sz w:val="40"/>
          <w:szCs w:val="40"/>
        </w:rPr>
        <w:t xml:space="preserve">The best just got even better for WT Warehouse &amp; Transport Solutions, with </w:t>
      </w:r>
      <w:r w:rsidR="00ED14EB">
        <w:rPr>
          <w:rFonts w:ascii="Times New Roman" w:hAnsi="Times New Roman" w:cs="Times New Roman"/>
          <w:sz w:val="40"/>
          <w:szCs w:val="40"/>
        </w:rPr>
        <w:t xml:space="preserve">new </w:t>
      </w:r>
      <w:r w:rsidR="00BE39F9">
        <w:rPr>
          <w:rFonts w:ascii="Times New Roman" w:hAnsi="Times New Roman" w:cs="Times New Roman"/>
          <w:sz w:val="40"/>
          <w:szCs w:val="40"/>
        </w:rPr>
        <w:t xml:space="preserve">Mercedes-Benz </w:t>
      </w:r>
      <w:r w:rsidR="00ED14EB">
        <w:rPr>
          <w:rFonts w:ascii="Times New Roman" w:hAnsi="Times New Roman" w:cs="Times New Roman"/>
          <w:sz w:val="40"/>
          <w:szCs w:val="40"/>
        </w:rPr>
        <w:t>Actros Edition 2 flagship from</w:t>
      </w:r>
      <w:r w:rsidR="00BE39F9">
        <w:rPr>
          <w:rFonts w:ascii="Times New Roman" w:hAnsi="Times New Roman" w:cs="Times New Roman"/>
          <w:sz w:val="40"/>
          <w:szCs w:val="40"/>
        </w:rPr>
        <w:t xml:space="preserve"> </w:t>
      </w:r>
      <w:r w:rsidR="00FF34C1">
        <w:rPr>
          <w:rFonts w:ascii="Times New Roman" w:hAnsi="Times New Roman" w:cs="Times New Roman"/>
          <w:sz w:val="40"/>
          <w:szCs w:val="40"/>
        </w:rPr>
        <w:t>City West Commercials</w:t>
      </w:r>
    </w:p>
    <w:p w14:paraId="67E3C79F" w14:textId="6FD646E6" w:rsidR="00EF76F7" w:rsidRPr="009664D2" w:rsidRDefault="00EF76F7" w:rsidP="00EF76F7">
      <w:pPr>
        <w:rPr>
          <w:rFonts w:ascii="Times New Roman" w:hAnsi="Times New Roman" w:cs="Times New Roman"/>
          <w:sz w:val="28"/>
          <w:szCs w:val="28"/>
        </w:rPr>
      </w:pPr>
    </w:p>
    <w:p w14:paraId="31AEFC5E" w14:textId="1F102337" w:rsidR="0062003C" w:rsidRDefault="0062003C" w:rsidP="0062003C">
      <w:pPr>
        <w:rPr>
          <w:rFonts w:ascii="Times New Roman" w:hAnsi="Times New Roman" w:cs="Times New Roman"/>
          <w:sz w:val="24"/>
          <w:szCs w:val="24"/>
        </w:rPr>
      </w:pPr>
      <w:r>
        <w:rPr>
          <w:rFonts w:ascii="Times New Roman" w:hAnsi="Times New Roman" w:cs="Times New Roman"/>
          <w:sz w:val="24"/>
          <w:szCs w:val="24"/>
        </w:rPr>
        <w:t>Mercedes-Benz Trucks has introduced three, highly exclusive Actros models over the last four years –</w:t>
      </w:r>
      <w:r w:rsidR="00A32E12">
        <w:rPr>
          <w:rFonts w:ascii="Times New Roman" w:hAnsi="Times New Roman" w:cs="Times New Roman"/>
          <w:sz w:val="24"/>
          <w:szCs w:val="24"/>
        </w:rPr>
        <w:t xml:space="preserve"> </w:t>
      </w:r>
      <w:r>
        <w:rPr>
          <w:rFonts w:ascii="Times New Roman" w:hAnsi="Times New Roman" w:cs="Times New Roman"/>
          <w:sz w:val="24"/>
          <w:szCs w:val="24"/>
        </w:rPr>
        <w:t>WT Warehouse &amp; Transport Solution</w:t>
      </w:r>
      <w:r w:rsidR="00A32E12">
        <w:rPr>
          <w:rFonts w:ascii="Times New Roman" w:hAnsi="Times New Roman" w:cs="Times New Roman"/>
          <w:sz w:val="24"/>
          <w:szCs w:val="24"/>
        </w:rPr>
        <w:t>s’</w:t>
      </w:r>
      <w:r>
        <w:rPr>
          <w:rFonts w:ascii="Times New Roman" w:hAnsi="Times New Roman" w:cs="Times New Roman"/>
          <w:sz w:val="24"/>
          <w:szCs w:val="24"/>
        </w:rPr>
        <w:t xml:space="preserve"> fleet includes examples of each.</w:t>
      </w:r>
    </w:p>
    <w:p w14:paraId="167D20E0" w14:textId="5962E41A" w:rsidR="0062003C" w:rsidRDefault="0062003C" w:rsidP="0062003C">
      <w:pPr>
        <w:rPr>
          <w:rFonts w:ascii="Times New Roman" w:hAnsi="Times New Roman" w:cs="Times New Roman"/>
          <w:sz w:val="24"/>
          <w:szCs w:val="24"/>
        </w:rPr>
      </w:pPr>
    </w:p>
    <w:p w14:paraId="41D59229" w14:textId="5B4C5732" w:rsidR="0062003C" w:rsidRDefault="0062003C" w:rsidP="0062003C">
      <w:pPr>
        <w:rPr>
          <w:rFonts w:ascii="Times New Roman" w:hAnsi="Times New Roman" w:cs="Times New Roman"/>
          <w:sz w:val="24"/>
          <w:szCs w:val="24"/>
        </w:rPr>
      </w:pPr>
      <w:r>
        <w:rPr>
          <w:rFonts w:ascii="Times New Roman" w:hAnsi="Times New Roman" w:cs="Times New Roman"/>
          <w:sz w:val="24"/>
          <w:szCs w:val="24"/>
        </w:rPr>
        <w:t>The Northampton</w:t>
      </w:r>
      <w:r w:rsidR="002631FA">
        <w:rPr>
          <w:rFonts w:ascii="Times New Roman" w:hAnsi="Times New Roman" w:cs="Times New Roman"/>
          <w:sz w:val="24"/>
          <w:szCs w:val="24"/>
        </w:rPr>
        <w:t>-based company has just completed the set by taking delivery of an awesome Edition 2 tractor unit from trusted supplier City West Commercials</w:t>
      </w:r>
      <w:r w:rsidR="00A47E81">
        <w:rPr>
          <w:rFonts w:ascii="Times New Roman" w:hAnsi="Times New Roman" w:cs="Times New Roman"/>
          <w:sz w:val="24"/>
          <w:szCs w:val="24"/>
        </w:rPr>
        <w:t xml:space="preserve">. </w:t>
      </w:r>
      <w:r w:rsidR="00CF6A1E">
        <w:rPr>
          <w:rFonts w:ascii="Times New Roman" w:hAnsi="Times New Roman" w:cs="Times New Roman"/>
          <w:sz w:val="24"/>
          <w:szCs w:val="24"/>
        </w:rPr>
        <w:t>U</w:t>
      </w:r>
      <w:r w:rsidR="008237F6">
        <w:rPr>
          <w:rFonts w:ascii="Times New Roman" w:hAnsi="Times New Roman" w:cs="Times New Roman"/>
          <w:sz w:val="24"/>
          <w:szCs w:val="24"/>
        </w:rPr>
        <w:t xml:space="preserve">sed previously </w:t>
      </w:r>
      <w:r w:rsidR="00CF6A1E">
        <w:rPr>
          <w:rFonts w:ascii="Times New Roman" w:hAnsi="Times New Roman" w:cs="Times New Roman"/>
          <w:sz w:val="24"/>
          <w:szCs w:val="24"/>
        </w:rPr>
        <w:t>by the</w:t>
      </w:r>
      <w:r w:rsidR="008237F6">
        <w:rPr>
          <w:rFonts w:ascii="Times New Roman" w:hAnsi="Times New Roman" w:cs="Times New Roman"/>
          <w:sz w:val="24"/>
          <w:szCs w:val="24"/>
        </w:rPr>
        <w:t xml:space="preserve"> </w:t>
      </w:r>
      <w:r w:rsidR="00CF6A1E">
        <w:rPr>
          <w:rFonts w:ascii="Times New Roman" w:hAnsi="Times New Roman" w:cs="Times New Roman"/>
          <w:sz w:val="24"/>
          <w:szCs w:val="24"/>
        </w:rPr>
        <w:t xml:space="preserve">Dealer as a </w:t>
      </w:r>
      <w:r w:rsidR="008237F6">
        <w:rPr>
          <w:rFonts w:ascii="Times New Roman" w:hAnsi="Times New Roman" w:cs="Times New Roman"/>
          <w:sz w:val="24"/>
          <w:szCs w:val="24"/>
        </w:rPr>
        <w:t>demonstrator</w:t>
      </w:r>
      <w:r w:rsidR="00CF6A1E">
        <w:rPr>
          <w:rFonts w:ascii="Times New Roman" w:hAnsi="Times New Roman" w:cs="Times New Roman"/>
          <w:sz w:val="24"/>
          <w:szCs w:val="24"/>
        </w:rPr>
        <w:t>, the truck had already covered a little over 6,000 miles.</w:t>
      </w:r>
    </w:p>
    <w:p w14:paraId="47931EBF" w14:textId="720F5508" w:rsidR="006F563D" w:rsidRDefault="006F563D" w:rsidP="0062003C">
      <w:pPr>
        <w:rPr>
          <w:rFonts w:ascii="Times New Roman" w:hAnsi="Times New Roman" w:cs="Times New Roman"/>
          <w:sz w:val="24"/>
          <w:szCs w:val="24"/>
        </w:rPr>
      </w:pPr>
    </w:p>
    <w:p w14:paraId="03455621" w14:textId="353D7D24" w:rsidR="00F56CCD" w:rsidRDefault="00F56CCD" w:rsidP="0050622F">
      <w:pPr>
        <w:rPr>
          <w:rFonts w:ascii="Times New Roman" w:eastAsia="CorporateSPro-Regular" w:hAnsi="Times New Roman" w:cs="Times New Roman"/>
          <w:color w:val="333333"/>
          <w:sz w:val="24"/>
          <w:szCs w:val="24"/>
          <w:shd w:val="clear" w:color="auto" w:fill="FFFFFF"/>
        </w:rPr>
      </w:pPr>
      <w:r w:rsidRPr="00F56CCD">
        <w:rPr>
          <w:rFonts w:ascii="Times New Roman" w:hAnsi="Times New Roman" w:cs="Times New Roman"/>
          <w:sz w:val="24"/>
          <w:szCs w:val="24"/>
        </w:rPr>
        <w:t xml:space="preserve">Just 400 Edition 2s were produced and of these </w:t>
      </w:r>
      <w:r w:rsidRPr="00F56CCD">
        <w:rPr>
          <w:rFonts w:ascii="Times New Roman" w:eastAsia="CorporateSPro-Regular" w:hAnsi="Times New Roman" w:cs="Times New Roman"/>
          <w:color w:val="333333"/>
          <w:sz w:val="24"/>
          <w:szCs w:val="24"/>
          <w:shd w:val="clear" w:color="auto" w:fill="FFFFFF"/>
        </w:rPr>
        <w:t>only a small handful have reached the UK.</w:t>
      </w:r>
      <w:r>
        <w:rPr>
          <w:rFonts w:ascii="Times New Roman" w:eastAsia="CorporateSPro-Regular" w:hAnsi="Times New Roman" w:cs="Times New Roman"/>
          <w:color w:val="333333"/>
          <w:sz w:val="24"/>
          <w:szCs w:val="24"/>
          <w:shd w:val="clear" w:color="auto" w:fill="FFFFFF"/>
        </w:rPr>
        <w:t xml:space="preserve"> </w:t>
      </w:r>
      <w:r>
        <w:rPr>
          <w:rFonts w:ascii="Times New Roman" w:hAnsi="Times New Roman" w:cs="Times New Roman"/>
          <w:sz w:val="24"/>
          <w:szCs w:val="24"/>
        </w:rPr>
        <w:t xml:space="preserve">WT Warehouse &amp; Transport Solutions’ new flagship is a </w:t>
      </w:r>
      <w:r w:rsidR="006F563D" w:rsidRPr="00A47E81">
        <w:rPr>
          <w:rFonts w:ascii="Times New Roman" w:hAnsi="Times New Roman" w:cs="Times New Roman"/>
          <w:sz w:val="24"/>
          <w:szCs w:val="24"/>
        </w:rPr>
        <w:t xml:space="preserve">2553 variant with range-topping </w:t>
      </w:r>
      <w:proofErr w:type="spellStart"/>
      <w:r w:rsidR="006F563D" w:rsidRPr="00A47E81">
        <w:rPr>
          <w:rFonts w:ascii="Times New Roman" w:hAnsi="Times New Roman" w:cs="Times New Roman"/>
          <w:sz w:val="24"/>
          <w:szCs w:val="24"/>
        </w:rPr>
        <w:t>GigaSpace</w:t>
      </w:r>
      <w:proofErr w:type="spellEnd"/>
      <w:r w:rsidR="006F563D" w:rsidRPr="00A47E81">
        <w:rPr>
          <w:rFonts w:ascii="Times New Roman" w:hAnsi="Times New Roman" w:cs="Times New Roman"/>
          <w:sz w:val="24"/>
          <w:szCs w:val="24"/>
        </w:rPr>
        <w:t xml:space="preserve"> cab and </w:t>
      </w:r>
      <w:r w:rsidR="00A47E81" w:rsidRPr="00A47E81">
        <w:rPr>
          <w:rFonts w:ascii="Times New Roman" w:eastAsia="CorporateSPro-Regular" w:hAnsi="Times New Roman" w:cs="Times New Roman"/>
          <w:color w:val="333333"/>
          <w:sz w:val="24"/>
          <w:szCs w:val="24"/>
          <w:shd w:val="clear" w:color="auto" w:fill="FFFFFF"/>
        </w:rPr>
        <w:t>390 kW (530 hp)</w:t>
      </w:r>
      <w:r w:rsidR="00A47E81">
        <w:rPr>
          <w:rFonts w:ascii="Times New Roman" w:eastAsia="CorporateSPro-Regular" w:hAnsi="Times New Roman" w:cs="Times New Roman"/>
          <w:color w:val="333333"/>
          <w:sz w:val="24"/>
          <w:szCs w:val="24"/>
          <w:shd w:val="clear" w:color="auto" w:fill="FFFFFF"/>
        </w:rPr>
        <w:t xml:space="preserve">, </w:t>
      </w:r>
      <w:r w:rsidR="00A47E81" w:rsidRPr="00A47E81">
        <w:rPr>
          <w:rFonts w:ascii="Times New Roman" w:eastAsia="CorporateSPro-Regular" w:hAnsi="Times New Roman" w:cs="Times New Roman"/>
          <w:color w:val="333333"/>
          <w:sz w:val="24"/>
          <w:szCs w:val="24"/>
          <w:shd w:val="clear" w:color="auto" w:fill="FFFFFF"/>
        </w:rPr>
        <w:t>12.8-litre in-line six-cylinder engin</w:t>
      </w:r>
      <w:r w:rsidR="00A47E81">
        <w:rPr>
          <w:rFonts w:ascii="Times New Roman" w:eastAsia="CorporateSPro-Regular" w:hAnsi="Times New Roman" w:cs="Times New Roman"/>
          <w:color w:val="333333"/>
          <w:sz w:val="24"/>
          <w:szCs w:val="24"/>
          <w:shd w:val="clear" w:color="auto" w:fill="FFFFFF"/>
        </w:rPr>
        <w:t>e</w:t>
      </w:r>
      <w:r>
        <w:rPr>
          <w:rFonts w:ascii="Times New Roman" w:eastAsia="CorporateSPro-Regular" w:hAnsi="Times New Roman" w:cs="Times New Roman"/>
          <w:color w:val="333333"/>
          <w:sz w:val="24"/>
          <w:szCs w:val="24"/>
          <w:shd w:val="clear" w:color="auto" w:fill="FFFFFF"/>
        </w:rPr>
        <w:t>.</w:t>
      </w:r>
    </w:p>
    <w:p w14:paraId="12F6AE97" w14:textId="1C948889" w:rsidR="0050622F" w:rsidRDefault="0050622F" w:rsidP="0050622F">
      <w:pPr>
        <w:rPr>
          <w:rFonts w:ascii="Times New Roman" w:eastAsia="CorporateSPro-Regular" w:hAnsi="Times New Roman" w:cs="Times New Roman"/>
          <w:color w:val="333333"/>
          <w:sz w:val="24"/>
          <w:szCs w:val="24"/>
          <w:shd w:val="clear" w:color="auto" w:fill="FFFFFF"/>
        </w:rPr>
      </w:pPr>
    </w:p>
    <w:p w14:paraId="6FEB78A9" w14:textId="5BEAA02B" w:rsidR="0050622F" w:rsidRPr="0050622F" w:rsidRDefault="0050622F" w:rsidP="0050622F">
      <w:pPr>
        <w:rPr>
          <w:rFonts w:ascii="Times New Roman" w:eastAsia="CorporateSPro-Regular" w:hAnsi="Times New Roman" w:cs="Times New Roman"/>
          <w:color w:val="000000" w:themeColor="text1"/>
          <w:sz w:val="24"/>
          <w:szCs w:val="24"/>
          <w:lang w:eastAsia="en-GB"/>
        </w:rPr>
      </w:pPr>
      <w:r w:rsidRPr="0050622F">
        <w:rPr>
          <w:rFonts w:ascii="Times New Roman" w:eastAsia="CorporateSPro-Regular" w:hAnsi="Times New Roman" w:cs="Times New Roman"/>
          <w:color w:val="000000" w:themeColor="text1"/>
          <w:sz w:val="24"/>
          <w:szCs w:val="24"/>
          <w:shd w:val="clear" w:color="auto" w:fill="FFFFFF"/>
        </w:rPr>
        <w:t xml:space="preserve">The truck is </w:t>
      </w:r>
      <w:r w:rsidR="006C77E9">
        <w:rPr>
          <w:rFonts w:ascii="Times New Roman" w:eastAsia="CorporateSPro-Regular" w:hAnsi="Times New Roman" w:cs="Times New Roman"/>
          <w:color w:val="000000" w:themeColor="text1"/>
          <w:sz w:val="24"/>
          <w:szCs w:val="24"/>
          <w:shd w:val="clear" w:color="auto" w:fill="FFFFFF"/>
        </w:rPr>
        <w:t xml:space="preserve">finished in Brilliant </w:t>
      </w:r>
      <w:r w:rsidR="0011006F">
        <w:rPr>
          <w:rFonts w:ascii="Times New Roman" w:eastAsia="CorporateSPro-Regular" w:hAnsi="Times New Roman" w:cs="Times New Roman"/>
          <w:color w:val="000000" w:themeColor="text1"/>
          <w:sz w:val="24"/>
          <w:szCs w:val="24"/>
          <w:shd w:val="clear" w:color="auto" w:fill="FFFFFF"/>
        </w:rPr>
        <w:t>S</w:t>
      </w:r>
      <w:r w:rsidR="006C77E9">
        <w:rPr>
          <w:rFonts w:ascii="Times New Roman" w:eastAsia="CorporateSPro-Regular" w:hAnsi="Times New Roman" w:cs="Times New Roman"/>
          <w:color w:val="000000" w:themeColor="text1"/>
          <w:sz w:val="24"/>
          <w:szCs w:val="24"/>
          <w:shd w:val="clear" w:color="auto" w:fill="FFFFFF"/>
        </w:rPr>
        <w:t xml:space="preserve">ilver metallic paintwork and </w:t>
      </w:r>
      <w:r w:rsidRPr="0050622F">
        <w:rPr>
          <w:rFonts w:ascii="Times New Roman" w:eastAsia="CorporateSPro-Regular" w:hAnsi="Times New Roman" w:cs="Times New Roman"/>
          <w:color w:val="000000" w:themeColor="text1"/>
          <w:sz w:val="24"/>
          <w:szCs w:val="24"/>
          <w:shd w:val="clear" w:color="auto" w:fill="FFFFFF"/>
        </w:rPr>
        <w:t xml:space="preserve">easily recognisable as </w:t>
      </w:r>
      <w:r w:rsidRPr="0050622F">
        <w:rPr>
          <w:rFonts w:ascii="Times New Roman" w:eastAsia="CorporateSPro-Regular" w:hAnsi="Times New Roman" w:cs="Times New Roman"/>
          <w:color w:val="000000" w:themeColor="text1"/>
          <w:sz w:val="24"/>
          <w:szCs w:val="24"/>
          <w:lang w:eastAsia="en-GB"/>
        </w:rPr>
        <w:t>one of the most exclusive on the road, thanks to its Moonstone Grey grille and sun visor – this incorporating four additional LED headlights – above which is a deep black panel with EDITION 2 lettering.</w:t>
      </w:r>
    </w:p>
    <w:p w14:paraId="3780D63E" w14:textId="77777777" w:rsidR="0050622F" w:rsidRPr="0050622F" w:rsidRDefault="0050622F" w:rsidP="0050622F">
      <w:pPr>
        <w:shd w:val="clear" w:color="auto" w:fill="FFFFFF"/>
        <w:rPr>
          <w:rFonts w:ascii="Times New Roman" w:eastAsia="CorporateSPro-Regular" w:hAnsi="Times New Roman" w:cs="Times New Roman"/>
          <w:color w:val="000000" w:themeColor="text1"/>
          <w:sz w:val="24"/>
          <w:szCs w:val="24"/>
          <w:lang w:eastAsia="en-GB"/>
        </w:rPr>
      </w:pPr>
      <w:r w:rsidRPr="0050622F">
        <w:rPr>
          <w:rFonts w:ascii="Times New Roman" w:eastAsia="CorporateSPro-Regular" w:hAnsi="Times New Roman" w:cs="Times New Roman"/>
          <w:color w:val="000000" w:themeColor="text1"/>
          <w:sz w:val="24"/>
          <w:szCs w:val="24"/>
          <w:lang w:eastAsia="en-GB"/>
        </w:rPr>
        <w:t> </w:t>
      </w:r>
    </w:p>
    <w:p w14:paraId="64A7E342" w14:textId="0934AF5F" w:rsidR="0050622F" w:rsidRDefault="0050622F" w:rsidP="0050622F">
      <w:pPr>
        <w:shd w:val="clear" w:color="auto" w:fill="FFFFFF"/>
        <w:rPr>
          <w:rFonts w:ascii="Times New Roman" w:eastAsia="CorporateSPro-Regular" w:hAnsi="Times New Roman" w:cs="Times New Roman"/>
          <w:color w:val="000000" w:themeColor="text1"/>
          <w:sz w:val="24"/>
          <w:szCs w:val="24"/>
          <w:lang w:eastAsia="en-GB"/>
        </w:rPr>
      </w:pPr>
      <w:r w:rsidRPr="0050622F">
        <w:rPr>
          <w:rFonts w:ascii="Times New Roman" w:eastAsia="CorporateSPro-Regular" w:hAnsi="Times New Roman" w:cs="Times New Roman"/>
          <w:color w:val="000000" w:themeColor="text1"/>
          <w:sz w:val="24"/>
          <w:szCs w:val="24"/>
          <w:lang w:eastAsia="en-GB"/>
        </w:rPr>
        <w:t>Other external highlights include an illuminated Mercedes-Benz three-pointed star in dark chrome, with a black closed cover, gloss black trim, stainless steel entrance steps, three more LED headlights behind the cab, and a chassis frame cover. </w:t>
      </w:r>
    </w:p>
    <w:p w14:paraId="45388B3B" w14:textId="2542275C" w:rsidR="009E7D8F" w:rsidRDefault="009E7D8F" w:rsidP="0050622F">
      <w:pPr>
        <w:shd w:val="clear" w:color="auto" w:fill="FFFFFF"/>
        <w:rPr>
          <w:rFonts w:ascii="Times New Roman" w:eastAsia="CorporateSPro-Regular" w:hAnsi="Times New Roman" w:cs="Times New Roman"/>
          <w:color w:val="000000" w:themeColor="text1"/>
          <w:sz w:val="24"/>
          <w:szCs w:val="24"/>
          <w:lang w:eastAsia="en-GB"/>
        </w:rPr>
      </w:pPr>
    </w:p>
    <w:p w14:paraId="1B2299E6" w14:textId="651D1BD2" w:rsidR="006C77E9" w:rsidRPr="00AE5AFD" w:rsidRDefault="009E7D8F" w:rsidP="0050622F">
      <w:pPr>
        <w:shd w:val="clear" w:color="auto" w:fill="FFFFFF"/>
        <w:rPr>
          <w:rFonts w:ascii="Times New Roman" w:hAnsi="Times New Roman" w:cs="Times New Roman"/>
          <w:sz w:val="24"/>
          <w:szCs w:val="24"/>
        </w:rPr>
      </w:pPr>
      <w:r>
        <w:rPr>
          <w:rFonts w:ascii="Times New Roman" w:eastAsia="CorporateSPro-Regular" w:hAnsi="Times New Roman" w:cs="Times New Roman"/>
          <w:color w:val="000000" w:themeColor="text1"/>
          <w:sz w:val="24"/>
          <w:szCs w:val="24"/>
          <w:lang w:eastAsia="en-GB"/>
        </w:rPr>
        <w:t xml:space="preserve">It has lined-up alongside the two other, limited edition Actros </w:t>
      </w:r>
      <w:proofErr w:type="spellStart"/>
      <w:r>
        <w:rPr>
          <w:rFonts w:ascii="Times New Roman" w:eastAsia="CorporateSPro-Regular" w:hAnsi="Times New Roman" w:cs="Times New Roman"/>
          <w:color w:val="000000" w:themeColor="text1"/>
          <w:sz w:val="24"/>
          <w:szCs w:val="24"/>
          <w:lang w:eastAsia="en-GB"/>
        </w:rPr>
        <w:t>GigaSpace</w:t>
      </w:r>
      <w:proofErr w:type="spellEnd"/>
      <w:r>
        <w:rPr>
          <w:rFonts w:ascii="Times New Roman" w:eastAsia="CorporateSPro-Regular" w:hAnsi="Times New Roman" w:cs="Times New Roman"/>
          <w:color w:val="000000" w:themeColor="text1"/>
          <w:sz w:val="24"/>
          <w:szCs w:val="24"/>
          <w:lang w:eastAsia="en-GB"/>
        </w:rPr>
        <w:t xml:space="preserve"> tractor units that </w:t>
      </w:r>
      <w:r>
        <w:rPr>
          <w:rFonts w:ascii="Times New Roman" w:hAnsi="Times New Roman" w:cs="Times New Roman"/>
          <w:sz w:val="24"/>
          <w:szCs w:val="24"/>
        </w:rPr>
        <w:t xml:space="preserve">WT Warehouse &amp; Transport Solutions </w:t>
      </w:r>
      <w:r w:rsidR="006C77E9">
        <w:rPr>
          <w:rFonts w:ascii="Times New Roman" w:hAnsi="Times New Roman" w:cs="Times New Roman"/>
          <w:sz w:val="24"/>
          <w:szCs w:val="24"/>
        </w:rPr>
        <w:t>acquired</w:t>
      </w:r>
      <w:r>
        <w:rPr>
          <w:rFonts w:ascii="Times New Roman" w:hAnsi="Times New Roman" w:cs="Times New Roman"/>
          <w:sz w:val="24"/>
          <w:szCs w:val="24"/>
        </w:rPr>
        <w:t xml:space="preserve"> from City West Commercials last year.</w:t>
      </w:r>
      <w:r w:rsidR="006C77E9">
        <w:rPr>
          <w:rFonts w:ascii="Times New Roman" w:hAnsi="Times New Roman" w:cs="Times New Roman"/>
          <w:sz w:val="24"/>
          <w:szCs w:val="24"/>
        </w:rPr>
        <w:t xml:space="preserve"> </w:t>
      </w:r>
      <w:r w:rsidRPr="009E7D8F">
        <w:rPr>
          <w:rFonts w:ascii="Times New Roman" w:hAnsi="Times New Roman" w:cs="Times New Roman"/>
          <w:sz w:val="24"/>
          <w:szCs w:val="24"/>
        </w:rPr>
        <w:t>One is an Actros Edition 1</w:t>
      </w:r>
      <w:r w:rsidR="00AE5AFD">
        <w:rPr>
          <w:rFonts w:ascii="Times New Roman" w:hAnsi="Times New Roman" w:cs="Times New Roman"/>
          <w:sz w:val="24"/>
          <w:szCs w:val="24"/>
        </w:rPr>
        <w:t xml:space="preserve"> with High-tech </w:t>
      </w:r>
      <w:r w:rsidR="0011006F">
        <w:rPr>
          <w:rFonts w:ascii="Times New Roman" w:hAnsi="Times New Roman" w:cs="Times New Roman"/>
          <w:sz w:val="24"/>
          <w:szCs w:val="24"/>
        </w:rPr>
        <w:t>S</w:t>
      </w:r>
      <w:r w:rsidR="00AE5AFD">
        <w:rPr>
          <w:rFonts w:ascii="Times New Roman" w:hAnsi="Times New Roman" w:cs="Times New Roman"/>
          <w:sz w:val="24"/>
          <w:szCs w:val="24"/>
        </w:rPr>
        <w:t>ilver metallic paintwork, the other an Actros1</w:t>
      </w:r>
      <w:r w:rsidR="00B3123C">
        <w:rPr>
          <w:rFonts w:ascii="Times New Roman" w:hAnsi="Times New Roman" w:cs="Times New Roman"/>
          <w:sz w:val="24"/>
          <w:szCs w:val="24"/>
        </w:rPr>
        <w:t xml:space="preserve"> </w:t>
      </w:r>
      <w:r w:rsidR="00AE5AFD">
        <w:rPr>
          <w:rFonts w:ascii="Times New Roman" w:hAnsi="Times New Roman" w:cs="Times New Roman"/>
          <w:sz w:val="24"/>
          <w:szCs w:val="24"/>
        </w:rPr>
        <w:t xml:space="preserve">in Obsidian </w:t>
      </w:r>
      <w:r w:rsidR="00A15189">
        <w:rPr>
          <w:rFonts w:ascii="Times New Roman" w:hAnsi="Times New Roman" w:cs="Times New Roman"/>
          <w:sz w:val="24"/>
          <w:szCs w:val="24"/>
        </w:rPr>
        <w:t>b</w:t>
      </w:r>
      <w:r w:rsidR="00AE5AFD">
        <w:rPr>
          <w:rFonts w:ascii="Times New Roman" w:hAnsi="Times New Roman" w:cs="Times New Roman"/>
          <w:sz w:val="24"/>
          <w:szCs w:val="24"/>
        </w:rPr>
        <w:t>lack metallic.</w:t>
      </w:r>
    </w:p>
    <w:p w14:paraId="7C94DA5C" w14:textId="77777777" w:rsidR="006C77E9" w:rsidRDefault="006C77E9" w:rsidP="0050622F">
      <w:pPr>
        <w:shd w:val="clear" w:color="auto" w:fill="FFFFFF"/>
        <w:rPr>
          <w:rFonts w:ascii="Times New Roman" w:hAnsi="Times New Roman" w:cs="Times New Roman"/>
          <w:sz w:val="24"/>
          <w:szCs w:val="24"/>
        </w:rPr>
      </w:pPr>
    </w:p>
    <w:p w14:paraId="1F03429A" w14:textId="15BC2FF3" w:rsidR="009E7D8F" w:rsidRDefault="00B3123C" w:rsidP="0050622F">
      <w:pPr>
        <w:shd w:val="clear" w:color="auto" w:fill="FFFFFF"/>
        <w:rPr>
          <w:rFonts w:ascii="Times New Roman" w:eastAsia="CorporateSPro-Regular" w:hAnsi="Times New Roman" w:cs="Times New Roman"/>
          <w:color w:val="333333"/>
          <w:sz w:val="24"/>
          <w:szCs w:val="24"/>
          <w:shd w:val="clear" w:color="auto" w:fill="FFFFFF"/>
        </w:rPr>
      </w:pPr>
      <w:r>
        <w:rPr>
          <w:rFonts w:ascii="Times New Roman" w:hAnsi="Times New Roman" w:cs="Times New Roman"/>
          <w:sz w:val="24"/>
          <w:szCs w:val="24"/>
        </w:rPr>
        <w:t>The Edition 1 employs a</w:t>
      </w:r>
      <w:r w:rsidR="009E7D8F" w:rsidRPr="009E7D8F">
        <w:rPr>
          <w:rFonts w:ascii="Times New Roman" w:hAnsi="Times New Roman" w:cs="Times New Roman"/>
          <w:sz w:val="24"/>
          <w:szCs w:val="24"/>
        </w:rPr>
        <w:t xml:space="preserve"> </w:t>
      </w:r>
      <w:r w:rsidR="009E7D8F" w:rsidRPr="009E7D8F">
        <w:rPr>
          <w:rFonts w:ascii="Times New Roman" w:eastAsia="CorporateSPro-Regular" w:hAnsi="Times New Roman" w:cs="Times New Roman"/>
          <w:color w:val="333333"/>
          <w:sz w:val="24"/>
          <w:szCs w:val="24"/>
          <w:shd w:val="clear" w:color="auto" w:fill="FFFFFF"/>
        </w:rPr>
        <w:t xml:space="preserve">460 kW (625 hp), 15.6-litre ‘straight-six, </w:t>
      </w:r>
      <w:r>
        <w:rPr>
          <w:rFonts w:ascii="Times New Roman" w:eastAsia="CorporateSPro-Regular" w:hAnsi="Times New Roman" w:cs="Times New Roman"/>
          <w:color w:val="333333"/>
          <w:sz w:val="24"/>
          <w:szCs w:val="24"/>
          <w:shd w:val="clear" w:color="auto" w:fill="FFFFFF"/>
        </w:rPr>
        <w:t>and was</w:t>
      </w:r>
      <w:r w:rsidR="006C77E9">
        <w:rPr>
          <w:rFonts w:ascii="Times New Roman" w:eastAsia="CorporateSPro-Regular" w:hAnsi="Times New Roman" w:cs="Times New Roman"/>
          <w:color w:val="333333"/>
          <w:sz w:val="24"/>
          <w:szCs w:val="24"/>
          <w:shd w:val="clear" w:color="auto" w:fill="FFFFFF"/>
        </w:rPr>
        <w:t xml:space="preserve"> purchased from new</w:t>
      </w:r>
      <w:r w:rsidR="006F295D">
        <w:rPr>
          <w:rFonts w:ascii="Times New Roman" w:eastAsia="CorporateSPro-Regular" w:hAnsi="Times New Roman" w:cs="Times New Roman"/>
          <w:color w:val="333333"/>
          <w:sz w:val="24"/>
          <w:szCs w:val="24"/>
          <w:shd w:val="clear" w:color="auto" w:fill="FFFFFF"/>
        </w:rPr>
        <w:t xml:space="preserve">. </w:t>
      </w:r>
      <w:r w:rsidR="001F70D8">
        <w:rPr>
          <w:rFonts w:ascii="Times New Roman" w:eastAsia="CorporateSPro-Regular" w:hAnsi="Times New Roman" w:cs="Times New Roman"/>
          <w:color w:val="333333"/>
          <w:sz w:val="24"/>
          <w:szCs w:val="24"/>
          <w:shd w:val="clear" w:color="auto" w:fill="FFFFFF"/>
        </w:rPr>
        <w:t xml:space="preserve">The Actros1 was developed by Mercedes-Benz Trucks in the UK, as a showcase for the previous, fourth-generation model range – </w:t>
      </w:r>
      <w:r w:rsidR="001F70D8">
        <w:rPr>
          <w:rFonts w:ascii="Times New Roman" w:hAnsi="Times New Roman" w:cs="Times New Roman"/>
          <w:sz w:val="24"/>
          <w:szCs w:val="24"/>
        </w:rPr>
        <w:t xml:space="preserve">WT Warehouse &amp; Transport Solutions’ Actros1 </w:t>
      </w:r>
      <w:r w:rsidR="006F295D">
        <w:rPr>
          <w:rFonts w:ascii="Times New Roman" w:eastAsia="CorporateSPro-Regular" w:hAnsi="Times New Roman" w:cs="Times New Roman"/>
          <w:color w:val="333333"/>
          <w:sz w:val="24"/>
          <w:szCs w:val="24"/>
          <w:shd w:val="clear" w:color="auto" w:fill="FFFFFF"/>
        </w:rPr>
        <w:t xml:space="preserve">shares the same </w:t>
      </w:r>
      <w:r w:rsidR="006F295D" w:rsidRPr="00A47E81">
        <w:rPr>
          <w:rFonts w:ascii="Times New Roman" w:eastAsia="CorporateSPro-Regular" w:hAnsi="Times New Roman" w:cs="Times New Roman"/>
          <w:color w:val="333333"/>
          <w:sz w:val="24"/>
          <w:szCs w:val="24"/>
          <w:shd w:val="clear" w:color="auto" w:fill="FFFFFF"/>
        </w:rPr>
        <w:t>390 kW (530 hp)</w:t>
      </w:r>
      <w:r w:rsidR="006F295D">
        <w:rPr>
          <w:rFonts w:ascii="Times New Roman" w:eastAsia="CorporateSPro-Regular" w:hAnsi="Times New Roman" w:cs="Times New Roman"/>
          <w:color w:val="333333"/>
          <w:sz w:val="24"/>
          <w:szCs w:val="24"/>
          <w:shd w:val="clear" w:color="auto" w:fill="FFFFFF"/>
        </w:rPr>
        <w:t xml:space="preserve"> powerplant as </w:t>
      </w:r>
      <w:r w:rsidR="001F70D8">
        <w:rPr>
          <w:rFonts w:ascii="Times New Roman" w:eastAsia="CorporateSPro-Regular" w:hAnsi="Times New Roman" w:cs="Times New Roman"/>
          <w:color w:val="333333"/>
          <w:sz w:val="24"/>
          <w:szCs w:val="24"/>
          <w:shd w:val="clear" w:color="auto" w:fill="FFFFFF"/>
        </w:rPr>
        <w:t>its</w:t>
      </w:r>
      <w:r w:rsidR="006F295D">
        <w:rPr>
          <w:rFonts w:ascii="Times New Roman" w:eastAsia="CorporateSPro-Regular" w:hAnsi="Times New Roman" w:cs="Times New Roman"/>
          <w:color w:val="333333"/>
          <w:sz w:val="24"/>
          <w:szCs w:val="24"/>
          <w:shd w:val="clear" w:color="auto" w:fill="FFFFFF"/>
        </w:rPr>
        <w:t xml:space="preserve"> Edition 2</w:t>
      </w:r>
      <w:r w:rsidR="00CF6A1E">
        <w:rPr>
          <w:rFonts w:ascii="Times New Roman" w:eastAsia="CorporateSPro-Regular" w:hAnsi="Times New Roman" w:cs="Times New Roman"/>
          <w:color w:val="333333"/>
          <w:sz w:val="24"/>
          <w:szCs w:val="24"/>
          <w:shd w:val="clear" w:color="auto" w:fill="FFFFFF"/>
        </w:rPr>
        <w:t>, and was supplied under the Mercedes-Benz Approved Used</w:t>
      </w:r>
      <w:r w:rsidR="009664D2" w:rsidRPr="009664D2">
        <w:rPr>
          <w:rFonts w:ascii="Times New Roman" w:eastAsia="CorporateSPro-Regular" w:hAnsi="Times New Roman" w:cs="Times New Roman"/>
          <w:color w:val="FF0000"/>
          <w:sz w:val="24"/>
          <w:szCs w:val="24"/>
          <w:shd w:val="clear" w:color="auto" w:fill="FFFFFF"/>
        </w:rPr>
        <w:t xml:space="preserve"> </w:t>
      </w:r>
      <w:r w:rsidR="00CF6A1E">
        <w:rPr>
          <w:rFonts w:ascii="Times New Roman" w:eastAsia="CorporateSPro-Regular" w:hAnsi="Times New Roman" w:cs="Times New Roman"/>
          <w:color w:val="333333"/>
          <w:sz w:val="24"/>
          <w:szCs w:val="24"/>
          <w:shd w:val="clear" w:color="auto" w:fill="FFFFFF"/>
        </w:rPr>
        <w:t xml:space="preserve">banner with 1,000 miles on the clock. </w:t>
      </w:r>
    </w:p>
    <w:p w14:paraId="2AF5799D" w14:textId="264756ED" w:rsidR="00B3123C" w:rsidRPr="008D4C37" w:rsidRDefault="00B3123C" w:rsidP="0050622F">
      <w:pPr>
        <w:shd w:val="clear" w:color="auto" w:fill="FFFFFF"/>
        <w:rPr>
          <w:rFonts w:ascii="Times New Roman" w:eastAsia="CorporateSPro-Regular" w:hAnsi="Times New Roman" w:cs="Times New Roman"/>
          <w:sz w:val="24"/>
          <w:szCs w:val="24"/>
          <w:shd w:val="clear" w:color="auto" w:fill="FFFFFF"/>
        </w:rPr>
      </w:pPr>
    </w:p>
    <w:p w14:paraId="19DE823D" w14:textId="6D2E70C4" w:rsidR="00B3123C" w:rsidRDefault="00B3123C" w:rsidP="0050622F">
      <w:pPr>
        <w:shd w:val="clear" w:color="auto" w:fill="FFFFFF"/>
        <w:rPr>
          <w:rFonts w:ascii="Times New Roman" w:eastAsia="CorporateSPro-Regular" w:hAnsi="Times New Roman" w:cs="Times New Roman"/>
          <w:sz w:val="24"/>
          <w:szCs w:val="24"/>
          <w:shd w:val="clear" w:color="auto" w:fill="FFFFFF"/>
        </w:rPr>
      </w:pPr>
      <w:r w:rsidRPr="008D4C37">
        <w:rPr>
          <w:rFonts w:ascii="Times New Roman" w:hAnsi="Times New Roman" w:cs="Times New Roman"/>
          <w:sz w:val="24"/>
          <w:szCs w:val="24"/>
        </w:rPr>
        <w:t>WT Warehouse &amp; Transport Solutions runs a fleet of more than 60 trucks – with the exceptions of four rigid vehicles, every one of them is a Mercedes-Benz or FUSO Canter supplied by Tim Sutcliffe,</w:t>
      </w:r>
      <w:r w:rsidR="008D4C37" w:rsidRPr="008D4C37">
        <w:rPr>
          <w:rFonts w:ascii="Times New Roman" w:hAnsi="Times New Roman" w:cs="Times New Roman"/>
          <w:sz w:val="24"/>
          <w:szCs w:val="24"/>
        </w:rPr>
        <w:t xml:space="preserve"> City West Commercials</w:t>
      </w:r>
      <w:r w:rsidR="008D4C37">
        <w:rPr>
          <w:rFonts w:ascii="Times New Roman" w:hAnsi="Times New Roman" w:cs="Times New Roman"/>
          <w:sz w:val="24"/>
          <w:szCs w:val="24"/>
        </w:rPr>
        <w:t>’</w:t>
      </w:r>
      <w:r w:rsidR="008D4C37" w:rsidRPr="008D4C37">
        <w:rPr>
          <w:rFonts w:ascii="Times New Roman" w:hAnsi="Times New Roman" w:cs="Times New Roman"/>
          <w:sz w:val="24"/>
          <w:szCs w:val="24"/>
        </w:rPr>
        <w:t xml:space="preserve"> </w:t>
      </w:r>
      <w:r w:rsidR="008D4C37" w:rsidRPr="008D4C37">
        <w:rPr>
          <w:rFonts w:ascii="Times New Roman" w:eastAsia="CorporateSPro-Regular" w:hAnsi="Times New Roman" w:cs="Times New Roman"/>
          <w:sz w:val="24"/>
          <w:szCs w:val="24"/>
          <w:shd w:val="clear" w:color="auto" w:fill="FFFFFF"/>
        </w:rPr>
        <w:t xml:space="preserve">Used Truck Sales Specialist. </w:t>
      </w:r>
    </w:p>
    <w:p w14:paraId="79D95D01" w14:textId="22D1EF0B" w:rsidR="008D4C37" w:rsidRDefault="008D4C37" w:rsidP="0050622F">
      <w:pPr>
        <w:shd w:val="clear" w:color="auto" w:fill="FFFFFF"/>
        <w:rPr>
          <w:rFonts w:ascii="Times New Roman" w:eastAsia="CorporateSPro-Regular" w:hAnsi="Times New Roman" w:cs="Times New Roman"/>
          <w:sz w:val="24"/>
          <w:szCs w:val="24"/>
          <w:shd w:val="clear" w:color="auto" w:fill="FFFFFF"/>
        </w:rPr>
      </w:pPr>
    </w:p>
    <w:p w14:paraId="263BE941" w14:textId="131A5BD8" w:rsidR="009664D2" w:rsidRDefault="008D4C37" w:rsidP="0050622F">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 xml:space="preserve">The three limited-edition tractor units are the first to wear the operator’s new name and ‘Working </w:t>
      </w:r>
      <w:r w:rsidR="001E1D13">
        <w:rPr>
          <w:rFonts w:ascii="Times New Roman" w:eastAsia="CorporateSPro-Regular" w:hAnsi="Times New Roman" w:cs="Times New Roman"/>
          <w:sz w:val="24"/>
          <w:szCs w:val="24"/>
          <w:shd w:val="clear" w:color="auto" w:fill="FFFFFF"/>
        </w:rPr>
        <w:t>T</w:t>
      </w:r>
      <w:r>
        <w:rPr>
          <w:rFonts w:ascii="Times New Roman" w:eastAsia="CorporateSPro-Regular" w:hAnsi="Times New Roman" w:cs="Times New Roman"/>
          <w:sz w:val="24"/>
          <w:szCs w:val="24"/>
          <w:shd w:val="clear" w:color="auto" w:fill="FFFFFF"/>
        </w:rPr>
        <w:t>ogether’ strapline. Having traded as WT Transport since it was established</w:t>
      </w:r>
      <w:r w:rsidR="001F70D8">
        <w:rPr>
          <w:rFonts w:ascii="Times New Roman" w:eastAsia="CorporateSPro-Regular" w:hAnsi="Times New Roman" w:cs="Times New Roman"/>
          <w:sz w:val="24"/>
          <w:szCs w:val="24"/>
          <w:shd w:val="clear" w:color="auto" w:fill="FFFFFF"/>
        </w:rPr>
        <w:t xml:space="preserve"> by Warren Tattersall</w:t>
      </w:r>
      <w:r>
        <w:rPr>
          <w:rFonts w:ascii="Times New Roman" w:eastAsia="CorporateSPro-Regular" w:hAnsi="Times New Roman" w:cs="Times New Roman"/>
          <w:sz w:val="24"/>
          <w:szCs w:val="24"/>
          <w:shd w:val="clear" w:color="auto" w:fill="FFFFFF"/>
        </w:rPr>
        <w:t xml:space="preserve"> in 1997, </w:t>
      </w:r>
      <w:r w:rsidR="009664D2">
        <w:rPr>
          <w:rFonts w:ascii="Times New Roman" w:eastAsia="CorporateSPro-Regular" w:hAnsi="Times New Roman" w:cs="Times New Roman"/>
          <w:sz w:val="24"/>
          <w:szCs w:val="24"/>
          <w:shd w:val="clear" w:color="auto" w:fill="FFFFFF"/>
        </w:rPr>
        <w:t>the company</w:t>
      </w:r>
      <w:r>
        <w:rPr>
          <w:rFonts w:ascii="Times New Roman" w:eastAsia="CorporateSPro-Regular" w:hAnsi="Times New Roman" w:cs="Times New Roman"/>
          <w:sz w:val="24"/>
          <w:szCs w:val="24"/>
          <w:shd w:val="clear" w:color="auto" w:fill="FFFFFF"/>
        </w:rPr>
        <w:t xml:space="preserve"> recently </w:t>
      </w:r>
      <w:r w:rsidR="009664D2">
        <w:rPr>
          <w:rFonts w:ascii="Times New Roman" w:eastAsia="CorporateSPro-Regular" w:hAnsi="Times New Roman" w:cs="Times New Roman"/>
          <w:sz w:val="24"/>
          <w:szCs w:val="24"/>
          <w:shd w:val="clear" w:color="auto" w:fill="FFFFFF"/>
        </w:rPr>
        <w:t>adopted new</w:t>
      </w:r>
      <w:r w:rsidR="00615AB9">
        <w:rPr>
          <w:rFonts w:ascii="Times New Roman" w:eastAsia="CorporateSPro-Regular" w:hAnsi="Times New Roman" w:cs="Times New Roman"/>
          <w:sz w:val="24"/>
          <w:szCs w:val="24"/>
          <w:shd w:val="clear" w:color="auto" w:fill="FFFFFF"/>
        </w:rPr>
        <w:t>, more dynamic</w:t>
      </w:r>
      <w:r w:rsidR="009664D2">
        <w:rPr>
          <w:rFonts w:ascii="Times New Roman" w:eastAsia="CorporateSPro-Regular" w:hAnsi="Times New Roman" w:cs="Times New Roman"/>
          <w:sz w:val="24"/>
          <w:szCs w:val="24"/>
          <w:shd w:val="clear" w:color="auto" w:fill="FFFFFF"/>
        </w:rPr>
        <w:t xml:space="preserve"> branding that better reflects the range of services it offers.</w:t>
      </w:r>
    </w:p>
    <w:p w14:paraId="51EDAB00" w14:textId="25C600DC" w:rsidR="00E96E72" w:rsidRDefault="00E96E72" w:rsidP="0050622F">
      <w:pPr>
        <w:shd w:val="clear" w:color="auto" w:fill="FFFFFF"/>
        <w:rPr>
          <w:rFonts w:ascii="Times New Roman" w:eastAsia="CorporateSPro-Regular" w:hAnsi="Times New Roman" w:cs="Times New Roman"/>
          <w:sz w:val="24"/>
          <w:szCs w:val="24"/>
          <w:shd w:val="clear" w:color="auto" w:fill="FFFFFF"/>
        </w:rPr>
      </w:pPr>
    </w:p>
    <w:p w14:paraId="381BB3F1" w14:textId="7126B228" w:rsidR="00E96E72" w:rsidRDefault="00E96E72" w:rsidP="0050622F">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 xml:space="preserve">WT Warehouse &amp; Transport Solutions </w:t>
      </w:r>
      <w:r w:rsidR="006A3E3D">
        <w:rPr>
          <w:rFonts w:ascii="Times New Roman" w:eastAsia="CorporateSPro-Regular" w:hAnsi="Times New Roman" w:cs="Times New Roman"/>
          <w:sz w:val="24"/>
          <w:szCs w:val="24"/>
          <w:shd w:val="clear" w:color="auto" w:fill="FFFFFF"/>
        </w:rPr>
        <w:t>covers the Milton Keynes postcodes for TPN – THE Pallet Network, which it joined in 2015. Three years later Mr Tattersall and his team relocated to TPN’s newly-opened, £15-million hub on</w:t>
      </w:r>
      <w:r>
        <w:rPr>
          <w:rFonts w:ascii="Times New Roman" w:eastAsia="CorporateSPro-Regular" w:hAnsi="Times New Roman" w:cs="Times New Roman"/>
          <w:sz w:val="24"/>
          <w:szCs w:val="24"/>
          <w:shd w:val="clear" w:color="auto" w:fill="FFFFFF"/>
        </w:rPr>
        <w:t xml:space="preserve"> the </w:t>
      </w:r>
      <w:proofErr w:type="spellStart"/>
      <w:r>
        <w:rPr>
          <w:rFonts w:ascii="Times New Roman" w:eastAsia="CorporateSPro-Regular" w:hAnsi="Times New Roman" w:cs="Times New Roman"/>
          <w:sz w:val="24"/>
          <w:szCs w:val="24"/>
          <w:shd w:val="clear" w:color="auto" w:fill="FFFFFF"/>
        </w:rPr>
        <w:t>Brackmills</w:t>
      </w:r>
      <w:proofErr w:type="spellEnd"/>
      <w:r>
        <w:rPr>
          <w:rFonts w:ascii="Times New Roman" w:eastAsia="CorporateSPro-Regular" w:hAnsi="Times New Roman" w:cs="Times New Roman"/>
          <w:sz w:val="24"/>
          <w:szCs w:val="24"/>
          <w:shd w:val="clear" w:color="auto" w:fill="FFFFFF"/>
        </w:rPr>
        <w:t xml:space="preserve"> Industrial Estate</w:t>
      </w:r>
      <w:r w:rsidR="006A3E3D">
        <w:rPr>
          <w:rFonts w:ascii="Times New Roman" w:eastAsia="CorporateSPro-Regular" w:hAnsi="Times New Roman" w:cs="Times New Roman"/>
          <w:sz w:val="24"/>
          <w:szCs w:val="24"/>
          <w:shd w:val="clear" w:color="auto" w:fill="FFFFFF"/>
        </w:rPr>
        <w:t>.</w:t>
      </w:r>
    </w:p>
    <w:p w14:paraId="748D9360" w14:textId="765BCAF9" w:rsidR="00615AB9" w:rsidRDefault="00615AB9" w:rsidP="0050622F">
      <w:pPr>
        <w:shd w:val="clear" w:color="auto" w:fill="FFFFFF"/>
        <w:rPr>
          <w:rFonts w:ascii="Times New Roman" w:eastAsia="CorporateSPro-Regular" w:hAnsi="Times New Roman" w:cs="Times New Roman"/>
          <w:sz w:val="24"/>
          <w:szCs w:val="24"/>
          <w:shd w:val="clear" w:color="auto" w:fill="FFFFFF"/>
        </w:rPr>
      </w:pPr>
    </w:p>
    <w:p w14:paraId="3A86B176" w14:textId="4FCA7ABF" w:rsidR="00615AB9" w:rsidRDefault="00D41739" w:rsidP="0050622F">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The</w:t>
      </w:r>
      <w:r w:rsidR="00615AB9">
        <w:rPr>
          <w:rFonts w:ascii="Times New Roman" w:eastAsia="CorporateSPro-Regular" w:hAnsi="Times New Roman" w:cs="Times New Roman"/>
          <w:sz w:val="24"/>
          <w:szCs w:val="24"/>
          <w:shd w:val="clear" w:color="auto" w:fill="FFFFFF"/>
        </w:rPr>
        <w:t xml:space="preserve"> limited-edition tractor units, like other</w:t>
      </w:r>
      <w:r w:rsidR="007366B0">
        <w:rPr>
          <w:rFonts w:ascii="Times New Roman" w:eastAsia="CorporateSPro-Regular" w:hAnsi="Times New Roman" w:cs="Times New Roman"/>
          <w:sz w:val="24"/>
          <w:szCs w:val="24"/>
          <w:shd w:val="clear" w:color="auto" w:fill="FFFFFF"/>
        </w:rPr>
        <w:t xml:space="preserve"> </w:t>
      </w:r>
      <w:r>
        <w:rPr>
          <w:rFonts w:ascii="Times New Roman" w:eastAsia="CorporateSPro-Regular" w:hAnsi="Times New Roman" w:cs="Times New Roman"/>
          <w:sz w:val="24"/>
          <w:szCs w:val="24"/>
          <w:shd w:val="clear" w:color="auto" w:fill="FFFFFF"/>
        </w:rPr>
        <w:t>highly specified vehicles on the WT Warehouse &amp; Transport Solution</w:t>
      </w:r>
      <w:r w:rsidR="001F70D8">
        <w:rPr>
          <w:rFonts w:ascii="Times New Roman" w:eastAsia="CorporateSPro-Regular" w:hAnsi="Times New Roman" w:cs="Times New Roman"/>
          <w:sz w:val="24"/>
          <w:szCs w:val="24"/>
          <w:shd w:val="clear" w:color="auto" w:fill="FFFFFF"/>
        </w:rPr>
        <w:t xml:space="preserve"> fleet</w:t>
      </w:r>
      <w:r>
        <w:rPr>
          <w:rFonts w:ascii="Times New Roman" w:eastAsia="CorporateSPro-Regular" w:hAnsi="Times New Roman" w:cs="Times New Roman"/>
          <w:sz w:val="24"/>
          <w:szCs w:val="24"/>
          <w:shd w:val="clear" w:color="auto" w:fill="FFFFFF"/>
        </w:rPr>
        <w:t>, are assigned not to TPN work, but to bespoke contracts with ‘blue chip’ clients.</w:t>
      </w:r>
    </w:p>
    <w:p w14:paraId="406AA20F" w14:textId="55D7E9B2" w:rsidR="00D41739" w:rsidRDefault="00D41739" w:rsidP="0050622F">
      <w:pPr>
        <w:shd w:val="clear" w:color="auto" w:fill="FFFFFF"/>
        <w:rPr>
          <w:rFonts w:ascii="Times New Roman" w:eastAsia="CorporateSPro-Regular" w:hAnsi="Times New Roman" w:cs="Times New Roman"/>
          <w:sz w:val="24"/>
          <w:szCs w:val="24"/>
          <w:shd w:val="clear" w:color="auto" w:fill="FFFFFF"/>
        </w:rPr>
      </w:pPr>
    </w:p>
    <w:p w14:paraId="78F5C737" w14:textId="7B1CDACE" w:rsidR="005A453B" w:rsidRDefault="00D41739" w:rsidP="0050622F">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 xml:space="preserve">Mr Tattersall, who runs the family business with his wife </w:t>
      </w:r>
      <w:r w:rsidR="00C83C02">
        <w:rPr>
          <w:rFonts w:ascii="Times New Roman" w:eastAsia="CorporateSPro-Regular" w:hAnsi="Times New Roman" w:cs="Times New Roman"/>
          <w:sz w:val="24"/>
          <w:szCs w:val="24"/>
          <w:shd w:val="clear" w:color="auto" w:fill="FFFFFF"/>
        </w:rPr>
        <w:t xml:space="preserve">and co-Director </w:t>
      </w:r>
      <w:r>
        <w:rPr>
          <w:rFonts w:ascii="Times New Roman" w:eastAsia="CorporateSPro-Regular" w:hAnsi="Times New Roman" w:cs="Times New Roman"/>
          <w:sz w:val="24"/>
          <w:szCs w:val="24"/>
          <w:shd w:val="clear" w:color="auto" w:fill="FFFFFF"/>
        </w:rPr>
        <w:t xml:space="preserve">Sarah, </w:t>
      </w:r>
      <w:r w:rsidR="001F70D8">
        <w:rPr>
          <w:rFonts w:ascii="Times New Roman" w:eastAsia="CorporateSPro-Regular" w:hAnsi="Times New Roman" w:cs="Times New Roman"/>
          <w:sz w:val="24"/>
          <w:szCs w:val="24"/>
          <w:shd w:val="clear" w:color="auto" w:fill="FFFFFF"/>
        </w:rPr>
        <w:t xml:space="preserve">is looking forward to delivery </w:t>
      </w:r>
      <w:r w:rsidR="00666F6D">
        <w:rPr>
          <w:rFonts w:ascii="Times New Roman" w:eastAsia="CorporateSPro-Regular" w:hAnsi="Times New Roman" w:cs="Times New Roman"/>
          <w:sz w:val="24"/>
          <w:szCs w:val="24"/>
          <w:shd w:val="clear" w:color="auto" w:fill="FFFFFF"/>
        </w:rPr>
        <w:t>early in the New Year of four new Actros 18-tonners</w:t>
      </w:r>
      <w:r w:rsidR="00C83C02">
        <w:rPr>
          <w:rFonts w:ascii="Times New Roman" w:eastAsia="CorporateSPro-Regular" w:hAnsi="Times New Roman" w:cs="Times New Roman"/>
          <w:sz w:val="24"/>
          <w:szCs w:val="24"/>
          <w:shd w:val="clear" w:color="auto" w:fill="FFFFFF"/>
        </w:rPr>
        <w:t>, a 12-ton</w:t>
      </w:r>
      <w:r w:rsidR="0028572B">
        <w:rPr>
          <w:rFonts w:ascii="Times New Roman" w:eastAsia="CorporateSPro-Regular" w:hAnsi="Times New Roman" w:cs="Times New Roman"/>
          <w:sz w:val="24"/>
          <w:szCs w:val="24"/>
          <w:shd w:val="clear" w:color="auto" w:fill="FFFFFF"/>
        </w:rPr>
        <w:t>ne</w:t>
      </w:r>
      <w:r w:rsidR="00C83C02">
        <w:rPr>
          <w:rFonts w:ascii="Times New Roman" w:eastAsia="CorporateSPro-Regular" w:hAnsi="Times New Roman" w:cs="Times New Roman"/>
          <w:sz w:val="24"/>
          <w:szCs w:val="24"/>
          <w:shd w:val="clear" w:color="auto" w:fill="FFFFFF"/>
        </w:rPr>
        <w:t xml:space="preserve"> </w:t>
      </w:r>
      <w:proofErr w:type="spellStart"/>
      <w:r w:rsidR="00C83C02">
        <w:rPr>
          <w:rFonts w:ascii="Times New Roman" w:eastAsia="CorporateSPro-Regular" w:hAnsi="Times New Roman" w:cs="Times New Roman"/>
          <w:sz w:val="24"/>
          <w:szCs w:val="24"/>
          <w:shd w:val="clear" w:color="auto" w:fill="FFFFFF"/>
        </w:rPr>
        <w:t>Atego</w:t>
      </w:r>
      <w:proofErr w:type="spellEnd"/>
      <w:r w:rsidR="00C83C02">
        <w:rPr>
          <w:rFonts w:ascii="Times New Roman" w:eastAsia="CorporateSPro-Regular" w:hAnsi="Times New Roman" w:cs="Times New Roman"/>
          <w:sz w:val="24"/>
          <w:szCs w:val="24"/>
          <w:shd w:val="clear" w:color="auto" w:fill="FFFFFF"/>
        </w:rPr>
        <w:t xml:space="preserve"> </w:t>
      </w:r>
      <w:r w:rsidR="00666F6D">
        <w:rPr>
          <w:rFonts w:ascii="Times New Roman" w:eastAsia="CorporateSPro-Regular" w:hAnsi="Times New Roman" w:cs="Times New Roman"/>
          <w:sz w:val="24"/>
          <w:szCs w:val="24"/>
          <w:shd w:val="clear" w:color="auto" w:fill="FFFFFF"/>
        </w:rPr>
        <w:t xml:space="preserve">and a 7.5-tonne FUSO Canter, all with </w:t>
      </w:r>
      <w:proofErr w:type="spellStart"/>
      <w:r w:rsidR="00666F6D">
        <w:rPr>
          <w:rFonts w:ascii="Times New Roman" w:eastAsia="CorporateSPro-Regular" w:hAnsi="Times New Roman" w:cs="Times New Roman"/>
          <w:sz w:val="24"/>
          <w:szCs w:val="24"/>
          <w:shd w:val="clear" w:color="auto" w:fill="FFFFFF"/>
        </w:rPr>
        <w:t>curtainside</w:t>
      </w:r>
      <w:proofErr w:type="spellEnd"/>
      <w:r w:rsidR="00666F6D">
        <w:rPr>
          <w:rFonts w:ascii="Times New Roman" w:eastAsia="CorporateSPro-Regular" w:hAnsi="Times New Roman" w:cs="Times New Roman"/>
          <w:sz w:val="24"/>
          <w:szCs w:val="24"/>
          <w:shd w:val="clear" w:color="auto" w:fill="FFFFFF"/>
        </w:rPr>
        <w:t xml:space="preserve"> bodies.</w:t>
      </w:r>
      <w:r w:rsidR="005A453B">
        <w:rPr>
          <w:rFonts w:ascii="Times New Roman" w:eastAsia="CorporateSPro-Regular" w:hAnsi="Times New Roman" w:cs="Times New Roman"/>
          <w:sz w:val="24"/>
          <w:szCs w:val="24"/>
          <w:shd w:val="clear" w:color="auto" w:fill="FFFFFF"/>
        </w:rPr>
        <w:t xml:space="preserve"> He will also purchase another City </w:t>
      </w:r>
      <w:r w:rsidR="005A453B">
        <w:rPr>
          <w:rFonts w:ascii="Times New Roman" w:eastAsia="CorporateSPro-Regular" w:hAnsi="Times New Roman" w:cs="Times New Roman"/>
          <w:sz w:val="24"/>
          <w:szCs w:val="24"/>
          <w:shd w:val="clear" w:color="auto" w:fill="FFFFFF"/>
        </w:rPr>
        <w:lastRenderedPageBreak/>
        <w:t xml:space="preserve">West Commercials demonstrator, this an Actros 2548 with </w:t>
      </w:r>
      <w:proofErr w:type="spellStart"/>
      <w:r w:rsidR="005A453B">
        <w:rPr>
          <w:rFonts w:ascii="Times New Roman" w:eastAsia="CorporateSPro-Regular" w:hAnsi="Times New Roman" w:cs="Times New Roman"/>
          <w:sz w:val="24"/>
          <w:szCs w:val="24"/>
          <w:shd w:val="clear" w:color="auto" w:fill="FFFFFF"/>
        </w:rPr>
        <w:t>BigSpace</w:t>
      </w:r>
      <w:proofErr w:type="spellEnd"/>
      <w:r w:rsidR="005A453B">
        <w:rPr>
          <w:rFonts w:ascii="Times New Roman" w:eastAsia="CorporateSPro-Regular" w:hAnsi="Times New Roman" w:cs="Times New Roman"/>
          <w:sz w:val="24"/>
          <w:szCs w:val="24"/>
          <w:shd w:val="clear" w:color="auto" w:fill="FFFFFF"/>
        </w:rPr>
        <w:t xml:space="preserve"> cab, when its replacement arrives with the Dealer in January.</w:t>
      </w:r>
    </w:p>
    <w:p w14:paraId="4567B781" w14:textId="36F7BB50" w:rsidR="005A453B" w:rsidRDefault="005A453B" w:rsidP="0050622F">
      <w:pPr>
        <w:shd w:val="clear" w:color="auto" w:fill="FFFFFF"/>
        <w:rPr>
          <w:rFonts w:ascii="Times New Roman" w:eastAsia="CorporateSPro-Regular" w:hAnsi="Times New Roman" w:cs="Times New Roman"/>
          <w:sz w:val="24"/>
          <w:szCs w:val="24"/>
          <w:shd w:val="clear" w:color="auto" w:fill="FFFFFF"/>
        </w:rPr>
      </w:pPr>
    </w:p>
    <w:p w14:paraId="5379B2CE" w14:textId="6F884249" w:rsidR="009805B7" w:rsidRDefault="005A453B" w:rsidP="0050622F">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“We’ve always bought low-mileage, premium quality Approved Used Mercedes-Benz vehicles because they represent such outstanding value for money,” said Mr Tattersall. “</w:t>
      </w:r>
      <w:r w:rsidR="009805B7">
        <w:rPr>
          <w:rFonts w:ascii="Times New Roman" w:eastAsia="CorporateSPro-Regular" w:hAnsi="Times New Roman" w:cs="Times New Roman"/>
          <w:sz w:val="24"/>
          <w:szCs w:val="24"/>
          <w:shd w:val="clear" w:color="auto" w:fill="FFFFFF"/>
        </w:rPr>
        <w:t>With decent stock in such high demand, though, that’s proving more difficult at the moment.”</w:t>
      </w:r>
    </w:p>
    <w:p w14:paraId="289A1529" w14:textId="77777777" w:rsidR="009805B7" w:rsidRDefault="009805B7" w:rsidP="0050622F">
      <w:pPr>
        <w:shd w:val="clear" w:color="auto" w:fill="FFFFFF"/>
        <w:rPr>
          <w:rFonts w:ascii="Times New Roman" w:eastAsia="CorporateSPro-Regular" w:hAnsi="Times New Roman" w:cs="Times New Roman"/>
          <w:sz w:val="24"/>
          <w:szCs w:val="24"/>
          <w:shd w:val="clear" w:color="auto" w:fill="FFFFFF"/>
        </w:rPr>
      </w:pPr>
    </w:p>
    <w:p w14:paraId="58D9B1AB" w14:textId="0EF3AF2F" w:rsidR="005A453B" w:rsidRDefault="009805B7" w:rsidP="009B19D5">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 xml:space="preserve">He </w:t>
      </w:r>
      <w:r w:rsidR="00025967">
        <w:rPr>
          <w:rFonts w:ascii="Times New Roman" w:eastAsia="CorporateSPro-Regular" w:hAnsi="Times New Roman" w:cs="Times New Roman"/>
          <w:sz w:val="24"/>
          <w:szCs w:val="24"/>
          <w:shd w:val="clear" w:color="auto" w:fill="FFFFFF"/>
        </w:rPr>
        <w:t>report</w:t>
      </w:r>
      <w:r>
        <w:rPr>
          <w:rFonts w:ascii="Times New Roman" w:eastAsia="CorporateSPro-Regular" w:hAnsi="Times New Roman" w:cs="Times New Roman"/>
          <w:sz w:val="24"/>
          <w:szCs w:val="24"/>
          <w:shd w:val="clear" w:color="auto" w:fill="FFFFFF"/>
        </w:rPr>
        <w:t xml:space="preserve">ed: “Business is buoyant and the fleet </w:t>
      </w:r>
      <w:r w:rsidR="00025967">
        <w:rPr>
          <w:rFonts w:ascii="Times New Roman" w:eastAsia="CorporateSPro-Regular" w:hAnsi="Times New Roman" w:cs="Times New Roman"/>
          <w:sz w:val="24"/>
          <w:szCs w:val="24"/>
          <w:shd w:val="clear" w:color="auto" w:fill="FFFFFF"/>
        </w:rPr>
        <w:t>is</w:t>
      </w:r>
      <w:r>
        <w:rPr>
          <w:rFonts w:ascii="Times New Roman" w:eastAsia="CorporateSPro-Regular" w:hAnsi="Times New Roman" w:cs="Times New Roman"/>
          <w:sz w:val="24"/>
          <w:szCs w:val="24"/>
          <w:shd w:val="clear" w:color="auto" w:fill="FFFFFF"/>
        </w:rPr>
        <w:t xml:space="preserve"> grow</w:t>
      </w:r>
      <w:r w:rsidR="00025967">
        <w:rPr>
          <w:rFonts w:ascii="Times New Roman" w:eastAsia="CorporateSPro-Regular" w:hAnsi="Times New Roman" w:cs="Times New Roman"/>
          <w:sz w:val="24"/>
          <w:szCs w:val="24"/>
          <w:shd w:val="clear" w:color="auto" w:fill="FFFFFF"/>
        </w:rPr>
        <w:t>ing</w:t>
      </w:r>
      <w:r>
        <w:rPr>
          <w:rFonts w:ascii="Times New Roman" w:eastAsia="CorporateSPro-Regular" w:hAnsi="Times New Roman" w:cs="Times New Roman"/>
          <w:sz w:val="24"/>
          <w:szCs w:val="24"/>
          <w:shd w:val="clear" w:color="auto" w:fill="FFFFFF"/>
        </w:rPr>
        <w:t xml:space="preserve">, but we’re also having to contend with the driver shortage. As well as increasing our pay rates by 20% in order to retain good drivers and attract new ones, we’ve also focused on working conditions.  </w:t>
      </w:r>
    </w:p>
    <w:p w14:paraId="3F7C0143" w14:textId="1349411B" w:rsidR="009805B7" w:rsidRDefault="009805B7" w:rsidP="009B19D5">
      <w:pPr>
        <w:shd w:val="clear" w:color="auto" w:fill="FFFFFF"/>
        <w:rPr>
          <w:rFonts w:ascii="Times New Roman" w:eastAsia="CorporateSPro-Regular" w:hAnsi="Times New Roman" w:cs="Times New Roman"/>
          <w:sz w:val="24"/>
          <w:szCs w:val="24"/>
          <w:shd w:val="clear" w:color="auto" w:fill="FFFFFF"/>
        </w:rPr>
      </w:pPr>
    </w:p>
    <w:p w14:paraId="5A3FE4DC" w14:textId="77777777" w:rsidR="00E87F22" w:rsidRDefault="009805B7" w:rsidP="009B19D5">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“That’s where the limited</w:t>
      </w:r>
      <w:r w:rsidR="005E4D7B">
        <w:rPr>
          <w:rFonts w:ascii="Times New Roman" w:eastAsia="CorporateSPro-Regular" w:hAnsi="Times New Roman" w:cs="Times New Roman"/>
          <w:sz w:val="24"/>
          <w:szCs w:val="24"/>
          <w:shd w:val="clear" w:color="auto" w:fill="FFFFFF"/>
        </w:rPr>
        <w:t xml:space="preserve">-edition Actros come in. </w:t>
      </w:r>
      <w:r w:rsidR="00E87F22">
        <w:rPr>
          <w:rFonts w:ascii="Times New Roman" w:eastAsia="CorporateSPro-Regular" w:hAnsi="Times New Roman" w:cs="Times New Roman"/>
          <w:sz w:val="24"/>
          <w:szCs w:val="24"/>
          <w:shd w:val="clear" w:color="auto" w:fill="FFFFFF"/>
        </w:rPr>
        <w:t>Of course, t</w:t>
      </w:r>
      <w:r w:rsidR="00D4650C">
        <w:rPr>
          <w:rFonts w:ascii="Times New Roman" w:eastAsia="CorporateSPro-Regular" w:hAnsi="Times New Roman" w:cs="Times New Roman"/>
          <w:sz w:val="24"/>
          <w:szCs w:val="24"/>
          <w:shd w:val="clear" w:color="auto" w:fill="FFFFFF"/>
        </w:rPr>
        <w:t>he new technology in which we’ve been investing does translate into less downtime and better fuel-efficiency.</w:t>
      </w:r>
      <w:r w:rsidR="00E87F22">
        <w:rPr>
          <w:rFonts w:ascii="Times New Roman" w:eastAsia="CorporateSPro-Regular" w:hAnsi="Times New Roman" w:cs="Times New Roman"/>
          <w:sz w:val="24"/>
          <w:szCs w:val="24"/>
          <w:shd w:val="clear" w:color="auto" w:fill="FFFFFF"/>
        </w:rPr>
        <w:t xml:space="preserve"> </w:t>
      </w:r>
      <w:r w:rsidR="00D4650C">
        <w:rPr>
          <w:rFonts w:ascii="Times New Roman" w:eastAsia="CorporateSPro-Regular" w:hAnsi="Times New Roman" w:cs="Times New Roman"/>
          <w:sz w:val="24"/>
          <w:szCs w:val="24"/>
          <w:shd w:val="clear" w:color="auto" w:fill="FFFFFF"/>
        </w:rPr>
        <w:t>Just as importantly</w:t>
      </w:r>
      <w:r w:rsidR="00E87F22">
        <w:rPr>
          <w:rFonts w:ascii="Times New Roman" w:eastAsia="CorporateSPro-Regular" w:hAnsi="Times New Roman" w:cs="Times New Roman"/>
          <w:sz w:val="24"/>
          <w:szCs w:val="24"/>
          <w:shd w:val="clear" w:color="auto" w:fill="FFFFFF"/>
        </w:rPr>
        <w:t>, though,</w:t>
      </w:r>
      <w:r w:rsidR="00D4650C">
        <w:rPr>
          <w:rFonts w:ascii="Times New Roman" w:eastAsia="CorporateSPro-Regular" w:hAnsi="Times New Roman" w:cs="Times New Roman"/>
          <w:sz w:val="24"/>
          <w:szCs w:val="24"/>
          <w:shd w:val="clear" w:color="auto" w:fill="FFFFFF"/>
        </w:rPr>
        <w:t xml:space="preserve"> </w:t>
      </w:r>
      <w:r w:rsidR="005E4D7B">
        <w:rPr>
          <w:rFonts w:ascii="Times New Roman" w:eastAsia="CorporateSPro-Regular" w:hAnsi="Times New Roman" w:cs="Times New Roman"/>
          <w:sz w:val="24"/>
          <w:szCs w:val="24"/>
          <w:shd w:val="clear" w:color="auto" w:fill="FFFFFF"/>
        </w:rPr>
        <w:t>I’ll do whatever I can to keep our best drivers happy</w:t>
      </w:r>
      <w:r w:rsidR="00E87F22">
        <w:rPr>
          <w:rFonts w:ascii="Times New Roman" w:eastAsia="CorporateSPro-Regular" w:hAnsi="Times New Roman" w:cs="Times New Roman"/>
          <w:sz w:val="24"/>
          <w:szCs w:val="24"/>
          <w:shd w:val="clear" w:color="auto" w:fill="FFFFFF"/>
        </w:rPr>
        <w:t>.</w:t>
      </w:r>
    </w:p>
    <w:p w14:paraId="6B9AD847" w14:textId="77777777" w:rsidR="00E87F22" w:rsidRDefault="00E87F22" w:rsidP="009B19D5">
      <w:pPr>
        <w:shd w:val="clear" w:color="auto" w:fill="FFFFFF"/>
        <w:rPr>
          <w:rFonts w:ascii="Times New Roman" w:eastAsia="CorporateSPro-Regular" w:hAnsi="Times New Roman" w:cs="Times New Roman"/>
          <w:sz w:val="24"/>
          <w:szCs w:val="24"/>
          <w:shd w:val="clear" w:color="auto" w:fill="FFFFFF"/>
        </w:rPr>
      </w:pPr>
    </w:p>
    <w:p w14:paraId="7C537382" w14:textId="5E62FAF9" w:rsidR="009805B7" w:rsidRDefault="00E87F22" w:rsidP="009B19D5">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“S</w:t>
      </w:r>
      <w:r w:rsidR="005E4D7B">
        <w:rPr>
          <w:rFonts w:ascii="Times New Roman" w:eastAsia="CorporateSPro-Regular" w:hAnsi="Times New Roman" w:cs="Times New Roman"/>
          <w:sz w:val="24"/>
          <w:szCs w:val="24"/>
          <w:shd w:val="clear" w:color="auto" w:fill="FFFFFF"/>
        </w:rPr>
        <w:t>o providing them with top-quality equipment – trucks they really want to drive – is crucial. In that respect these three fantastic vehicles, but particularly the stunning Edition 2, tick all the boxes.”</w:t>
      </w:r>
    </w:p>
    <w:p w14:paraId="75C19B73" w14:textId="1F75770D" w:rsidR="005E4D7B" w:rsidRDefault="005E4D7B" w:rsidP="009B19D5">
      <w:pPr>
        <w:shd w:val="clear" w:color="auto" w:fill="FFFFFF"/>
        <w:rPr>
          <w:rFonts w:ascii="Times New Roman" w:eastAsia="CorporateSPro-Regular" w:hAnsi="Times New Roman" w:cs="Times New Roman"/>
          <w:sz w:val="24"/>
          <w:szCs w:val="24"/>
          <w:shd w:val="clear" w:color="auto" w:fill="FFFFFF"/>
        </w:rPr>
      </w:pPr>
    </w:p>
    <w:p w14:paraId="3A1D09E8" w14:textId="1E0564F0" w:rsidR="0050622F" w:rsidRPr="0050622F" w:rsidRDefault="002C7FAD" w:rsidP="009B19D5">
      <w:pPr>
        <w:shd w:val="clear" w:color="auto" w:fill="FFFFFF"/>
        <w:rPr>
          <w:rFonts w:ascii="Times New Roman" w:eastAsia="CorporateSPro-Regular" w:hAnsi="Times New Roman" w:cs="Times New Roman"/>
          <w:sz w:val="24"/>
          <w:szCs w:val="24"/>
          <w:lang w:eastAsia="en-GB"/>
        </w:rPr>
      </w:pPr>
      <w:r>
        <w:rPr>
          <w:rFonts w:ascii="Times New Roman" w:eastAsia="CorporateSPro-Regular" w:hAnsi="Times New Roman" w:cs="Times New Roman"/>
          <w:sz w:val="24"/>
          <w:szCs w:val="24"/>
          <w:lang w:eastAsia="en-GB"/>
        </w:rPr>
        <w:t>I</w:t>
      </w:r>
      <w:r w:rsidRPr="0050622F">
        <w:rPr>
          <w:rFonts w:ascii="Times New Roman" w:eastAsia="CorporateSPro-Regular" w:hAnsi="Times New Roman" w:cs="Times New Roman"/>
          <w:sz w:val="24"/>
          <w:szCs w:val="24"/>
          <w:lang w:eastAsia="en-GB"/>
        </w:rPr>
        <w:t xml:space="preserve">nterior </w:t>
      </w:r>
      <w:r>
        <w:rPr>
          <w:rFonts w:ascii="Times New Roman" w:eastAsia="CorporateSPro-Regular" w:hAnsi="Times New Roman" w:cs="Times New Roman"/>
          <w:sz w:val="24"/>
          <w:szCs w:val="24"/>
          <w:lang w:eastAsia="en-GB"/>
        </w:rPr>
        <w:t>features</w:t>
      </w:r>
      <w:r w:rsidRPr="0050622F">
        <w:rPr>
          <w:rFonts w:ascii="Times New Roman" w:eastAsia="CorporateSPro-Regular" w:hAnsi="Times New Roman" w:cs="Times New Roman"/>
          <w:sz w:val="24"/>
          <w:szCs w:val="24"/>
          <w:lang w:eastAsia="en-GB"/>
        </w:rPr>
        <w:t xml:space="preserve"> </w:t>
      </w:r>
      <w:r>
        <w:rPr>
          <w:rFonts w:ascii="Times New Roman" w:eastAsia="CorporateSPro-Regular" w:hAnsi="Times New Roman" w:cs="Times New Roman"/>
          <w:sz w:val="24"/>
          <w:szCs w:val="24"/>
          <w:lang w:eastAsia="en-GB"/>
        </w:rPr>
        <w:t xml:space="preserve">on WT Warehouse &amp; Transport Solutions’ </w:t>
      </w:r>
      <w:r w:rsidR="009B19D5" w:rsidRPr="009B19D5">
        <w:rPr>
          <w:rFonts w:ascii="Times New Roman" w:eastAsia="CorporateSPro-Regular" w:hAnsi="Times New Roman" w:cs="Times New Roman"/>
          <w:sz w:val="24"/>
          <w:szCs w:val="24"/>
          <w:lang w:eastAsia="en-GB"/>
        </w:rPr>
        <w:t>Edition 2</w:t>
      </w:r>
      <w:r>
        <w:rPr>
          <w:rFonts w:ascii="Times New Roman" w:eastAsia="CorporateSPro-Regular" w:hAnsi="Times New Roman" w:cs="Times New Roman"/>
          <w:sz w:val="24"/>
          <w:szCs w:val="24"/>
          <w:lang w:eastAsia="en-GB"/>
        </w:rPr>
        <w:t xml:space="preserve"> include</w:t>
      </w:r>
      <w:r w:rsidR="0050622F" w:rsidRPr="0050622F">
        <w:rPr>
          <w:rFonts w:ascii="Times New Roman" w:eastAsia="CorporateSPro-Regular" w:hAnsi="Times New Roman" w:cs="Times New Roman"/>
          <w:sz w:val="24"/>
          <w:szCs w:val="24"/>
          <w:lang w:eastAsia="en-GB"/>
        </w:rPr>
        <w:t xml:space="preserve"> a sliding and tilting sunroof, eight colours of ambient lighting, and a driver’s suspension seat, while at 900 mm-wide and with its own, cosy topper, the comfort mattress is a dream for any driver. A brushed and polished aluminium badge on the co-driver’s side hails this Edition 2 as “One of 400”.</w:t>
      </w:r>
    </w:p>
    <w:p w14:paraId="0711E79F" w14:textId="77777777" w:rsidR="0050622F" w:rsidRPr="0050622F" w:rsidRDefault="0050622F" w:rsidP="009B19D5">
      <w:pPr>
        <w:shd w:val="clear" w:color="auto" w:fill="FFFFFF"/>
        <w:rPr>
          <w:rFonts w:ascii="Times New Roman" w:eastAsia="CorporateSPro-Regular" w:hAnsi="Times New Roman" w:cs="Times New Roman"/>
          <w:sz w:val="24"/>
          <w:szCs w:val="24"/>
          <w:lang w:eastAsia="en-GB"/>
        </w:rPr>
      </w:pPr>
      <w:r w:rsidRPr="0050622F">
        <w:rPr>
          <w:rFonts w:ascii="Times New Roman" w:eastAsia="CorporateSPro-Regular" w:hAnsi="Times New Roman" w:cs="Times New Roman"/>
          <w:sz w:val="24"/>
          <w:szCs w:val="24"/>
          <w:lang w:eastAsia="en-GB"/>
        </w:rPr>
        <w:t> </w:t>
      </w:r>
    </w:p>
    <w:p w14:paraId="54EF662C" w14:textId="77777777" w:rsidR="0050622F" w:rsidRPr="0050622F" w:rsidRDefault="0050622F" w:rsidP="009B19D5">
      <w:pPr>
        <w:shd w:val="clear" w:color="auto" w:fill="FFFFFF"/>
        <w:rPr>
          <w:rFonts w:ascii="Times New Roman" w:eastAsia="CorporateSPro-Regular" w:hAnsi="Times New Roman" w:cs="Times New Roman"/>
          <w:sz w:val="24"/>
          <w:szCs w:val="24"/>
          <w:lang w:eastAsia="en-GB"/>
        </w:rPr>
      </w:pPr>
      <w:r w:rsidRPr="0050622F">
        <w:rPr>
          <w:rFonts w:ascii="Times New Roman" w:eastAsia="CorporateSPro-Regular" w:hAnsi="Times New Roman" w:cs="Times New Roman"/>
          <w:sz w:val="24"/>
          <w:szCs w:val="24"/>
          <w:lang w:eastAsia="en-GB"/>
        </w:rPr>
        <w:t xml:space="preserve">The truck also comes with a full complement of high-tech aids for increased safety, efficiency and comfort. </w:t>
      </w:r>
      <w:proofErr w:type="spellStart"/>
      <w:r w:rsidRPr="0050622F">
        <w:rPr>
          <w:rFonts w:ascii="Times New Roman" w:eastAsia="CorporateSPro-Regular" w:hAnsi="Times New Roman" w:cs="Times New Roman"/>
          <w:sz w:val="24"/>
          <w:szCs w:val="24"/>
          <w:lang w:eastAsia="en-GB"/>
        </w:rPr>
        <w:t>MirrorCam</w:t>
      </w:r>
      <w:proofErr w:type="spellEnd"/>
      <w:r w:rsidRPr="0050622F">
        <w:rPr>
          <w:rFonts w:ascii="Times New Roman" w:eastAsia="CorporateSPro-Regular" w:hAnsi="Times New Roman" w:cs="Times New Roman"/>
          <w:sz w:val="24"/>
          <w:szCs w:val="24"/>
          <w:lang w:eastAsia="en-GB"/>
        </w:rPr>
        <w:t>, Mercedes-Benz Trucks’ pioneering alternative to conventional mirrors, is fitted as standard on all Actros. So, too, is the latest version of Predictive Powertrain Control, which manages gear changes to optimise fuel economy, and Active Brake Assist 5, the emergency braking system that outperforms its rivals, particularly in its responses to pedestrians stepping into the vehicle’s path.</w:t>
      </w:r>
    </w:p>
    <w:p w14:paraId="7F2F94A6" w14:textId="77777777" w:rsidR="0050622F" w:rsidRPr="0050622F" w:rsidRDefault="0050622F" w:rsidP="009B19D5">
      <w:pPr>
        <w:shd w:val="clear" w:color="auto" w:fill="FFFFFF"/>
        <w:rPr>
          <w:rFonts w:ascii="Times New Roman" w:eastAsia="CorporateSPro-Regular" w:hAnsi="Times New Roman" w:cs="Times New Roman"/>
          <w:sz w:val="24"/>
          <w:szCs w:val="24"/>
          <w:lang w:eastAsia="en-GB"/>
        </w:rPr>
      </w:pPr>
      <w:r w:rsidRPr="0050622F">
        <w:rPr>
          <w:rFonts w:ascii="Times New Roman" w:eastAsia="CorporateSPro-Regular" w:hAnsi="Times New Roman" w:cs="Times New Roman"/>
          <w:sz w:val="24"/>
          <w:szCs w:val="24"/>
          <w:lang w:eastAsia="en-GB"/>
        </w:rPr>
        <w:t> </w:t>
      </w:r>
    </w:p>
    <w:p w14:paraId="5F66AF5F" w14:textId="77777777" w:rsidR="0050622F" w:rsidRPr="0050622F" w:rsidRDefault="0050622F" w:rsidP="009B19D5">
      <w:pPr>
        <w:shd w:val="clear" w:color="auto" w:fill="FFFFFF"/>
        <w:rPr>
          <w:rFonts w:ascii="Times New Roman" w:eastAsia="CorporateSPro-Regular" w:hAnsi="Times New Roman" w:cs="Times New Roman"/>
          <w:sz w:val="24"/>
          <w:szCs w:val="24"/>
          <w:lang w:eastAsia="en-GB"/>
        </w:rPr>
      </w:pPr>
      <w:r w:rsidRPr="0050622F">
        <w:rPr>
          <w:rFonts w:ascii="Times New Roman" w:eastAsia="CorporateSPro-Regular" w:hAnsi="Times New Roman" w:cs="Times New Roman"/>
          <w:sz w:val="24"/>
          <w:szCs w:val="24"/>
          <w:lang w:eastAsia="en-GB"/>
        </w:rPr>
        <w:t>Edition 2 drivers also benefit from the upgraded interactive version of the radical, twin-screen Multimedia Cockpit, which boasts a larger, 12in instrument panel and comes with extra functionality, including satellite navigation, together with Proximity Control Assist, Bi-xenon headlamps with a cleaning system, and LED tail lights.</w:t>
      </w:r>
    </w:p>
    <w:p w14:paraId="0162AE26" w14:textId="77777777" w:rsidR="0050622F" w:rsidRPr="0050622F" w:rsidRDefault="0050622F" w:rsidP="009B19D5">
      <w:pPr>
        <w:shd w:val="clear" w:color="auto" w:fill="FFFFFF"/>
        <w:rPr>
          <w:rFonts w:ascii="CorporateSPro-Regular" w:eastAsia="CorporateSPro-Regular" w:hAnsi="Times New Roman" w:cs="Times New Roman"/>
          <w:color w:val="00B0F0"/>
          <w:sz w:val="24"/>
          <w:szCs w:val="24"/>
          <w:lang w:eastAsia="en-GB"/>
        </w:rPr>
      </w:pPr>
      <w:r w:rsidRPr="0050622F">
        <w:rPr>
          <w:rFonts w:ascii="CorporateSPro-Regular" w:eastAsia="CorporateSPro-Regular" w:hAnsi="Times New Roman" w:cs="Times New Roman" w:hint="eastAsia"/>
          <w:color w:val="00B0F0"/>
          <w:sz w:val="24"/>
          <w:szCs w:val="24"/>
          <w:lang w:eastAsia="en-GB"/>
        </w:rPr>
        <w:t> </w:t>
      </w:r>
    </w:p>
    <w:p w14:paraId="41BFAB17" w14:textId="6C19D02B" w:rsidR="0050622F" w:rsidRDefault="0050622F" w:rsidP="009B19D5">
      <w:pPr>
        <w:shd w:val="clear" w:color="auto" w:fill="FFFFFF"/>
        <w:rPr>
          <w:rFonts w:ascii="Times New Roman" w:eastAsia="CorporateSPro-Regular" w:hAnsi="Times New Roman" w:cs="Times New Roman"/>
          <w:sz w:val="24"/>
          <w:szCs w:val="24"/>
          <w:lang w:eastAsia="en-GB"/>
        </w:rPr>
      </w:pPr>
      <w:r w:rsidRPr="0050622F">
        <w:rPr>
          <w:rFonts w:ascii="Times New Roman" w:eastAsia="CorporateSPro-Regular" w:hAnsi="Times New Roman" w:cs="Times New Roman"/>
          <w:sz w:val="24"/>
          <w:szCs w:val="24"/>
          <w:lang w:eastAsia="en-GB"/>
        </w:rPr>
        <w:t xml:space="preserve">All of this equipment, and much else besides, is bundled into the Edition 2’s Driving, Comfort, Media, Stowage, Safety and Sight Packages, and </w:t>
      </w:r>
      <w:proofErr w:type="spellStart"/>
      <w:r w:rsidRPr="0050622F">
        <w:rPr>
          <w:rFonts w:ascii="Times New Roman" w:eastAsia="CorporateSPro-Regular" w:hAnsi="Times New Roman" w:cs="Times New Roman"/>
          <w:sz w:val="24"/>
          <w:szCs w:val="24"/>
          <w:lang w:eastAsia="en-GB"/>
        </w:rPr>
        <w:t>ExtraLine</w:t>
      </w:r>
      <w:proofErr w:type="spellEnd"/>
      <w:r w:rsidRPr="0050622F">
        <w:rPr>
          <w:rFonts w:ascii="Times New Roman" w:eastAsia="CorporateSPro-Regular" w:hAnsi="Times New Roman" w:cs="Times New Roman"/>
          <w:sz w:val="24"/>
          <w:szCs w:val="24"/>
          <w:lang w:eastAsia="en-GB"/>
        </w:rPr>
        <w:t xml:space="preserve"> desig</w:t>
      </w:r>
      <w:r w:rsidR="009B19D5">
        <w:rPr>
          <w:rFonts w:ascii="Times New Roman" w:eastAsia="CorporateSPro-Regular" w:hAnsi="Times New Roman" w:cs="Times New Roman"/>
          <w:sz w:val="24"/>
          <w:szCs w:val="24"/>
          <w:lang w:eastAsia="en-GB"/>
        </w:rPr>
        <w:t xml:space="preserve">n. The result is a </w:t>
      </w:r>
      <w:r w:rsidRPr="0050622F">
        <w:rPr>
          <w:rFonts w:ascii="Times New Roman" w:eastAsia="CorporateSPro-Regular" w:hAnsi="Times New Roman" w:cs="Times New Roman"/>
          <w:sz w:val="24"/>
          <w:szCs w:val="24"/>
          <w:lang w:eastAsia="en-GB"/>
        </w:rPr>
        <w:t xml:space="preserve">vehicle </w:t>
      </w:r>
      <w:r w:rsidR="009B19D5">
        <w:rPr>
          <w:rFonts w:ascii="Times New Roman" w:eastAsia="CorporateSPro-Regular" w:hAnsi="Times New Roman" w:cs="Times New Roman"/>
          <w:sz w:val="24"/>
          <w:szCs w:val="24"/>
          <w:lang w:eastAsia="en-GB"/>
        </w:rPr>
        <w:t>that any professional would be proud to drive</w:t>
      </w:r>
      <w:r w:rsidRPr="0050622F">
        <w:rPr>
          <w:rFonts w:ascii="Times New Roman" w:eastAsia="CorporateSPro-Regular" w:hAnsi="Times New Roman" w:cs="Times New Roman"/>
          <w:sz w:val="24"/>
          <w:szCs w:val="24"/>
          <w:lang w:eastAsia="en-GB"/>
        </w:rPr>
        <w:t>.</w:t>
      </w:r>
    </w:p>
    <w:p w14:paraId="35540173" w14:textId="72C86E1E" w:rsidR="001D36D8" w:rsidRDefault="001D36D8" w:rsidP="009B19D5">
      <w:pPr>
        <w:shd w:val="clear" w:color="auto" w:fill="FFFFFF"/>
        <w:rPr>
          <w:rFonts w:ascii="Times New Roman" w:eastAsia="CorporateSPro-Regular" w:hAnsi="Times New Roman" w:cs="Times New Roman"/>
          <w:sz w:val="24"/>
          <w:szCs w:val="24"/>
          <w:lang w:eastAsia="en-GB"/>
        </w:rPr>
      </w:pPr>
    </w:p>
    <w:p w14:paraId="15127FEC" w14:textId="11BB924D" w:rsidR="00F340CE" w:rsidRDefault="00F340CE" w:rsidP="009B19D5">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 xml:space="preserve">The </w:t>
      </w:r>
      <w:r w:rsidR="001D36D8">
        <w:rPr>
          <w:rFonts w:ascii="Times New Roman" w:eastAsia="CorporateSPro-Regular" w:hAnsi="Times New Roman" w:cs="Times New Roman"/>
          <w:sz w:val="24"/>
          <w:szCs w:val="24"/>
          <w:shd w:val="clear" w:color="auto" w:fill="FFFFFF"/>
        </w:rPr>
        <w:t>WT Warehouse &amp; Transport Solutions</w:t>
      </w:r>
      <w:r>
        <w:rPr>
          <w:rFonts w:ascii="Times New Roman" w:eastAsia="CorporateSPro-Regular" w:hAnsi="Times New Roman" w:cs="Times New Roman"/>
          <w:sz w:val="24"/>
          <w:szCs w:val="24"/>
          <w:shd w:val="clear" w:color="auto" w:fill="FFFFFF"/>
        </w:rPr>
        <w:t xml:space="preserve"> maintains the</w:t>
      </w:r>
      <w:r w:rsidR="001D36D8">
        <w:rPr>
          <w:rFonts w:ascii="Times New Roman" w:eastAsia="CorporateSPro-Regular" w:hAnsi="Times New Roman" w:cs="Times New Roman"/>
          <w:sz w:val="24"/>
          <w:szCs w:val="24"/>
          <w:shd w:val="clear" w:color="auto" w:fill="FFFFFF"/>
        </w:rPr>
        <w:t xml:space="preserve"> fleet in</w:t>
      </w:r>
      <w:r>
        <w:rPr>
          <w:rFonts w:ascii="Times New Roman" w:eastAsia="CorporateSPro-Regular" w:hAnsi="Times New Roman" w:cs="Times New Roman"/>
          <w:sz w:val="24"/>
          <w:szCs w:val="24"/>
          <w:shd w:val="clear" w:color="auto" w:fill="FFFFFF"/>
        </w:rPr>
        <w:t xml:space="preserve"> its own workshop but relies on City West Commercials for technical support. “The Dealer’s Service team are very good and if we ever get stuck we know they’re just a phone call away,” said Warren Tattersall.</w:t>
      </w:r>
      <w:r w:rsidR="00E87F22">
        <w:rPr>
          <w:rFonts w:ascii="Times New Roman" w:eastAsia="CorporateSPro-Regular" w:hAnsi="Times New Roman" w:cs="Times New Roman"/>
          <w:sz w:val="24"/>
          <w:szCs w:val="24"/>
          <w:shd w:val="clear" w:color="auto" w:fill="FFFFFF"/>
        </w:rPr>
        <w:t xml:space="preserve"> “Likewise, experience has shown that </w:t>
      </w:r>
      <w:r w:rsidR="00025967">
        <w:rPr>
          <w:rFonts w:ascii="Times New Roman" w:eastAsia="CorporateSPro-Regular" w:hAnsi="Times New Roman" w:cs="Times New Roman"/>
          <w:sz w:val="24"/>
          <w:szCs w:val="24"/>
          <w:shd w:val="clear" w:color="auto" w:fill="FFFFFF"/>
        </w:rPr>
        <w:t xml:space="preserve">should we suffer a breakdown </w:t>
      </w:r>
      <w:r w:rsidR="00E87F22">
        <w:rPr>
          <w:rFonts w:ascii="Times New Roman" w:eastAsia="CorporateSPro-Regular" w:hAnsi="Times New Roman" w:cs="Times New Roman"/>
          <w:sz w:val="24"/>
          <w:szCs w:val="24"/>
          <w:shd w:val="clear" w:color="auto" w:fill="FFFFFF"/>
        </w:rPr>
        <w:t>the manufacturer’s round-the-clock emergency roadside assistance service will get us up and running</w:t>
      </w:r>
      <w:r w:rsidR="00025967">
        <w:rPr>
          <w:rFonts w:ascii="Times New Roman" w:eastAsia="CorporateSPro-Regular" w:hAnsi="Times New Roman" w:cs="Times New Roman"/>
          <w:sz w:val="24"/>
          <w:szCs w:val="24"/>
          <w:shd w:val="clear" w:color="auto" w:fill="FFFFFF"/>
        </w:rPr>
        <w:t xml:space="preserve"> again quickly and efficiently wherever possible.”</w:t>
      </w:r>
      <w:r w:rsidR="00E87F22">
        <w:rPr>
          <w:rFonts w:ascii="Times New Roman" w:eastAsia="CorporateSPro-Regular" w:hAnsi="Times New Roman" w:cs="Times New Roman"/>
          <w:sz w:val="24"/>
          <w:szCs w:val="24"/>
          <w:shd w:val="clear" w:color="auto" w:fill="FFFFFF"/>
        </w:rPr>
        <w:t xml:space="preserve">  </w:t>
      </w:r>
    </w:p>
    <w:p w14:paraId="183E3246" w14:textId="251B6612" w:rsidR="00F340CE" w:rsidRDefault="00F340CE" w:rsidP="009B19D5">
      <w:pPr>
        <w:shd w:val="clear" w:color="auto" w:fill="FFFFFF"/>
        <w:rPr>
          <w:rFonts w:ascii="Times New Roman" w:eastAsia="CorporateSPro-Regular" w:hAnsi="Times New Roman" w:cs="Times New Roman"/>
          <w:sz w:val="24"/>
          <w:szCs w:val="24"/>
          <w:shd w:val="clear" w:color="auto" w:fill="FFFFFF"/>
        </w:rPr>
      </w:pPr>
    </w:p>
    <w:p w14:paraId="272794AF" w14:textId="423D2B18" w:rsidR="00F340CE" w:rsidRDefault="00025967" w:rsidP="009B19D5">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 xml:space="preserve">He continued: </w:t>
      </w:r>
      <w:r w:rsidR="00F340CE">
        <w:rPr>
          <w:rFonts w:ascii="Times New Roman" w:eastAsia="CorporateSPro-Regular" w:hAnsi="Times New Roman" w:cs="Times New Roman"/>
          <w:sz w:val="24"/>
          <w:szCs w:val="24"/>
          <w:shd w:val="clear" w:color="auto" w:fill="FFFFFF"/>
        </w:rPr>
        <w:t xml:space="preserve">“With all the new technology on the latest Mercedes-Benz </w:t>
      </w:r>
      <w:r w:rsidR="00D7177F">
        <w:rPr>
          <w:rFonts w:ascii="Times New Roman" w:eastAsia="CorporateSPro-Regular" w:hAnsi="Times New Roman" w:cs="Times New Roman"/>
          <w:sz w:val="24"/>
          <w:szCs w:val="24"/>
          <w:shd w:val="clear" w:color="auto" w:fill="FFFFFF"/>
        </w:rPr>
        <w:t>trucks, City West Commercials’  Handover Specialist Justyn Marshman has also</w:t>
      </w:r>
      <w:r w:rsidR="00E87F22">
        <w:rPr>
          <w:rFonts w:ascii="Times New Roman" w:eastAsia="CorporateSPro-Regular" w:hAnsi="Times New Roman" w:cs="Times New Roman"/>
          <w:sz w:val="24"/>
          <w:szCs w:val="24"/>
          <w:shd w:val="clear" w:color="auto" w:fill="FFFFFF"/>
        </w:rPr>
        <w:t xml:space="preserve"> visited </w:t>
      </w:r>
      <w:r w:rsidR="00D7177F">
        <w:rPr>
          <w:rFonts w:ascii="Times New Roman" w:eastAsia="CorporateSPro-Regular" w:hAnsi="Times New Roman" w:cs="Times New Roman"/>
          <w:sz w:val="24"/>
          <w:szCs w:val="24"/>
          <w:shd w:val="clear" w:color="auto" w:fill="FFFFFF"/>
        </w:rPr>
        <w:t xml:space="preserve">and gone through it all </w:t>
      </w:r>
      <w:r w:rsidR="00D7177F">
        <w:rPr>
          <w:rFonts w:ascii="Times New Roman" w:eastAsia="CorporateSPro-Regular" w:hAnsi="Times New Roman" w:cs="Times New Roman"/>
          <w:sz w:val="24"/>
          <w:szCs w:val="24"/>
          <w:shd w:val="clear" w:color="auto" w:fill="FFFFFF"/>
        </w:rPr>
        <w:lastRenderedPageBreak/>
        <w:t xml:space="preserve">with our own Driver-Trainer Darren </w:t>
      </w:r>
      <w:proofErr w:type="spellStart"/>
      <w:r w:rsidR="00D7177F">
        <w:rPr>
          <w:rFonts w:ascii="Times New Roman" w:eastAsia="CorporateSPro-Regular" w:hAnsi="Times New Roman" w:cs="Times New Roman"/>
          <w:sz w:val="24"/>
          <w:szCs w:val="24"/>
          <w:shd w:val="clear" w:color="auto" w:fill="FFFFFF"/>
        </w:rPr>
        <w:t>Fennon</w:t>
      </w:r>
      <w:proofErr w:type="spellEnd"/>
      <w:r w:rsidR="00D7177F">
        <w:rPr>
          <w:rFonts w:ascii="Times New Roman" w:eastAsia="CorporateSPro-Regular" w:hAnsi="Times New Roman" w:cs="Times New Roman"/>
          <w:sz w:val="24"/>
          <w:szCs w:val="24"/>
          <w:shd w:val="clear" w:color="auto" w:fill="FFFFFF"/>
        </w:rPr>
        <w:t xml:space="preserve">. That’s been invaluable, </w:t>
      </w:r>
      <w:r w:rsidR="00CE3F66">
        <w:rPr>
          <w:rFonts w:ascii="Times New Roman" w:eastAsia="CorporateSPro-Regular" w:hAnsi="Times New Roman" w:cs="Times New Roman"/>
          <w:sz w:val="24"/>
          <w:szCs w:val="24"/>
          <w:shd w:val="clear" w:color="auto" w:fill="FFFFFF"/>
        </w:rPr>
        <w:t>as Darren has since cascade</w:t>
      </w:r>
      <w:r w:rsidR="00E87F22">
        <w:rPr>
          <w:rFonts w:ascii="Times New Roman" w:eastAsia="CorporateSPro-Regular" w:hAnsi="Times New Roman" w:cs="Times New Roman"/>
          <w:sz w:val="24"/>
          <w:szCs w:val="24"/>
          <w:shd w:val="clear" w:color="auto" w:fill="FFFFFF"/>
        </w:rPr>
        <w:t>d</w:t>
      </w:r>
      <w:r w:rsidR="00CE3F66">
        <w:rPr>
          <w:rFonts w:ascii="Times New Roman" w:eastAsia="CorporateSPro-Regular" w:hAnsi="Times New Roman" w:cs="Times New Roman"/>
          <w:sz w:val="24"/>
          <w:szCs w:val="24"/>
          <w:shd w:val="clear" w:color="auto" w:fill="FFFFFF"/>
        </w:rPr>
        <w:t xml:space="preserve"> all that he’s learned down to our drivers.</w:t>
      </w:r>
    </w:p>
    <w:p w14:paraId="0CDACBC7" w14:textId="5819D000" w:rsidR="009B19D5" w:rsidRDefault="00CE3F66" w:rsidP="009B19D5">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br/>
        <w:t xml:space="preserve">“As for Tim,” added Mr Tattersall, “we’ve been working together for years now, and Sarah and I think of him as a friend as well as a supplier. </w:t>
      </w:r>
      <w:r w:rsidR="00E87F22">
        <w:rPr>
          <w:rFonts w:ascii="Times New Roman" w:eastAsia="CorporateSPro-Regular" w:hAnsi="Times New Roman" w:cs="Times New Roman"/>
          <w:sz w:val="24"/>
          <w:szCs w:val="24"/>
          <w:shd w:val="clear" w:color="auto" w:fill="FFFFFF"/>
        </w:rPr>
        <w:t>Tim</w:t>
      </w:r>
      <w:r>
        <w:rPr>
          <w:rFonts w:ascii="Times New Roman" w:eastAsia="CorporateSPro-Regular" w:hAnsi="Times New Roman" w:cs="Times New Roman"/>
          <w:sz w:val="24"/>
          <w:szCs w:val="24"/>
          <w:shd w:val="clear" w:color="auto" w:fill="FFFFFF"/>
        </w:rPr>
        <w:t xml:space="preserve"> and I speak every week. He knows what we need and will always give me a call when something suitable comes along</w:t>
      </w:r>
      <w:r w:rsidR="00D4650C">
        <w:rPr>
          <w:rFonts w:ascii="Times New Roman" w:eastAsia="CorporateSPro-Regular" w:hAnsi="Times New Roman" w:cs="Times New Roman"/>
          <w:sz w:val="24"/>
          <w:szCs w:val="24"/>
          <w:shd w:val="clear" w:color="auto" w:fill="FFFFFF"/>
        </w:rPr>
        <w:t xml:space="preserve"> at the right price</w:t>
      </w:r>
      <w:r>
        <w:rPr>
          <w:rFonts w:ascii="Times New Roman" w:eastAsia="CorporateSPro-Regular" w:hAnsi="Times New Roman" w:cs="Times New Roman"/>
          <w:sz w:val="24"/>
          <w:szCs w:val="24"/>
          <w:shd w:val="clear" w:color="auto" w:fill="FFFFFF"/>
        </w:rPr>
        <w:t>. It’s a great</w:t>
      </w:r>
      <w:r w:rsidR="00D4650C">
        <w:rPr>
          <w:rFonts w:ascii="Times New Roman" w:eastAsia="CorporateSPro-Regular" w:hAnsi="Times New Roman" w:cs="Times New Roman"/>
          <w:sz w:val="24"/>
          <w:szCs w:val="24"/>
          <w:shd w:val="clear" w:color="auto" w:fill="FFFFFF"/>
        </w:rPr>
        <w:t xml:space="preserve"> service.</w:t>
      </w:r>
      <w:r>
        <w:rPr>
          <w:rFonts w:ascii="Times New Roman" w:eastAsia="CorporateSPro-Regular" w:hAnsi="Times New Roman" w:cs="Times New Roman"/>
          <w:sz w:val="24"/>
          <w:szCs w:val="24"/>
          <w:shd w:val="clear" w:color="auto" w:fill="FFFFFF"/>
        </w:rPr>
        <w:t>”</w:t>
      </w:r>
    </w:p>
    <w:p w14:paraId="714D79A5" w14:textId="4440B37D" w:rsidR="0066481B" w:rsidRDefault="0066481B" w:rsidP="009B19D5">
      <w:pPr>
        <w:shd w:val="clear" w:color="auto" w:fill="FFFFFF"/>
        <w:rPr>
          <w:rFonts w:ascii="Times New Roman" w:eastAsia="CorporateSPro-Regular" w:hAnsi="Times New Roman" w:cs="Times New Roman"/>
          <w:sz w:val="24"/>
          <w:szCs w:val="24"/>
          <w:shd w:val="clear" w:color="auto" w:fill="FFFFFF"/>
        </w:rPr>
      </w:pPr>
    </w:p>
    <w:p w14:paraId="0132A8B1" w14:textId="3F79279F" w:rsidR="0066481B" w:rsidRPr="0050622F" w:rsidRDefault="0066481B" w:rsidP="009B19D5">
      <w:pPr>
        <w:shd w:val="clear" w:color="auto" w:fill="FFFFFF"/>
        <w:rPr>
          <w:rFonts w:ascii="Times New Roman" w:eastAsia="CorporateSPro-Regular" w:hAnsi="Times New Roman" w:cs="Times New Roman"/>
          <w:sz w:val="24"/>
          <w:szCs w:val="24"/>
          <w:shd w:val="clear" w:color="auto" w:fill="FFFFFF"/>
        </w:rPr>
      </w:pPr>
      <w:r>
        <w:rPr>
          <w:rFonts w:ascii="Times New Roman" w:eastAsia="CorporateSPro-Regular" w:hAnsi="Times New Roman" w:cs="Times New Roman"/>
          <w:sz w:val="24"/>
          <w:szCs w:val="24"/>
          <w:shd w:val="clear" w:color="auto" w:fill="FFFFFF"/>
        </w:rPr>
        <w:t>wttransport.com</w:t>
      </w:r>
    </w:p>
    <w:p w14:paraId="71136F8A" w14:textId="3FAB1FCB" w:rsidR="0050622F" w:rsidRDefault="0050622F" w:rsidP="0050622F">
      <w:pPr>
        <w:shd w:val="clear" w:color="auto" w:fill="FFFFFF"/>
        <w:spacing w:after="150"/>
        <w:rPr>
          <w:rFonts w:ascii="CorporateSPro-Regular" w:eastAsia="CorporateSPro-Regular" w:hAnsi="Times New Roman" w:cs="Times New Roman"/>
          <w:color w:val="333333"/>
          <w:sz w:val="24"/>
          <w:szCs w:val="24"/>
          <w:lang w:eastAsia="en-GB"/>
        </w:rPr>
      </w:pPr>
      <w:r w:rsidRPr="0050622F">
        <w:rPr>
          <w:rFonts w:ascii="CorporateSPro-Regular" w:eastAsia="CorporateSPro-Regular" w:hAnsi="Times New Roman" w:cs="Times New Roman" w:hint="eastAsia"/>
          <w:color w:val="333333"/>
          <w:sz w:val="24"/>
          <w:szCs w:val="24"/>
          <w:lang w:eastAsia="en-GB"/>
        </w:rPr>
        <w:t> </w:t>
      </w:r>
    </w:p>
    <w:p w14:paraId="12DA325E" w14:textId="77777777" w:rsidR="0011006F" w:rsidRDefault="0011006F" w:rsidP="0011006F">
      <w:pPr>
        <w:rPr>
          <w:rFonts w:ascii="Times New Roman" w:hAnsi="Times New Roman" w:cs="Times New Roman"/>
          <w:sz w:val="24"/>
          <w:szCs w:val="24"/>
        </w:rPr>
      </w:pPr>
      <w:r>
        <w:rPr>
          <w:noProof/>
        </w:rPr>
        <w:drawing>
          <wp:inline distT="0" distB="0" distL="0" distR="0" wp14:anchorId="48A2A1A3" wp14:editId="221FC03C">
            <wp:extent cx="5733812" cy="3581400"/>
            <wp:effectExtent l="0" t="0" r="635" b="0"/>
            <wp:docPr id="12" name="Picture 12" descr="A person standing next to a row of truc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standing next to a row of trucks&#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7428" cy="3589905"/>
                    </a:xfrm>
                    <a:prstGeom prst="rect">
                      <a:avLst/>
                    </a:prstGeom>
                    <a:noFill/>
                    <a:ln>
                      <a:noFill/>
                    </a:ln>
                  </pic:spPr>
                </pic:pic>
              </a:graphicData>
            </a:graphic>
          </wp:inline>
        </w:drawing>
      </w:r>
    </w:p>
    <w:p w14:paraId="57CB0C33" w14:textId="77777777" w:rsidR="0011006F" w:rsidRDefault="0011006F" w:rsidP="0011006F">
      <w:pPr>
        <w:rPr>
          <w:rFonts w:ascii="Times New Roman" w:hAnsi="Times New Roman" w:cs="Times New Roman"/>
          <w:sz w:val="24"/>
          <w:szCs w:val="24"/>
        </w:rPr>
      </w:pPr>
    </w:p>
    <w:p w14:paraId="239FE861" w14:textId="77777777" w:rsidR="0011006F" w:rsidRDefault="0011006F" w:rsidP="0011006F">
      <w:pPr>
        <w:rPr>
          <w:rFonts w:ascii="Times New Roman" w:hAnsi="Times New Roman" w:cs="Times New Roman"/>
          <w:sz w:val="24"/>
          <w:szCs w:val="24"/>
        </w:rPr>
      </w:pPr>
      <w:r>
        <w:rPr>
          <w:rFonts w:ascii="Times New Roman" w:hAnsi="Times New Roman" w:cs="Times New Roman"/>
          <w:b/>
          <w:bCs/>
          <w:sz w:val="24"/>
          <w:szCs w:val="24"/>
        </w:rPr>
        <w:t>Three-pointed stars in his eyes</w:t>
      </w:r>
      <w:r w:rsidRPr="008237F6">
        <w:rPr>
          <w:rFonts w:ascii="Times New Roman" w:hAnsi="Times New Roman" w:cs="Times New Roman"/>
          <w:b/>
          <w:bCs/>
          <w:sz w:val="24"/>
          <w:szCs w:val="24"/>
        </w:rPr>
        <w:t>:</w:t>
      </w:r>
      <w:r>
        <w:rPr>
          <w:rFonts w:ascii="Times New Roman" w:hAnsi="Times New Roman" w:cs="Times New Roman"/>
          <w:sz w:val="24"/>
          <w:szCs w:val="24"/>
        </w:rPr>
        <w:t xml:space="preserve"> Proprietor Warren Tattersall, with WT Warehouse &amp; Transport Solutions’ three limited-edition Mercedes-Benz Actros</w:t>
      </w:r>
    </w:p>
    <w:p w14:paraId="22EF940D" w14:textId="77777777" w:rsidR="00025967" w:rsidRPr="0050622F" w:rsidRDefault="00025967" w:rsidP="0050622F">
      <w:pPr>
        <w:shd w:val="clear" w:color="auto" w:fill="FFFFFF"/>
        <w:spacing w:after="150"/>
        <w:rPr>
          <w:rFonts w:ascii="CorporateSPro-Regular" w:eastAsia="CorporateSPro-Regular" w:hAnsi="Times New Roman" w:cs="Times New Roman"/>
          <w:color w:val="333333"/>
          <w:sz w:val="24"/>
          <w:szCs w:val="24"/>
          <w:lang w:eastAsia="en-GB"/>
        </w:rPr>
      </w:pPr>
    </w:p>
    <w:p w14:paraId="5E535183" w14:textId="2D5D93A5" w:rsidR="008237F6" w:rsidRDefault="0066481B" w:rsidP="0062003C">
      <w:pPr>
        <w:rPr>
          <w:rFonts w:ascii="Times New Roman" w:hAnsi="Times New Roman" w:cs="Times New Roman"/>
          <w:sz w:val="24"/>
          <w:szCs w:val="24"/>
        </w:rPr>
      </w:pPr>
      <w:r>
        <w:rPr>
          <w:noProof/>
        </w:rPr>
        <w:drawing>
          <wp:inline distT="0" distB="0" distL="0" distR="0" wp14:anchorId="4437FF45" wp14:editId="66CC74B3">
            <wp:extent cx="5753100" cy="2507404"/>
            <wp:effectExtent l="0" t="0" r="0" b="7620"/>
            <wp:docPr id="2" name="Picture 2" descr="A group of trucks in a ware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trucks in a warehous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983" cy="2512583"/>
                    </a:xfrm>
                    <a:prstGeom prst="rect">
                      <a:avLst/>
                    </a:prstGeom>
                    <a:noFill/>
                    <a:ln>
                      <a:noFill/>
                    </a:ln>
                  </pic:spPr>
                </pic:pic>
              </a:graphicData>
            </a:graphic>
          </wp:inline>
        </w:drawing>
      </w:r>
    </w:p>
    <w:p w14:paraId="584A88DF" w14:textId="327A953E" w:rsidR="008237F6" w:rsidRDefault="008237F6" w:rsidP="0062003C">
      <w:pPr>
        <w:rPr>
          <w:rFonts w:ascii="Times New Roman" w:hAnsi="Times New Roman" w:cs="Times New Roman"/>
          <w:sz w:val="24"/>
          <w:szCs w:val="24"/>
        </w:rPr>
      </w:pPr>
    </w:p>
    <w:p w14:paraId="690BFD16" w14:textId="0BF915BA" w:rsidR="008237F6" w:rsidRDefault="008237F6" w:rsidP="00E67097">
      <w:pPr>
        <w:rPr>
          <w:rFonts w:ascii="Times New Roman" w:hAnsi="Times New Roman" w:cs="Times New Roman"/>
          <w:color w:val="000000" w:themeColor="text1"/>
          <w:sz w:val="24"/>
          <w:szCs w:val="24"/>
        </w:rPr>
      </w:pPr>
      <w:r>
        <w:rPr>
          <w:noProof/>
        </w:rPr>
        <w:drawing>
          <wp:inline distT="0" distB="0" distL="0" distR="0" wp14:anchorId="6DC34726" wp14:editId="50E35359">
            <wp:extent cx="5731510" cy="3836875"/>
            <wp:effectExtent l="0" t="0" r="2540" b="0"/>
            <wp:docPr id="11" name="Picture 11" descr="A picture containing text, truck,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truck, blu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36875"/>
                    </a:xfrm>
                    <a:prstGeom prst="rect">
                      <a:avLst/>
                    </a:prstGeom>
                    <a:noFill/>
                    <a:ln>
                      <a:noFill/>
                    </a:ln>
                  </pic:spPr>
                </pic:pic>
              </a:graphicData>
            </a:graphic>
          </wp:inline>
        </w:drawing>
      </w:r>
    </w:p>
    <w:p w14:paraId="2B974F20" w14:textId="341DD974" w:rsidR="00971436" w:rsidRPr="000771FF" w:rsidRDefault="00BD782F" w:rsidP="00E67097">
      <w:pPr>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971436">
        <w:rPr>
          <w:rFonts w:ascii="Times New Roman" w:hAnsi="Times New Roman" w:cs="Times New Roman"/>
          <w:sz w:val="24"/>
          <w:szCs w:val="24"/>
        </w:rPr>
        <w:t xml:space="preserve">  </w:t>
      </w:r>
    </w:p>
    <w:p w14:paraId="08198497" w14:textId="6F35BD3F" w:rsidR="00A80FA6" w:rsidRPr="00D51025" w:rsidRDefault="008237F6" w:rsidP="00A80FA6">
      <w:pPr>
        <w:rPr>
          <w:rFonts w:ascii="Times New Roman" w:hAnsi="Times New Roman" w:cs="Times New Roman"/>
          <w:color w:val="FF0000"/>
          <w:sz w:val="28"/>
          <w:szCs w:val="28"/>
        </w:rPr>
      </w:pPr>
      <w:r>
        <w:rPr>
          <w:noProof/>
        </w:rPr>
        <w:drawing>
          <wp:inline distT="0" distB="0" distL="0" distR="0" wp14:anchorId="71896BEC" wp14:editId="59093B59">
            <wp:extent cx="5739067" cy="3949700"/>
            <wp:effectExtent l="0" t="0" r="0" b="0"/>
            <wp:docPr id="14" name="Picture 14" descr="A picture containing text, person,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person, 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2923" cy="3959236"/>
                    </a:xfrm>
                    <a:prstGeom prst="rect">
                      <a:avLst/>
                    </a:prstGeom>
                    <a:noFill/>
                    <a:ln>
                      <a:noFill/>
                    </a:ln>
                  </pic:spPr>
                </pic:pic>
              </a:graphicData>
            </a:graphic>
          </wp:inline>
        </w:drawing>
      </w:r>
    </w:p>
    <w:p w14:paraId="78B5AF34" w14:textId="77777777" w:rsidR="00A80FA6" w:rsidRPr="00D51025" w:rsidRDefault="00A80FA6" w:rsidP="00A80FA6">
      <w:pPr>
        <w:rPr>
          <w:rFonts w:ascii="Times New Roman" w:hAnsi="Times New Roman" w:cs="Times New Roman"/>
          <w:color w:val="FF0000"/>
          <w:sz w:val="24"/>
          <w:szCs w:val="24"/>
        </w:rPr>
      </w:pPr>
    </w:p>
    <w:p w14:paraId="2E95D508" w14:textId="3A436248" w:rsidR="008237F6" w:rsidRDefault="001E1D13" w:rsidP="008237F6">
      <w:pPr>
        <w:rPr>
          <w:rFonts w:ascii="Times New Roman" w:hAnsi="Times New Roman" w:cs="Times New Roman"/>
          <w:sz w:val="24"/>
          <w:szCs w:val="24"/>
        </w:rPr>
      </w:pPr>
      <w:r>
        <w:rPr>
          <w:rFonts w:ascii="Times New Roman" w:hAnsi="Times New Roman" w:cs="Times New Roman"/>
          <w:b/>
          <w:bCs/>
          <w:sz w:val="24"/>
          <w:szCs w:val="24"/>
        </w:rPr>
        <w:t>Working Together</w:t>
      </w:r>
      <w:r w:rsidR="008237F6" w:rsidRPr="008237F6">
        <w:rPr>
          <w:rFonts w:ascii="Times New Roman" w:hAnsi="Times New Roman" w:cs="Times New Roman"/>
          <w:b/>
          <w:bCs/>
          <w:sz w:val="24"/>
          <w:szCs w:val="24"/>
        </w:rPr>
        <w:t>:</w:t>
      </w:r>
      <w:r w:rsidR="008237F6">
        <w:rPr>
          <w:rFonts w:ascii="Times New Roman" w:hAnsi="Times New Roman" w:cs="Times New Roman"/>
          <w:sz w:val="24"/>
          <w:szCs w:val="24"/>
        </w:rPr>
        <w:t xml:space="preserve"> </w:t>
      </w:r>
      <w:r w:rsidR="00025967">
        <w:rPr>
          <w:rFonts w:ascii="Times New Roman" w:hAnsi="Times New Roman" w:cs="Times New Roman"/>
          <w:sz w:val="24"/>
          <w:szCs w:val="24"/>
        </w:rPr>
        <w:t>WT Warehouse &amp; Transport Solutions</w:t>
      </w:r>
      <w:r>
        <w:rPr>
          <w:rFonts w:ascii="Times New Roman" w:hAnsi="Times New Roman" w:cs="Times New Roman"/>
          <w:sz w:val="24"/>
          <w:szCs w:val="24"/>
        </w:rPr>
        <w:t>’ Warren Tattersall,</w:t>
      </w:r>
      <w:r w:rsidR="00025967">
        <w:rPr>
          <w:rFonts w:ascii="Times New Roman" w:hAnsi="Times New Roman" w:cs="Times New Roman"/>
          <w:sz w:val="24"/>
          <w:szCs w:val="24"/>
        </w:rPr>
        <w:t xml:space="preserve"> right, </w:t>
      </w:r>
      <w:r>
        <w:rPr>
          <w:rFonts w:ascii="Times New Roman" w:hAnsi="Times New Roman" w:cs="Times New Roman"/>
          <w:sz w:val="24"/>
          <w:szCs w:val="24"/>
        </w:rPr>
        <w:t xml:space="preserve">has been buying trucks from </w:t>
      </w:r>
      <w:r w:rsidR="00025967">
        <w:rPr>
          <w:rFonts w:ascii="Times New Roman" w:hAnsi="Times New Roman" w:cs="Times New Roman"/>
          <w:sz w:val="24"/>
          <w:szCs w:val="24"/>
        </w:rPr>
        <w:t>trusted supplier Tim Sutcliffe, of City West Commercials</w:t>
      </w:r>
      <w:r>
        <w:rPr>
          <w:rFonts w:ascii="Times New Roman" w:hAnsi="Times New Roman" w:cs="Times New Roman"/>
          <w:sz w:val="24"/>
          <w:szCs w:val="24"/>
        </w:rPr>
        <w:t>, for the last 12 years</w:t>
      </w:r>
    </w:p>
    <w:p w14:paraId="6DC8B63D" w14:textId="09EA29CC" w:rsidR="00025967" w:rsidRDefault="00025967" w:rsidP="008237F6">
      <w:pPr>
        <w:rPr>
          <w:rFonts w:ascii="Times New Roman" w:hAnsi="Times New Roman" w:cs="Times New Roman"/>
          <w:sz w:val="24"/>
          <w:szCs w:val="24"/>
        </w:rPr>
      </w:pPr>
    </w:p>
    <w:p w14:paraId="77522FFA" w14:textId="77777777" w:rsidR="00025967" w:rsidRDefault="00025967" w:rsidP="008237F6">
      <w:pPr>
        <w:rPr>
          <w:rFonts w:ascii="Times New Roman" w:hAnsi="Times New Roman" w:cs="Times New Roman"/>
          <w:sz w:val="24"/>
          <w:szCs w:val="24"/>
        </w:rPr>
      </w:pPr>
    </w:p>
    <w:p w14:paraId="1291A6EC" w14:textId="76B423D4" w:rsidR="00A80FA6" w:rsidRDefault="006F563D" w:rsidP="00A80FA6">
      <w:pPr>
        <w:rPr>
          <w:rFonts w:ascii="Times New Roman" w:hAnsi="Times New Roman" w:cs="Times New Roman"/>
          <w:color w:val="FF0000"/>
          <w:sz w:val="24"/>
          <w:szCs w:val="24"/>
        </w:rPr>
      </w:pPr>
      <w:r>
        <w:rPr>
          <w:noProof/>
        </w:rPr>
        <w:drawing>
          <wp:inline distT="0" distB="0" distL="0" distR="0" wp14:anchorId="1CCDEFE6" wp14:editId="51494D54">
            <wp:extent cx="5734050" cy="3774223"/>
            <wp:effectExtent l="0" t="0" r="0" b="0"/>
            <wp:docPr id="15" name="Picture 15" descr="A picture containing text, outdoor, sky,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outdoor, sky, gras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4820" cy="3781312"/>
                    </a:xfrm>
                    <a:prstGeom prst="rect">
                      <a:avLst/>
                    </a:prstGeom>
                    <a:noFill/>
                    <a:ln>
                      <a:noFill/>
                    </a:ln>
                  </pic:spPr>
                </pic:pic>
              </a:graphicData>
            </a:graphic>
          </wp:inline>
        </w:drawing>
      </w:r>
    </w:p>
    <w:p w14:paraId="77CF6B6E" w14:textId="77777777" w:rsidR="008F7474" w:rsidRDefault="008F7474" w:rsidP="00A80FA6">
      <w:pPr>
        <w:rPr>
          <w:rFonts w:ascii="Times New Roman" w:hAnsi="Times New Roman" w:cs="Times New Roman"/>
          <w:color w:val="FF0000"/>
          <w:sz w:val="24"/>
          <w:szCs w:val="24"/>
        </w:rPr>
      </w:pPr>
    </w:p>
    <w:p w14:paraId="7374EF64" w14:textId="33CA1B6E" w:rsidR="006F563D" w:rsidRPr="00D51025" w:rsidRDefault="006F563D" w:rsidP="00A80FA6">
      <w:pPr>
        <w:rPr>
          <w:rFonts w:ascii="Times New Roman" w:hAnsi="Times New Roman" w:cs="Times New Roman"/>
          <w:color w:val="FF0000"/>
          <w:sz w:val="24"/>
          <w:szCs w:val="24"/>
        </w:rPr>
      </w:pPr>
      <w:r>
        <w:rPr>
          <w:noProof/>
        </w:rPr>
        <w:drawing>
          <wp:inline distT="0" distB="0" distL="0" distR="0" wp14:anchorId="76BAE618" wp14:editId="1C33609E">
            <wp:extent cx="5732350" cy="3810000"/>
            <wp:effectExtent l="0" t="0" r="1905" b="0"/>
            <wp:docPr id="16" name="Picture 16" descr="A large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large truck on the road&#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8682" cy="3827501"/>
                    </a:xfrm>
                    <a:prstGeom prst="rect">
                      <a:avLst/>
                    </a:prstGeom>
                    <a:noFill/>
                    <a:ln>
                      <a:noFill/>
                    </a:ln>
                  </pic:spPr>
                </pic:pic>
              </a:graphicData>
            </a:graphic>
          </wp:inline>
        </w:drawing>
      </w:r>
    </w:p>
    <w:p w14:paraId="171DD825" w14:textId="77777777" w:rsidR="00A80FA6" w:rsidRPr="00D51025" w:rsidRDefault="00A80FA6" w:rsidP="00A80FA6">
      <w:pPr>
        <w:rPr>
          <w:rFonts w:ascii="Times New Roman" w:hAnsi="Times New Roman" w:cs="Times New Roman"/>
          <w:color w:val="FF0000"/>
          <w:sz w:val="24"/>
          <w:szCs w:val="24"/>
        </w:rPr>
      </w:pPr>
    </w:p>
    <w:p w14:paraId="7F974843" w14:textId="77777777" w:rsidR="00A80FA6" w:rsidRPr="00D51025" w:rsidRDefault="00A80FA6" w:rsidP="00A80FA6">
      <w:pPr>
        <w:rPr>
          <w:rFonts w:ascii="Times New Roman" w:hAnsi="Times New Roman" w:cs="Times New Roman"/>
          <w:color w:val="FF0000"/>
          <w:sz w:val="24"/>
          <w:szCs w:val="24"/>
        </w:rPr>
      </w:pPr>
    </w:p>
    <w:p w14:paraId="4A66A337" w14:textId="4B484965"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6C681801" w14:textId="4A929D57" w:rsidR="003933D3" w:rsidRDefault="003933D3"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477693A0"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2B0A37F8"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4211EC93"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44ADA82E"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07712 519230, </w:t>
      </w:r>
      <w:hyperlink r:id="rId12" w:tgtFrame="_blank" w:history="1">
        <w:r>
          <w:rPr>
            <w:rStyle w:val="Hyperlink"/>
            <w:rFonts w:ascii="Arial" w:hAnsi="Arial" w:cs="Arial"/>
            <w:color w:val="0563C1"/>
            <w:sz w:val="22"/>
            <w:szCs w:val="22"/>
            <w:bdr w:val="none" w:sz="0" w:space="0" w:color="auto" w:frame="1"/>
          </w:rPr>
          <w:t>jamie.fretwell@daimler.com</w:t>
        </w:r>
      </w:hyperlink>
    </w:p>
    <w:p w14:paraId="5519D250"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t> </w:t>
      </w:r>
    </w:p>
    <w:p w14:paraId="5AA62C97"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00000"/>
          <w:sz w:val="22"/>
          <w:szCs w:val="22"/>
          <w:bdr w:val="none" w:sz="0" w:space="0" w:color="auto" w:frame="1"/>
        </w:rPr>
        <w:t>or</w:t>
      </w:r>
    </w:p>
    <w:p w14:paraId="34097B6B"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t> </w:t>
      </w:r>
    </w:p>
    <w:p w14:paraId="6AD07430"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Steve Warren or John Ripley</w:t>
      </w:r>
    </w:p>
    <w:p w14:paraId="5A0637BE" w14:textId="5E364608"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Impact Communications</w:t>
      </w:r>
    </w:p>
    <w:p w14:paraId="3B9559DA"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Steve: 07770 470251, </w:t>
      </w:r>
      <w:hyperlink r:id="rId13" w:tgtFrame="_blank" w:history="1">
        <w:r>
          <w:rPr>
            <w:rStyle w:val="Hyperlink"/>
            <w:rFonts w:ascii="Arial" w:hAnsi="Arial" w:cs="Arial"/>
            <w:color w:val="0563C1"/>
            <w:sz w:val="22"/>
            <w:szCs w:val="22"/>
            <w:bdr w:val="none" w:sz="0" w:space="0" w:color="auto" w:frame="1"/>
          </w:rPr>
          <w:t>steve@impactcom.co.uk</w:t>
        </w:r>
      </w:hyperlink>
    </w:p>
    <w:p w14:paraId="6BA4D443"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John: 07771 484595, </w:t>
      </w:r>
      <w:hyperlink r:id="rId14" w:tgtFrame="_blank" w:history="1">
        <w:r>
          <w:rPr>
            <w:rStyle w:val="Hyperlink"/>
            <w:rFonts w:ascii="Arial" w:hAnsi="Arial" w:cs="Arial"/>
            <w:color w:val="0563C1"/>
            <w:sz w:val="22"/>
            <w:szCs w:val="22"/>
            <w:bdr w:val="none" w:sz="0" w:space="0" w:color="auto" w:frame="1"/>
          </w:rPr>
          <w:t>john@impactcom.co.uk</w:t>
        </w:r>
      </w:hyperlink>
    </w:p>
    <w:p w14:paraId="2D7006E7" w14:textId="77777777" w:rsidR="00A36453" w:rsidRPr="0086534F" w:rsidRDefault="00A36453" w:rsidP="00A36453">
      <w:pPr>
        <w:rPr>
          <w:b/>
          <w:bCs/>
          <w:i/>
          <w:iCs/>
          <w:color w:val="FF0000"/>
        </w:rPr>
      </w:pPr>
    </w:p>
    <w:p w14:paraId="3DC5896F" w14:textId="77777777" w:rsidR="00A36453" w:rsidRDefault="00A36453" w:rsidP="00A36453"/>
    <w:p w14:paraId="10452032" w14:textId="77777777" w:rsidR="003933D3" w:rsidRPr="00E67097" w:rsidRDefault="003933D3" w:rsidP="003933D3">
      <w:pPr>
        <w:rPr>
          <w:lang w:val="nl-NL"/>
        </w:rPr>
      </w:pPr>
    </w:p>
    <w:p w14:paraId="46F0C7F9" w14:textId="6EEE5CD3" w:rsidR="003933D3" w:rsidRDefault="003933D3" w:rsidP="003933D3"/>
    <w:p w14:paraId="67C52A19" w14:textId="3C9A5207" w:rsidR="0071523B" w:rsidRDefault="0071523B" w:rsidP="003933D3"/>
    <w:p w14:paraId="07499C28" w14:textId="77777777" w:rsidR="0071523B" w:rsidRDefault="0071523B" w:rsidP="003933D3"/>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rateS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6B"/>
    <w:rsid w:val="000005C5"/>
    <w:rsid w:val="0000351B"/>
    <w:rsid w:val="00025967"/>
    <w:rsid w:val="00032983"/>
    <w:rsid w:val="0006036F"/>
    <w:rsid w:val="0006128E"/>
    <w:rsid w:val="0006514C"/>
    <w:rsid w:val="00067409"/>
    <w:rsid w:val="000771FF"/>
    <w:rsid w:val="00077DB2"/>
    <w:rsid w:val="00082A4A"/>
    <w:rsid w:val="00087F75"/>
    <w:rsid w:val="000909A9"/>
    <w:rsid w:val="0009312B"/>
    <w:rsid w:val="000975A5"/>
    <w:rsid w:val="000A0D97"/>
    <w:rsid w:val="000A1CA7"/>
    <w:rsid w:val="000A3948"/>
    <w:rsid w:val="000C45A5"/>
    <w:rsid w:val="000C4D96"/>
    <w:rsid w:val="000C717F"/>
    <w:rsid w:val="000D3C81"/>
    <w:rsid w:val="000E055F"/>
    <w:rsid w:val="000E1DEA"/>
    <w:rsid w:val="000E2048"/>
    <w:rsid w:val="000E61AC"/>
    <w:rsid w:val="000E7D96"/>
    <w:rsid w:val="000F59A4"/>
    <w:rsid w:val="001035AF"/>
    <w:rsid w:val="00105B38"/>
    <w:rsid w:val="0011006F"/>
    <w:rsid w:val="00122766"/>
    <w:rsid w:val="00134571"/>
    <w:rsid w:val="00142790"/>
    <w:rsid w:val="001510CA"/>
    <w:rsid w:val="001517BB"/>
    <w:rsid w:val="001554B7"/>
    <w:rsid w:val="00161B51"/>
    <w:rsid w:val="0017684C"/>
    <w:rsid w:val="00180CCB"/>
    <w:rsid w:val="001830EA"/>
    <w:rsid w:val="00184916"/>
    <w:rsid w:val="001B50F0"/>
    <w:rsid w:val="001C63C2"/>
    <w:rsid w:val="001C7BA4"/>
    <w:rsid w:val="001D36D8"/>
    <w:rsid w:val="001E1D13"/>
    <w:rsid w:val="001E4806"/>
    <w:rsid w:val="001E7012"/>
    <w:rsid w:val="001F5225"/>
    <w:rsid w:val="001F70D8"/>
    <w:rsid w:val="00204487"/>
    <w:rsid w:val="00206BEF"/>
    <w:rsid w:val="00214C1C"/>
    <w:rsid w:val="00222B71"/>
    <w:rsid w:val="0024052E"/>
    <w:rsid w:val="00244216"/>
    <w:rsid w:val="00245751"/>
    <w:rsid w:val="002505D8"/>
    <w:rsid w:val="002550BB"/>
    <w:rsid w:val="00255E35"/>
    <w:rsid w:val="00263109"/>
    <w:rsid w:val="002631FA"/>
    <w:rsid w:val="002655FB"/>
    <w:rsid w:val="00271F33"/>
    <w:rsid w:val="002821C6"/>
    <w:rsid w:val="002837A8"/>
    <w:rsid w:val="0028572B"/>
    <w:rsid w:val="002879C7"/>
    <w:rsid w:val="0029726F"/>
    <w:rsid w:val="002C0C71"/>
    <w:rsid w:val="002C432D"/>
    <w:rsid w:val="002C7FAD"/>
    <w:rsid w:val="002D0388"/>
    <w:rsid w:val="002D0CC0"/>
    <w:rsid w:val="002D2E5C"/>
    <w:rsid w:val="002D5AA3"/>
    <w:rsid w:val="002E1E54"/>
    <w:rsid w:val="003007B0"/>
    <w:rsid w:val="00301DFA"/>
    <w:rsid w:val="00303476"/>
    <w:rsid w:val="00315FE6"/>
    <w:rsid w:val="00326EC5"/>
    <w:rsid w:val="003313C2"/>
    <w:rsid w:val="0033147F"/>
    <w:rsid w:val="0034237F"/>
    <w:rsid w:val="00360B21"/>
    <w:rsid w:val="0036516C"/>
    <w:rsid w:val="003662B4"/>
    <w:rsid w:val="00366FDC"/>
    <w:rsid w:val="00374BCE"/>
    <w:rsid w:val="0037569B"/>
    <w:rsid w:val="003909D6"/>
    <w:rsid w:val="00391D40"/>
    <w:rsid w:val="00392594"/>
    <w:rsid w:val="003933D3"/>
    <w:rsid w:val="00396B41"/>
    <w:rsid w:val="003E3AC7"/>
    <w:rsid w:val="003E5573"/>
    <w:rsid w:val="003E6C21"/>
    <w:rsid w:val="00412BFE"/>
    <w:rsid w:val="00413DEB"/>
    <w:rsid w:val="00414E3B"/>
    <w:rsid w:val="00422F9E"/>
    <w:rsid w:val="00431BF2"/>
    <w:rsid w:val="00435CD9"/>
    <w:rsid w:val="00436873"/>
    <w:rsid w:val="00437908"/>
    <w:rsid w:val="0045067F"/>
    <w:rsid w:val="004510E9"/>
    <w:rsid w:val="00465340"/>
    <w:rsid w:val="00467180"/>
    <w:rsid w:val="00481BA1"/>
    <w:rsid w:val="00484B94"/>
    <w:rsid w:val="00487568"/>
    <w:rsid w:val="00490F70"/>
    <w:rsid w:val="004951FD"/>
    <w:rsid w:val="004B0266"/>
    <w:rsid w:val="004B12A7"/>
    <w:rsid w:val="004B639C"/>
    <w:rsid w:val="004C128F"/>
    <w:rsid w:val="004C5800"/>
    <w:rsid w:val="004F7E29"/>
    <w:rsid w:val="0050002C"/>
    <w:rsid w:val="005026D6"/>
    <w:rsid w:val="00505DDC"/>
    <w:rsid w:val="0050622F"/>
    <w:rsid w:val="00511254"/>
    <w:rsid w:val="00515595"/>
    <w:rsid w:val="00525A6C"/>
    <w:rsid w:val="00525D90"/>
    <w:rsid w:val="00532324"/>
    <w:rsid w:val="00532654"/>
    <w:rsid w:val="00540D9E"/>
    <w:rsid w:val="0054504E"/>
    <w:rsid w:val="005522FA"/>
    <w:rsid w:val="0055430D"/>
    <w:rsid w:val="00560300"/>
    <w:rsid w:val="005745E2"/>
    <w:rsid w:val="00582057"/>
    <w:rsid w:val="00590777"/>
    <w:rsid w:val="00592909"/>
    <w:rsid w:val="005A453B"/>
    <w:rsid w:val="005A6E01"/>
    <w:rsid w:val="005A7DB0"/>
    <w:rsid w:val="005B0930"/>
    <w:rsid w:val="005B1AF6"/>
    <w:rsid w:val="005B4AAC"/>
    <w:rsid w:val="005B58B1"/>
    <w:rsid w:val="005D08BA"/>
    <w:rsid w:val="005D236A"/>
    <w:rsid w:val="005D7D7E"/>
    <w:rsid w:val="005E082F"/>
    <w:rsid w:val="005E4D7B"/>
    <w:rsid w:val="005E6C2E"/>
    <w:rsid w:val="005F4752"/>
    <w:rsid w:val="00610875"/>
    <w:rsid w:val="00612E38"/>
    <w:rsid w:val="00615AB9"/>
    <w:rsid w:val="0062003C"/>
    <w:rsid w:val="006228FB"/>
    <w:rsid w:val="006247A2"/>
    <w:rsid w:val="00626791"/>
    <w:rsid w:val="00633611"/>
    <w:rsid w:val="00651585"/>
    <w:rsid w:val="00652549"/>
    <w:rsid w:val="00654732"/>
    <w:rsid w:val="0066481B"/>
    <w:rsid w:val="00666F6D"/>
    <w:rsid w:val="0066701E"/>
    <w:rsid w:val="00685C24"/>
    <w:rsid w:val="006A1AEC"/>
    <w:rsid w:val="006A3E3D"/>
    <w:rsid w:val="006B21BA"/>
    <w:rsid w:val="006C0387"/>
    <w:rsid w:val="006C23D6"/>
    <w:rsid w:val="006C2999"/>
    <w:rsid w:val="006C77E9"/>
    <w:rsid w:val="006E19DD"/>
    <w:rsid w:val="006E39D6"/>
    <w:rsid w:val="006E55E0"/>
    <w:rsid w:val="006F172E"/>
    <w:rsid w:val="006F295D"/>
    <w:rsid w:val="006F563D"/>
    <w:rsid w:val="0070597F"/>
    <w:rsid w:val="00707700"/>
    <w:rsid w:val="0071523B"/>
    <w:rsid w:val="007274AB"/>
    <w:rsid w:val="00727EDF"/>
    <w:rsid w:val="00731BB8"/>
    <w:rsid w:val="007366B0"/>
    <w:rsid w:val="00746760"/>
    <w:rsid w:val="0074783C"/>
    <w:rsid w:val="007500EE"/>
    <w:rsid w:val="00762F11"/>
    <w:rsid w:val="0076436E"/>
    <w:rsid w:val="00770727"/>
    <w:rsid w:val="007720A8"/>
    <w:rsid w:val="00774F0B"/>
    <w:rsid w:val="007A768C"/>
    <w:rsid w:val="007C1F9E"/>
    <w:rsid w:val="007C4A1B"/>
    <w:rsid w:val="007E097D"/>
    <w:rsid w:val="007E5140"/>
    <w:rsid w:val="007F43D9"/>
    <w:rsid w:val="00817809"/>
    <w:rsid w:val="008237F6"/>
    <w:rsid w:val="008271A4"/>
    <w:rsid w:val="0083577F"/>
    <w:rsid w:val="00836F78"/>
    <w:rsid w:val="00837023"/>
    <w:rsid w:val="008378E9"/>
    <w:rsid w:val="00851684"/>
    <w:rsid w:val="008517CF"/>
    <w:rsid w:val="0085793F"/>
    <w:rsid w:val="00864B0B"/>
    <w:rsid w:val="00877020"/>
    <w:rsid w:val="00884EE3"/>
    <w:rsid w:val="00885F5F"/>
    <w:rsid w:val="0088665B"/>
    <w:rsid w:val="0088753D"/>
    <w:rsid w:val="008A3DCF"/>
    <w:rsid w:val="008A657C"/>
    <w:rsid w:val="008B3EFD"/>
    <w:rsid w:val="008B610E"/>
    <w:rsid w:val="008C1262"/>
    <w:rsid w:val="008C3802"/>
    <w:rsid w:val="008C50E4"/>
    <w:rsid w:val="008C51E5"/>
    <w:rsid w:val="008D4C37"/>
    <w:rsid w:val="008D5D9F"/>
    <w:rsid w:val="008E2783"/>
    <w:rsid w:val="008E29EF"/>
    <w:rsid w:val="008E53A1"/>
    <w:rsid w:val="008F7474"/>
    <w:rsid w:val="00904D60"/>
    <w:rsid w:val="00910609"/>
    <w:rsid w:val="00910A7F"/>
    <w:rsid w:val="00921E14"/>
    <w:rsid w:val="009345E3"/>
    <w:rsid w:val="00953AF3"/>
    <w:rsid w:val="009561EE"/>
    <w:rsid w:val="0095753C"/>
    <w:rsid w:val="009664D2"/>
    <w:rsid w:val="00971436"/>
    <w:rsid w:val="009714A9"/>
    <w:rsid w:val="009805B7"/>
    <w:rsid w:val="00990841"/>
    <w:rsid w:val="00994B81"/>
    <w:rsid w:val="009A3BCF"/>
    <w:rsid w:val="009A42D3"/>
    <w:rsid w:val="009A72A9"/>
    <w:rsid w:val="009B19D5"/>
    <w:rsid w:val="009D16B2"/>
    <w:rsid w:val="009E0623"/>
    <w:rsid w:val="009E7D8F"/>
    <w:rsid w:val="009F165E"/>
    <w:rsid w:val="00A13BE9"/>
    <w:rsid w:val="00A13C70"/>
    <w:rsid w:val="00A13ED8"/>
    <w:rsid w:val="00A15189"/>
    <w:rsid w:val="00A24601"/>
    <w:rsid w:val="00A32E12"/>
    <w:rsid w:val="00A36453"/>
    <w:rsid w:val="00A43CD1"/>
    <w:rsid w:val="00A47E81"/>
    <w:rsid w:val="00A5621C"/>
    <w:rsid w:val="00A606CD"/>
    <w:rsid w:val="00A774AB"/>
    <w:rsid w:val="00A80FA6"/>
    <w:rsid w:val="00AA0CA1"/>
    <w:rsid w:val="00AA5225"/>
    <w:rsid w:val="00AB5463"/>
    <w:rsid w:val="00AC6FF3"/>
    <w:rsid w:val="00AE5AFD"/>
    <w:rsid w:val="00AF2B5D"/>
    <w:rsid w:val="00B12EAD"/>
    <w:rsid w:val="00B26C47"/>
    <w:rsid w:val="00B3123C"/>
    <w:rsid w:val="00B31A84"/>
    <w:rsid w:val="00B34452"/>
    <w:rsid w:val="00B348C5"/>
    <w:rsid w:val="00B42F16"/>
    <w:rsid w:val="00B446A3"/>
    <w:rsid w:val="00B44889"/>
    <w:rsid w:val="00B45AD5"/>
    <w:rsid w:val="00B50625"/>
    <w:rsid w:val="00B62995"/>
    <w:rsid w:val="00B74C51"/>
    <w:rsid w:val="00B83ABB"/>
    <w:rsid w:val="00B86E3F"/>
    <w:rsid w:val="00B90785"/>
    <w:rsid w:val="00B9611E"/>
    <w:rsid w:val="00B96B1C"/>
    <w:rsid w:val="00BA0F08"/>
    <w:rsid w:val="00BA25D5"/>
    <w:rsid w:val="00BA68B8"/>
    <w:rsid w:val="00BA71FA"/>
    <w:rsid w:val="00BB5A5B"/>
    <w:rsid w:val="00BC1E89"/>
    <w:rsid w:val="00BC503E"/>
    <w:rsid w:val="00BD205C"/>
    <w:rsid w:val="00BD782F"/>
    <w:rsid w:val="00BE0C81"/>
    <w:rsid w:val="00BE39F9"/>
    <w:rsid w:val="00BE45B3"/>
    <w:rsid w:val="00BE4E44"/>
    <w:rsid w:val="00BF38E8"/>
    <w:rsid w:val="00BF4B5F"/>
    <w:rsid w:val="00C01C38"/>
    <w:rsid w:val="00C024F9"/>
    <w:rsid w:val="00C04217"/>
    <w:rsid w:val="00C12CBD"/>
    <w:rsid w:val="00C171DA"/>
    <w:rsid w:val="00C20918"/>
    <w:rsid w:val="00C23700"/>
    <w:rsid w:val="00C247A4"/>
    <w:rsid w:val="00C257F0"/>
    <w:rsid w:val="00C301AC"/>
    <w:rsid w:val="00C31A1C"/>
    <w:rsid w:val="00C42998"/>
    <w:rsid w:val="00C4391F"/>
    <w:rsid w:val="00C46609"/>
    <w:rsid w:val="00C46D3B"/>
    <w:rsid w:val="00C52DCB"/>
    <w:rsid w:val="00C54219"/>
    <w:rsid w:val="00C76A9D"/>
    <w:rsid w:val="00C83C02"/>
    <w:rsid w:val="00C87DF2"/>
    <w:rsid w:val="00C92B3F"/>
    <w:rsid w:val="00C9722F"/>
    <w:rsid w:val="00CA2BDD"/>
    <w:rsid w:val="00CB1610"/>
    <w:rsid w:val="00CB1968"/>
    <w:rsid w:val="00CB22AE"/>
    <w:rsid w:val="00CC3202"/>
    <w:rsid w:val="00CE021E"/>
    <w:rsid w:val="00CE3F66"/>
    <w:rsid w:val="00CF6A1E"/>
    <w:rsid w:val="00D01C7A"/>
    <w:rsid w:val="00D13006"/>
    <w:rsid w:val="00D13F60"/>
    <w:rsid w:val="00D150B2"/>
    <w:rsid w:val="00D246AD"/>
    <w:rsid w:val="00D410F6"/>
    <w:rsid w:val="00D41739"/>
    <w:rsid w:val="00D4601F"/>
    <w:rsid w:val="00D4650C"/>
    <w:rsid w:val="00D522F7"/>
    <w:rsid w:val="00D566CB"/>
    <w:rsid w:val="00D65725"/>
    <w:rsid w:val="00D67A56"/>
    <w:rsid w:val="00D702A0"/>
    <w:rsid w:val="00D7177F"/>
    <w:rsid w:val="00D82ACE"/>
    <w:rsid w:val="00D832E7"/>
    <w:rsid w:val="00D94DCD"/>
    <w:rsid w:val="00DA1673"/>
    <w:rsid w:val="00DA449D"/>
    <w:rsid w:val="00DA7F45"/>
    <w:rsid w:val="00DC5BD7"/>
    <w:rsid w:val="00DC6843"/>
    <w:rsid w:val="00DE2237"/>
    <w:rsid w:val="00DE7511"/>
    <w:rsid w:val="00E02616"/>
    <w:rsid w:val="00E035DC"/>
    <w:rsid w:val="00E063B2"/>
    <w:rsid w:val="00E132EA"/>
    <w:rsid w:val="00E35A0F"/>
    <w:rsid w:val="00E67097"/>
    <w:rsid w:val="00E76BFC"/>
    <w:rsid w:val="00E87F22"/>
    <w:rsid w:val="00E907AD"/>
    <w:rsid w:val="00E910CD"/>
    <w:rsid w:val="00E96E72"/>
    <w:rsid w:val="00EA779B"/>
    <w:rsid w:val="00EC09D4"/>
    <w:rsid w:val="00ED14EB"/>
    <w:rsid w:val="00ED1EAA"/>
    <w:rsid w:val="00ED496D"/>
    <w:rsid w:val="00EE7E06"/>
    <w:rsid w:val="00EF3311"/>
    <w:rsid w:val="00EF76F7"/>
    <w:rsid w:val="00F00134"/>
    <w:rsid w:val="00F11A96"/>
    <w:rsid w:val="00F12EF9"/>
    <w:rsid w:val="00F163B8"/>
    <w:rsid w:val="00F210D6"/>
    <w:rsid w:val="00F33033"/>
    <w:rsid w:val="00F340CE"/>
    <w:rsid w:val="00F359D6"/>
    <w:rsid w:val="00F478D8"/>
    <w:rsid w:val="00F56CCD"/>
    <w:rsid w:val="00F572F3"/>
    <w:rsid w:val="00F61247"/>
    <w:rsid w:val="00F72C2A"/>
    <w:rsid w:val="00F73D7F"/>
    <w:rsid w:val="00F77688"/>
    <w:rsid w:val="00F85785"/>
    <w:rsid w:val="00F85A99"/>
    <w:rsid w:val="00F85F27"/>
    <w:rsid w:val="00F86169"/>
    <w:rsid w:val="00F90880"/>
    <w:rsid w:val="00FA3A48"/>
    <w:rsid w:val="00FB15F1"/>
    <w:rsid w:val="00FB1627"/>
    <w:rsid w:val="00FC3DB8"/>
    <w:rsid w:val="00FC6E29"/>
    <w:rsid w:val="00FD1738"/>
    <w:rsid w:val="00FF34C1"/>
    <w:rsid w:val="00FF7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FEF1454B-9CEB-42BA-8B17-E76D2E9B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paragraph" w:styleId="Heading3">
    <w:name w:val="heading 3"/>
    <w:basedOn w:val="Normal"/>
    <w:link w:val="Heading3Char"/>
    <w:uiPriority w:val="9"/>
    <w:qFormat/>
    <w:rsid w:val="008C1262"/>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semiHidden/>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 w:type="paragraph" w:customStyle="1" w:styleId="xmsonormal">
    <w:name w:val="x_msonormal"/>
    <w:basedOn w:val="Normal"/>
    <w:rsid w:val="003E557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C1262"/>
    <w:rPr>
      <w:rFonts w:ascii="Times New Roman" w:eastAsia="Times New Roman" w:hAnsi="Times New Roman" w:cs="Times New Roman"/>
      <w:b/>
      <w:bCs/>
      <w:sz w:val="27"/>
      <w:szCs w:val="27"/>
      <w:lang w:eastAsia="en-GB"/>
    </w:rPr>
  </w:style>
  <w:style w:type="character" w:customStyle="1" w:styleId="xmsohyperlink">
    <w:name w:val="x_msohyperlink"/>
    <w:basedOn w:val="DefaultParagraphFont"/>
    <w:rsid w:val="00A36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384791321">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 w:id="661785084">
      <w:bodyDiv w:val="1"/>
      <w:marLeft w:val="0"/>
      <w:marRight w:val="0"/>
      <w:marTop w:val="0"/>
      <w:marBottom w:val="0"/>
      <w:divBdr>
        <w:top w:val="none" w:sz="0" w:space="0" w:color="auto"/>
        <w:left w:val="none" w:sz="0" w:space="0" w:color="auto"/>
        <w:bottom w:val="none" w:sz="0" w:space="0" w:color="auto"/>
        <w:right w:val="none" w:sz="0" w:space="0" w:color="auto"/>
      </w:divBdr>
    </w:div>
    <w:div w:id="1333753187">
      <w:bodyDiv w:val="1"/>
      <w:marLeft w:val="0"/>
      <w:marRight w:val="0"/>
      <w:marTop w:val="0"/>
      <w:marBottom w:val="0"/>
      <w:divBdr>
        <w:top w:val="none" w:sz="0" w:space="0" w:color="auto"/>
        <w:left w:val="none" w:sz="0" w:space="0" w:color="auto"/>
        <w:bottom w:val="none" w:sz="0" w:space="0" w:color="auto"/>
        <w:right w:val="none" w:sz="0" w:space="0" w:color="auto"/>
      </w:divBdr>
    </w:div>
    <w:div w:id="1734423023">
      <w:bodyDiv w:val="1"/>
      <w:marLeft w:val="0"/>
      <w:marRight w:val="0"/>
      <w:marTop w:val="0"/>
      <w:marBottom w:val="0"/>
      <w:divBdr>
        <w:top w:val="none" w:sz="0" w:space="0" w:color="auto"/>
        <w:left w:val="none" w:sz="0" w:space="0" w:color="auto"/>
        <w:bottom w:val="none" w:sz="0" w:space="0" w:color="auto"/>
        <w:right w:val="none" w:sz="0" w:space="0" w:color="auto"/>
      </w:divBdr>
    </w:div>
    <w:div w:id="2049143876">
      <w:bodyDiv w:val="1"/>
      <w:marLeft w:val="0"/>
      <w:marRight w:val="0"/>
      <w:marTop w:val="0"/>
      <w:marBottom w:val="0"/>
      <w:divBdr>
        <w:top w:val="none" w:sz="0" w:space="0" w:color="auto"/>
        <w:left w:val="none" w:sz="0" w:space="0" w:color="auto"/>
        <w:bottom w:val="none" w:sz="0" w:space="0" w:color="auto"/>
        <w:right w:val="none" w:sz="0" w:space="0" w:color="auto"/>
      </w:divBdr>
    </w:div>
    <w:div w:id="211728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jamie.fretwell@daimler.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65</cp:revision>
  <cp:lastPrinted>2018-12-13T08:49:00Z</cp:lastPrinted>
  <dcterms:created xsi:type="dcterms:W3CDTF">2020-06-16T16:06:00Z</dcterms:created>
  <dcterms:modified xsi:type="dcterms:W3CDTF">2021-12-17T13:56:00Z</dcterms:modified>
</cp:coreProperties>
</file>