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EFA05" w14:textId="4F0C734D" w:rsidR="001E7522" w:rsidRDefault="003505E2" w:rsidP="00CE0EF6">
      <w:pPr>
        <w:spacing w:after="0" w:line="240" w:lineRule="auto"/>
        <w:rPr>
          <w:rFonts w:ascii="Times New Roman" w:hAnsi="Times New Roman" w:cs="Times New Roman"/>
          <w:sz w:val="24"/>
          <w:szCs w:val="24"/>
        </w:rPr>
      </w:pPr>
      <w:bookmarkStart w:id="0" w:name="_Hlk100156294"/>
      <w:r w:rsidRPr="003505E2">
        <w:rPr>
          <w:rFonts w:ascii="Times New Roman" w:hAnsi="Times New Roman" w:cs="Times New Roman"/>
          <w:noProof/>
          <w:sz w:val="24"/>
          <w:szCs w:val="24"/>
        </w:rPr>
        <w:drawing>
          <wp:inline distT="0" distB="0" distL="0" distR="0" wp14:anchorId="6D62F34B" wp14:editId="20C05B3A">
            <wp:extent cx="5721350" cy="1987550"/>
            <wp:effectExtent l="0" t="0" r="0" b="0"/>
            <wp:docPr id="10" name="Picture 1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1350" cy="1987550"/>
                    </a:xfrm>
                    <a:prstGeom prst="rect">
                      <a:avLst/>
                    </a:prstGeom>
                    <a:noFill/>
                    <a:ln>
                      <a:noFill/>
                    </a:ln>
                  </pic:spPr>
                </pic:pic>
              </a:graphicData>
            </a:graphic>
          </wp:inline>
        </w:drawing>
      </w:r>
    </w:p>
    <w:p w14:paraId="231AE893" w14:textId="77777777" w:rsidR="001E7522" w:rsidRDefault="001E7522" w:rsidP="004F46BF">
      <w:pPr>
        <w:spacing w:after="0" w:line="240" w:lineRule="auto"/>
        <w:rPr>
          <w:rFonts w:ascii="Times New Roman" w:hAnsi="Times New Roman" w:cs="Times New Roman"/>
          <w:sz w:val="24"/>
          <w:szCs w:val="24"/>
        </w:rPr>
      </w:pPr>
    </w:p>
    <w:p w14:paraId="4CA613C0" w14:textId="77777777" w:rsidR="005A3386" w:rsidRPr="005A3386" w:rsidRDefault="005A3386" w:rsidP="004F46BF">
      <w:pPr>
        <w:spacing w:after="0" w:line="240" w:lineRule="auto"/>
        <w:rPr>
          <w:rFonts w:ascii="Times New Roman" w:hAnsi="Times New Roman" w:cs="Times New Roman"/>
          <w:sz w:val="24"/>
          <w:szCs w:val="24"/>
        </w:rPr>
      </w:pPr>
    </w:p>
    <w:p w14:paraId="248F74D1" w14:textId="3DE16843" w:rsidR="006B18BC" w:rsidRDefault="006B18BC" w:rsidP="004F46BF">
      <w:pPr>
        <w:spacing w:after="0" w:line="240" w:lineRule="auto"/>
        <w:rPr>
          <w:rFonts w:ascii="Times New Roman" w:hAnsi="Times New Roman" w:cs="Times New Roman"/>
          <w:sz w:val="24"/>
          <w:szCs w:val="24"/>
        </w:rPr>
      </w:pPr>
      <w:r w:rsidRPr="005A3386">
        <w:rPr>
          <w:rFonts w:ascii="Times New Roman" w:hAnsi="Times New Roman" w:cs="Times New Roman"/>
          <w:b/>
          <w:bCs/>
          <w:sz w:val="24"/>
          <w:szCs w:val="24"/>
        </w:rPr>
        <w:t>Date:</w:t>
      </w:r>
      <w:r w:rsidRPr="005A3386">
        <w:rPr>
          <w:rFonts w:ascii="Times New Roman" w:hAnsi="Times New Roman" w:cs="Times New Roman"/>
          <w:sz w:val="24"/>
          <w:szCs w:val="24"/>
        </w:rPr>
        <w:t xml:space="preserve"> </w:t>
      </w:r>
      <w:r w:rsidR="00B77E00">
        <w:rPr>
          <w:rFonts w:ascii="Times New Roman" w:hAnsi="Times New Roman" w:cs="Times New Roman"/>
          <w:sz w:val="24"/>
          <w:szCs w:val="24"/>
        </w:rPr>
        <w:t>20</w:t>
      </w:r>
      <w:r w:rsidR="00F01E93">
        <w:rPr>
          <w:rFonts w:ascii="Times New Roman" w:hAnsi="Times New Roman" w:cs="Times New Roman"/>
          <w:sz w:val="24"/>
          <w:szCs w:val="24"/>
        </w:rPr>
        <w:t xml:space="preserve"> September 2022</w:t>
      </w:r>
    </w:p>
    <w:p w14:paraId="2D3D526A" w14:textId="77777777" w:rsidR="006B18BC" w:rsidRDefault="006B18BC" w:rsidP="004F46BF">
      <w:pPr>
        <w:spacing w:after="0" w:line="240" w:lineRule="auto"/>
        <w:rPr>
          <w:rFonts w:ascii="Arial" w:hAnsi="Arial" w:cs="Arial"/>
          <w:sz w:val="12"/>
          <w:szCs w:val="12"/>
        </w:rPr>
      </w:pPr>
    </w:p>
    <w:p w14:paraId="3EE5C1AF" w14:textId="4402CA03" w:rsidR="006B18BC" w:rsidRDefault="006B18BC" w:rsidP="004F46BF">
      <w:pPr>
        <w:spacing w:after="0" w:line="240" w:lineRule="auto"/>
        <w:rPr>
          <w:rFonts w:ascii="Arial" w:hAnsi="Arial" w:cs="Arial"/>
          <w:sz w:val="12"/>
          <w:szCs w:val="12"/>
        </w:rPr>
      </w:pPr>
    </w:p>
    <w:p w14:paraId="674EB3DC" w14:textId="29E72754" w:rsidR="00004B3A" w:rsidRDefault="00FF055B" w:rsidP="00004B3A">
      <w:pPr>
        <w:spacing w:after="0" w:line="240" w:lineRule="auto"/>
        <w:rPr>
          <w:rFonts w:ascii="Times New Roman" w:hAnsi="Times New Roman" w:cs="Times New Roman"/>
          <w:sz w:val="24"/>
          <w:szCs w:val="24"/>
          <w:lang w:val="en-US"/>
        </w:rPr>
      </w:pPr>
      <w:r>
        <w:rPr>
          <w:noProof/>
        </w:rPr>
        <w:drawing>
          <wp:inline distT="0" distB="0" distL="0" distR="0" wp14:anchorId="7A603304" wp14:editId="4C36BBC3">
            <wp:extent cx="5731510" cy="3696335"/>
            <wp:effectExtent l="0" t="0" r="2540" b="0"/>
            <wp:docPr id="4" name="Picture 4" descr="A couple of trucks parked next to each oth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ouple of trucks parked next to each other&#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696335"/>
                    </a:xfrm>
                    <a:prstGeom prst="rect">
                      <a:avLst/>
                    </a:prstGeom>
                    <a:noFill/>
                    <a:ln>
                      <a:noFill/>
                    </a:ln>
                  </pic:spPr>
                </pic:pic>
              </a:graphicData>
            </a:graphic>
          </wp:inline>
        </w:drawing>
      </w:r>
    </w:p>
    <w:p w14:paraId="5E32E6E8" w14:textId="77777777" w:rsidR="00004B3A" w:rsidRDefault="00004B3A" w:rsidP="00004B3A">
      <w:pPr>
        <w:spacing w:after="0" w:line="240" w:lineRule="auto"/>
        <w:rPr>
          <w:rFonts w:ascii="Times New Roman" w:hAnsi="Times New Roman" w:cs="Times New Roman"/>
          <w:sz w:val="24"/>
          <w:szCs w:val="24"/>
          <w:lang w:val="en-US"/>
        </w:rPr>
      </w:pPr>
    </w:p>
    <w:p w14:paraId="6C0B752B" w14:textId="0347B46E" w:rsidR="00004B3A" w:rsidRDefault="00B57CB0" w:rsidP="00004B3A">
      <w:pPr>
        <w:spacing w:after="0" w:line="240" w:lineRule="auto"/>
        <w:rPr>
          <w:rFonts w:ascii="Times New Roman" w:hAnsi="Times New Roman" w:cs="Times New Roman"/>
          <w:sz w:val="24"/>
          <w:szCs w:val="24"/>
          <w:lang w:val="en-US"/>
        </w:rPr>
      </w:pPr>
      <w:r w:rsidRPr="00B57CB0">
        <w:rPr>
          <w:rFonts w:ascii="Times New Roman" w:hAnsi="Times New Roman" w:cs="Times New Roman"/>
          <w:b/>
          <w:bCs/>
          <w:sz w:val="24"/>
          <w:szCs w:val="24"/>
          <w:lang w:val="en-US"/>
        </w:rPr>
        <w:t>Extending choice</w:t>
      </w:r>
      <w:r w:rsidR="00004B3A" w:rsidRPr="00B57CB0">
        <w:rPr>
          <w:rFonts w:ascii="Times New Roman" w:hAnsi="Times New Roman" w:cs="Times New Roman"/>
          <w:b/>
          <w:bCs/>
          <w:sz w:val="24"/>
          <w:szCs w:val="24"/>
          <w:lang w:val="en-US"/>
        </w:rPr>
        <w:t>:</w:t>
      </w:r>
      <w:r w:rsidR="00004B3A">
        <w:rPr>
          <w:rFonts w:ascii="Times New Roman" w:hAnsi="Times New Roman" w:cs="Times New Roman"/>
          <w:sz w:val="24"/>
          <w:szCs w:val="24"/>
          <w:lang w:val="en-US"/>
        </w:rPr>
        <w:t xml:space="preserve"> Whereas its ground-breaking predecessor was only available with a gross weight of 7.49 </w:t>
      </w:r>
      <w:proofErr w:type="spellStart"/>
      <w:r w:rsidR="00004B3A">
        <w:rPr>
          <w:rFonts w:ascii="Times New Roman" w:hAnsi="Times New Roman" w:cs="Times New Roman"/>
          <w:sz w:val="24"/>
          <w:szCs w:val="24"/>
          <w:lang w:val="en-US"/>
        </w:rPr>
        <w:t>tonnes</w:t>
      </w:r>
      <w:proofErr w:type="spellEnd"/>
      <w:r w:rsidR="00004B3A">
        <w:rPr>
          <w:rFonts w:ascii="Times New Roman" w:hAnsi="Times New Roman" w:cs="Times New Roman"/>
          <w:sz w:val="24"/>
          <w:szCs w:val="24"/>
          <w:lang w:val="en-US"/>
        </w:rPr>
        <w:t xml:space="preserve">, the Next Generation </w:t>
      </w:r>
      <w:proofErr w:type="spellStart"/>
      <w:r w:rsidR="00004B3A">
        <w:rPr>
          <w:rFonts w:ascii="Times New Roman" w:hAnsi="Times New Roman" w:cs="Times New Roman"/>
          <w:sz w:val="24"/>
          <w:szCs w:val="24"/>
          <w:lang w:val="en-US"/>
        </w:rPr>
        <w:t>eCanter</w:t>
      </w:r>
      <w:proofErr w:type="spellEnd"/>
      <w:r w:rsidR="00004B3A">
        <w:rPr>
          <w:rFonts w:ascii="Times New Roman" w:hAnsi="Times New Roman" w:cs="Times New Roman"/>
          <w:sz w:val="24"/>
          <w:szCs w:val="24"/>
          <w:lang w:val="en-US"/>
        </w:rPr>
        <w:t xml:space="preserve"> can also be specified at 4.25, </w:t>
      </w:r>
      <w:r>
        <w:rPr>
          <w:rFonts w:ascii="Times New Roman" w:hAnsi="Times New Roman" w:cs="Times New Roman"/>
          <w:sz w:val="24"/>
          <w:szCs w:val="24"/>
          <w:lang w:val="en-US"/>
        </w:rPr>
        <w:t xml:space="preserve">6.00 and 8.55 </w:t>
      </w:r>
      <w:proofErr w:type="spellStart"/>
      <w:r>
        <w:rPr>
          <w:rFonts w:ascii="Times New Roman" w:hAnsi="Times New Roman" w:cs="Times New Roman"/>
          <w:sz w:val="24"/>
          <w:szCs w:val="24"/>
          <w:lang w:val="en-US"/>
        </w:rPr>
        <w:t>tonnes</w:t>
      </w:r>
      <w:proofErr w:type="spellEnd"/>
      <w:r>
        <w:rPr>
          <w:rFonts w:ascii="Times New Roman" w:hAnsi="Times New Roman" w:cs="Times New Roman"/>
          <w:sz w:val="24"/>
          <w:szCs w:val="24"/>
          <w:lang w:val="en-US"/>
        </w:rPr>
        <w:t xml:space="preserve"> GVW</w:t>
      </w:r>
    </w:p>
    <w:p w14:paraId="0C397D58" w14:textId="77777777" w:rsidR="00004B3A" w:rsidRPr="00004B3A" w:rsidRDefault="00004B3A" w:rsidP="00F01E93">
      <w:pPr>
        <w:ind w:right="482"/>
        <w:rPr>
          <w:rFonts w:ascii="Times New Roman" w:hAnsi="Times New Roman" w:cs="Times New Roman"/>
          <w:sz w:val="24"/>
          <w:szCs w:val="24"/>
          <w:lang w:val="en-US"/>
        </w:rPr>
      </w:pPr>
    </w:p>
    <w:p w14:paraId="7274C7DC" w14:textId="1E846230" w:rsidR="0086223D" w:rsidRPr="00F809E6" w:rsidRDefault="00F809E6" w:rsidP="004F46BF">
      <w:pPr>
        <w:spacing w:after="0" w:line="240" w:lineRule="auto"/>
        <w:rPr>
          <w:rFonts w:ascii="Times New Roman" w:eastAsiaTheme="majorEastAsia" w:hAnsi="Times New Roman" w:cs="Times New Roman"/>
          <w:color w:val="000000" w:themeColor="text1"/>
          <w:sz w:val="40"/>
          <w:szCs w:val="40"/>
        </w:rPr>
      </w:pPr>
      <w:r w:rsidRPr="00F809E6">
        <w:rPr>
          <w:rFonts w:ascii="Times New Roman" w:hAnsi="Times New Roman" w:cs="Times New Roman"/>
          <w:sz w:val="40"/>
          <w:szCs w:val="40"/>
          <w:lang w:val="en-US"/>
        </w:rPr>
        <w:t xml:space="preserve">Pioneer and frontrunner in electric trucks: Daimler Truck celebrates the European premiere of FUSO’s Next Generation </w:t>
      </w:r>
      <w:proofErr w:type="spellStart"/>
      <w:r w:rsidRPr="00F809E6">
        <w:rPr>
          <w:rFonts w:ascii="Times New Roman" w:hAnsi="Times New Roman" w:cs="Times New Roman"/>
          <w:sz w:val="40"/>
          <w:szCs w:val="40"/>
          <w:lang w:val="en-US"/>
        </w:rPr>
        <w:t>eCanter</w:t>
      </w:r>
      <w:proofErr w:type="spellEnd"/>
      <w:r w:rsidRPr="00F809E6">
        <w:rPr>
          <w:rFonts w:ascii="Times New Roman" w:hAnsi="Times New Roman" w:cs="Times New Roman"/>
          <w:sz w:val="40"/>
          <w:szCs w:val="40"/>
          <w:lang w:val="en-US"/>
        </w:rPr>
        <w:t xml:space="preserve"> at IAA Transportation 2022</w:t>
      </w:r>
    </w:p>
    <w:p w14:paraId="305AECDC" w14:textId="671052E0" w:rsidR="00124A2D" w:rsidRDefault="00124A2D" w:rsidP="004F46BF">
      <w:pPr>
        <w:spacing w:after="0" w:line="240" w:lineRule="auto"/>
        <w:rPr>
          <w:rFonts w:ascii="Arial" w:hAnsi="Arial" w:cs="Arial"/>
          <w:b/>
          <w:bCs/>
          <w:lang w:val="en-US"/>
        </w:rPr>
      </w:pPr>
    </w:p>
    <w:p w14:paraId="78484DCA" w14:textId="77777777" w:rsidR="000A33AD" w:rsidRPr="00F809E6" w:rsidRDefault="000A33AD" w:rsidP="004F46BF">
      <w:pPr>
        <w:spacing w:after="0" w:line="240" w:lineRule="auto"/>
        <w:rPr>
          <w:rFonts w:ascii="Arial" w:hAnsi="Arial" w:cs="Arial"/>
          <w:b/>
          <w:bCs/>
          <w:lang w:val="en-US"/>
        </w:rPr>
      </w:pPr>
    </w:p>
    <w:p w14:paraId="4B9A27B9" w14:textId="25EE5D29" w:rsidR="00F809E6" w:rsidRPr="00F809E6" w:rsidRDefault="00F809E6" w:rsidP="00F809E6">
      <w:pPr>
        <w:pStyle w:val="01Flietext"/>
        <w:numPr>
          <w:ilvl w:val="0"/>
          <w:numId w:val="2"/>
        </w:numPr>
        <w:spacing w:line="240" w:lineRule="auto"/>
        <w:rPr>
          <w:rFonts w:ascii="Arial" w:hAnsi="Arial" w:cs="Arial"/>
          <w:b/>
          <w:bCs/>
          <w:color w:val="000000" w:themeColor="text1"/>
          <w:sz w:val="22"/>
          <w:szCs w:val="22"/>
        </w:rPr>
      </w:pPr>
      <w:r w:rsidRPr="00F809E6">
        <w:rPr>
          <w:rFonts w:ascii="Arial" w:hAnsi="Arial" w:cs="Arial"/>
          <w:b/>
          <w:bCs/>
          <w:color w:val="000000" w:themeColor="text1"/>
          <w:sz w:val="22"/>
          <w:szCs w:val="22"/>
          <w:lang w:val="en-US"/>
        </w:rPr>
        <w:lastRenderedPageBreak/>
        <w:t xml:space="preserve">FUSO’s Next Generation </w:t>
      </w:r>
      <w:proofErr w:type="spellStart"/>
      <w:r w:rsidRPr="00F809E6">
        <w:rPr>
          <w:rFonts w:ascii="Arial" w:hAnsi="Arial" w:cs="Arial"/>
          <w:b/>
          <w:bCs/>
          <w:color w:val="000000" w:themeColor="text1"/>
          <w:sz w:val="22"/>
          <w:szCs w:val="22"/>
          <w:lang w:val="en-US"/>
        </w:rPr>
        <w:t>eCanter</w:t>
      </w:r>
      <w:proofErr w:type="spellEnd"/>
      <w:r w:rsidRPr="00F809E6">
        <w:rPr>
          <w:rFonts w:ascii="Arial" w:hAnsi="Arial" w:cs="Arial"/>
          <w:b/>
          <w:bCs/>
          <w:color w:val="000000" w:themeColor="text1"/>
          <w:sz w:val="22"/>
          <w:szCs w:val="22"/>
          <w:lang w:val="en-US"/>
        </w:rPr>
        <w:t xml:space="preserve"> is tailored to inner-city distribution transport and the requirements of the last mile.</w:t>
      </w:r>
    </w:p>
    <w:p w14:paraId="3F4ED0EA" w14:textId="4DB17779" w:rsidR="002A1F9A" w:rsidRPr="00F809E6" w:rsidRDefault="002A1F9A" w:rsidP="002A1F9A">
      <w:pPr>
        <w:pStyle w:val="01Flietext"/>
        <w:spacing w:line="240" w:lineRule="auto"/>
        <w:rPr>
          <w:rFonts w:ascii="Arial" w:hAnsi="Arial" w:cs="Arial"/>
          <w:b/>
          <w:bCs/>
          <w:color w:val="000000" w:themeColor="text1"/>
          <w:sz w:val="22"/>
          <w:szCs w:val="22"/>
          <w:lang w:val="en-US"/>
        </w:rPr>
      </w:pPr>
    </w:p>
    <w:p w14:paraId="5DDBB248" w14:textId="17130CEF" w:rsidR="00F809E6" w:rsidRPr="00F809E6" w:rsidRDefault="00F809E6" w:rsidP="00F809E6">
      <w:pPr>
        <w:pStyle w:val="01Flietext"/>
        <w:numPr>
          <w:ilvl w:val="0"/>
          <w:numId w:val="2"/>
        </w:numPr>
        <w:spacing w:line="240" w:lineRule="auto"/>
        <w:rPr>
          <w:rFonts w:ascii="Arial" w:hAnsi="Arial" w:cs="Arial"/>
          <w:b/>
          <w:bCs/>
          <w:color w:val="000000" w:themeColor="text1"/>
          <w:sz w:val="22"/>
          <w:szCs w:val="22"/>
        </w:rPr>
      </w:pPr>
      <w:r w:rsidRPr="00F809E6">
        <w:rPr>
          <w:rFonts w:ascii="Arial" w:hAnsi="Arial" w:cs="Arial"/>
          <w:b/>
          <w:bCs/>
          <w:color w:val="000000" w:themeColor="text1"/>
          <w:sz w:val="22"/>
          <w:szCs w:val="22"/>
          <w:lang w:val="en-US"/>
        </w:rPr>
        <w:t>Three different battery packs enable ranges</w:t>
      </w:r>
      <w:r w:rsidR="001B5ED8">
        <w:rPr>
          <w:rFonts w:ascii="Arial" w:hAnsi="Arial" w:cs="Arial"/>
          <w:b/>
          <w:bCs/>
          <w:color w:val="000000" w:themeColor="text1"/>
          <w:sz w:val="22"/>
          <w:szCs w:val="22"/>
          <w:lang w:val="en-US"/>
        </w:rPr>
        <w:t xml:space="preserve"> of</w:t>
      </w:r>
      <w:r w:rsidRPr="00F809E6">
        <w:rPr>
          <w:rFonts w:ascii="Arial" w:hAnsi="Arial" w:cs="Arial"/>
          <w:b/>
          <w:bCs/>
          <w:color w:val="000000" w:themeColor="text1"/>
          <w:sz w:val="22"/>
          <w:szCs w:val="22"/>
          <w:lang w:val="en-US"/>
        </w:rPr>
        <w:t xml:space="preserve"> between 70 and 200 </w:t>
      </w:r>
      <w:proofErr w:type="spellStart"/>
      <w:r w:rsidRPr="00F809E6">
        <w:rPr>
          <w:rFonts w:ascii="Arial" w:hAnsi="Arial" w:cs="Arial"/>
          <w:b/>
          <w:bCs/>
          <w:color w:val="000000" w:themeColor="text1"/>
          <w:sz w:val="22"/>
          <w:szCs w:val="22"/>
          <w:lang w:val="en-US"/>
        </w:rPr>
        <w:t>kilometres</w:t>
      </w:r>
      <w:proofErr w:type="spellEnd"/>
      <w:r w:rsidRPr="00F809E6">
        <w:rPr>
          <w:rFonts w:ascii="Arial" w:hAnsi="Arial" w:cs="Arial"/>
          <w:b/>
          <w:bCs/>
          <w:color w:val="000000" w:themeColor="text1"/>
          <w:sz w:val="22"/>
          <w:szCs w:val="22"/>
          <w:lang w:val="en-US"/>
        </w:rPr>
        <w:t>.</w:t>
      </w:r>
    </w:p>
    <w:p w14:paraId="3A3ADE65" w14:textId="77777777" w:rsidR="00680FEF" w:rsidRPr="00F809E6" w:rsidRDefault="00680FEF" w:rsidP="004F46BF">
      <w:pPr>
        <w:pStyle w:val="01Flietext"/>
        <w:spacing w:line="240" w:lineRule="auto"/>
        <w:rPr>
          <w:rFonts w:ascii="Arial" w:hAnsi="Arial" w:cs="Arial"/>
          <w:b/>
          <w:bCs/>
          <w:color w:val="000000" w:themeColor="text1"/>
          <w:sz w:val="22"/>
          <w:szCs w:val="22"/>
          <w:lang w:val="en-US"/>
        </w:rPr>
      </w:pPr>
    </w:p>
    <w:p w14:paraId="0EB6E8C5" w14:textId="05FA44DD" w:rsidR="00F809E6" w:rsidRPr="00F809E6" w:rsidRDefault="00F809E6" w:rsidP="00F809E6">
      <w:pPr>
        <w:pStyle w:val="Heading2"/>
        <w:numPr>
          <w:ilvl w:val="0"/>
          <w:numId w:val="2"/>
        </w:numPr>
        <w:spacing w:before="0" w:line="240" w:lineRule="auto"/>
        <w:rPr>
          <w:rFonts w:ascii="Arial" w:eastAsia="Calibri" w:hAnsi="Arial" w:cs="Arial"/>
          <w:b/>
          <w:bCs/>
          <w:color w:val="000000" w:themeColor="text1"/>
          <w:sz w:val="22"/>
          <w:szCs w:val="22"/>
          <w:lang w:val="en-US"/>
        </w:rPr>
      </w:pPr>
      <w:r w:rsidRPr="00F809E6">
        <w:rPr>
          <w:rFonts w:ascii="Arial" w:hAnsi="Arial" w:cs="Arial"/>
          <w:b/>
          <w:bCs/>
          <w:color w:val="000000" w:themeColor="text1"/>
          <w:sz w:val="22"/>
          <w:szCs w:val="22"/>
          <w:lang w:val="en-US"/>
        </w:rPr>
        <w:t>The charging unit supports charging with both alternating and direct current.</w:t>
      </w:r>
    </w:p>
    <w:p w14:paraId="08A34977" w14:textId="77777777" w:rsidR="00A738D6" w:rsidRPr="00F809E6" w:rsidRDefault="00A738D6" w:rsidP="00A738D6">
      <w:pPr>
        <w:pStyle w:val="01Flietext"/>
        <w:spacing w:line="240" w:lineRule="auto"/>
        <w:ind w:left="720"/>
        <w:rPr>
          <w:rFonts w:ascii="Arial" w:hAnsi="Arial" w:cs="Arial"/>
          <w:b/>
          <w:bCs/>
          <w:color w:val="000000" w:themeColor="text1"/>
          <w:sz w:val="22"/>
          <w:szCs w:val="22"/>
          <w:lang w:val="en-US"/>
        </w:rPr>
      </w:pPr>
    </w:p>
    <w:p w14:paraId="57529821" w14:textId="69F9A977" w:rsidR="00F809E6" w:rsidRPr="00F809E6" w:rsidRDefault="00F809E6" w:rsidP="00F809E6">
      <w:pPr>
        <w:pStyle w:val="01Flietext"/>
        <w:numPr>
          <w:ilvl w:val="0"/>
          <w:numId w:val="2"/>
        </w:numPr>
        <w:spacing w:line="240" w:lineRule="auto"/>
        <w:rPr>
          <w:rFonts w:ascii="Arial" w:hAnsi="Arial" w:cs="Arial"/>
          <w:b/>
          <w:bCs/>
          <w:color w:val="000000" w:themeColor="text1"/>
          <w:sz w:val="22"/>
          <w:szCs w:val="22"/>
        </w:rPr>
      </w:pPr>
      <w:r w:rsidRPr="00F809E6">
        <w:rPr>
          <w:rFonts w:ascii="Arial" w:hAnsi="Arial" w:cs="Arial"/>
          <w:b/>
          <w:bCs/>
          <w:color w:val="000000" w:themeColor="text1"/>
          <w:sz w:val="22"/>
          <w:szCs w:val="22"/>
          <w:lang w:val="en-US"/>
        </w:rPr>
        <w:t xml:space="preserve">The Next Generation </w:t>
      </w:r>
      <w:proofErr w:type="spellStart"/>
      <w:r w:rsidRPr="00F809E6">
        <w:rPr>
          <w:rFonts w:ascii="Arial" w:hAnsi="Arial" w:cs="Arial"/>
          <w:b/>
          <w:bCs/>
          <w:color w:val="000000" w:themeColor="text1"/>
          <w:sz w:val="22"/>
          <w:szCs w:val="22"/>
          <w:lang w:val="en-US"/>
        </w:rPr>
        <w:t>eCanter</w:t>
      </w:r>
      <w:proofErr w:type="spellEnd"/>
      <w:r w:rsidRPr="00F809E6">
        <w:rPr>
          <w:rFonts w:ascii="Arial" w:hAnsi="Arial" w:cs="Arial"/>
          <w:b/>
          <w:bCs/>
          <w:color w:val="000000" w:themeColor="text1"/>
          <w:sz w:val="22"/>
          <w:szCs w:val="22"/>
          <w:lang w:val="en-US"/>
        </w:rPr>
        <w:t xml:space="preserve"> is now available in a total of 42 variants with six wheelbases and </w:t>
      </w:r>
      <w:r w:rsidR="001B5ED8">
        <w:rPr>
          <w:rFonts w:ascii="Arial" w:hAnsi="Arial" w:cs="Arial"/>
          <w:b/>
          <w:bCs/>
          <w:color w:val="000000" w:themeColor="text1"/>
          <w:sz w:val="22"/>
          <w:szCs w:val="22"/>
          <w:lang w:val="en-US"/>
        </w:rPr>
        <w:t>gross</w:t>
      </w:r>
      <w:r w:rsidRPr="00F809E6">
        <w:rPr>
          <w:rFonts w:ascii="Arial" w:hAnsi="Arial" w:cs="Arial"/>
          <w:b/>
          <w:bCs/>
          <w:color w:val="000000" w:themeColor="text1"/>
          <w:sz w:val="22"/>
          <w:szCs w:val="22"/>
          <w:lang w:val="en-US"/>
        </w:rPr>
        <w:t xml:space="preserve"> weight</w:t>
      </w:r>
      <w:r w:rsidR="001B5ED8">
        <w:rPr>
          <w:rFonts w:ascii="Arial" w:hAnsi="Arial" w:cs="Arial"/>
          <w:b/>
          <w:bCs/>
          <w:color w:val="000000" w:themeColor="text1"/>
          <w:sz w:val="22"/>
          <w:szCs w:val="22"/>
          <w:lang w:val="en-US"/>
        </w:rPr>
        <w:t>s</w:t>
      </w:r>
      <w:r w:rsidRPr="00F809E6">
        <w:rPr>
          <w:rFonts w:ascii="Arial" w:hAnsi="Arial" w:cs="Arial"/>
          <w:b/>
          <w:bCs/>
          <w:color w:val="000000" w:themeColor="text1"/>
          <w:sz w:val="22"/>
          <w:szCs w:val="22"/>
          <w:lang w:val="en-US"/>
        </w:rPr>
        <w:t xml:space="preserve"> </w:t>
      </w:r>
      <w:r w:rsidR="00004B3A">
        <w:rPr>
          <w:rFonts w:ascii="Arial" w:hAnsi="Arial" w:cs="Arial"/>
          <w:b/>
          <w:bCs/>
          <w:color w:val="000000" w:themeColor="text1"/>
          <w:sz w:val="22"/>
          <w:szCs w:val="22"/>
          <w:lang w:val="en-US"/>
        </w:rPr>
        <w:t>from</w:t>
      </w:r>
      <w:r w:rsidRPr="00F809E6">
        <w:rPr>
          <w:rFonts w:ascii="Arial" w:hAnsi="Arial" w:cs="Arial"/>
          <w:b/>
          <w:bCs/>
          <w:color w:val="000000" w:themeColor="text1"/>
          <w:sz w:val="22"/>
          <w:szCs w:val="22"/>
          <w:lang w:val="en-US"/>
        </w:rPr>
        <w:t xml:space="preserve"> 4.25 to 8.55 </w:t>
      </w:r>
      <w:proofErr w:type="spellStart"/>
      <w:r w:rsidRPr="00F809E6">
        <w:rPr>
          <w:rFonts w:ascii="Arial" w:hAnsi="Arial" w:cs="Arial"/>
          <w:b/>
          <w:bCs/>
          <w:color w:val="000000" w:themeColor="text1"/>
          <w:sz w:val="22"/>
          <w:szCs w:val="22"/>
          <w:lang w:val="en-US"/>
        </w:rPr>
        <w:t>tonnes</w:t>
      </w:r>
      <w:proofErr w:type="spellEnd"/>
      <w:r w:rsidRPr="00F809E6">
        <w:rPr>
          <w:rFonts w:ascii="Arial" w:hAnsi="Arial" w:cs="Arial"/>
          <w:b/>
          <w:bCs/>
          <w:color w:val="000000" w:themeColor="text1"/>
          <w:sz w:val="22"/>
          <w:szCs w:val="22"/>
          <w:lang w:val="en-US"/>
        </w:rPr>
        <w:t>.</w:t>
      </w:r>
    </w:p>
    <w:p w14:paraId="1954B796" w14:textId="77777777" w:rsidR="00A738D6" w:rsidRPr="00F809E6" w:rsidRDefault="00A738D6" w:rsidP="00A738D6">
      <w:pPr>
        <w:pStyle w:val="01Flietext"/>
        <w:spacing w:line="240" w:lineRule="auto"/>
        <w:rPr>
          <w:rFonts w:ascii="Arial" w:hAnsi="Arial" w:cs="Arial"/>
          <w:b/>
          <w:bCs/>
          <w:color w:val="000000" w:themeColor="text1"/>
          <w:sz w:val="22"/>
          <w:szCs w:val="22"/>
          <w:lang w:val="en-US"/>
        </w:rPr>
      </w:pPr>
    </w:p>
    <w:p w14:paraId="084FD222" w14:textId="153BF060" w:rsidR="00F809E6" w:rsidRPr="00F809E6" w:rsidRDefault="00F809E6" w:rsidP="00F809E6">
      <w:pPr>
        <w:pStyle w:val="01Flietext"/>
        <w:numPr>
          <w:ilvl w:val="0"/>
          <w:numId w:val="2"/>
        </w:numPr>
        <w:spacing w:line="240" w:lineRule="auto"/>
        <w:rPr>
          <w:rFonts w:ascii="Arial" w:hAnsi="Arial" w:cs="Arial"/>
          <w:b/>
          <w:bCs/>
          <w:color w:val="000000" w:themeColor="text1"/>
          <w:sz w:val="22"/>
          <w:szCs w:val="22"/>
          <w:lang w:val="en-US"/>
        </w:rPr>
      </w:pPr>
      <w:r w:rsidRPr="00F809E6">
        <w:rPr>
          <w:rFonts w:ascii="Arial" w:hAnsi="Arial" w:cs="Arial"/>
          <w:b/>
          <w:bCs/>
          <w:color w:val="000000" w:themeColor="text1"/>
          <w:sz w:val="22"/>
          <w:szCs w:val="22"/>
          <w:lang w:val="en-US"/>
        </w:rPr>
        <w:t xml:space="preserve">Karl Deppen, Member of the Board of Management of Daimler Truck Holding AG, responsible for Truck China and the regions Japan and India with the brands FUSO and </w:t>
      </w:r>
      <w:proofErr w:type="spellStart"/>
      <w:r w:rsidRPr="00F809E6">
        <w:rPr>
          <w:rFonts w:ascii="Arial" w:hAnsi="Arial" w:cs="Arial"/>
          <w:b/>
          <w:bCs/>
          <w:color w:val="000000" w:themeColor="text1"/>
          <w:sz w:val="22"/>
          <w:szCs w:val="22"/>
          <w:lang w:val="en-US"/>
        </w:rPr>
        <w:t>BharatBenz</w:t>
      </w:r>
      <w:proofErr w:type="spellEnd"/>
      <w:r w:rsidRPr="00F809E6">
        <w:rPr>
          <w:rFonts w:ascii="Arial" w:hAnsi="Arial" w:cs="Arial"/>
          <w:b/>
          <w:bCs/>
          <w:color w:val="000000" w:themeColor="text1"/>
          <w:sz w:val="22"/>
          <w:szCs w:val="22"/>
          <w:lang w:val="en-US"/>
        </w:rPr>
        <w:t xml:space="preserve">: </w:t>
      </w:r>
      <w:r>
        <w:rPr>
          <w:rFonts w:ascii="Arial" w:hAnsi="Arial" w:cs="Arial"/>
          <w:b/>
          <w:bCs/>
          <w:color w:val="000000" w:themeColor="text1"/>
          <w:sz w:val="22"/>
          <w:szCs w:val="22"/>
          <w:lang w:val="en-US"/>
        </w:rPr>
        <w:t>“</w:t>
      </w:r>
      <w:r w:rsidRPr="00F809E6">
        <w:rPr>
          <w:rFonts w:ascii="Arial" w:hAnsi="Arial" w:cs="Arial"/>
          <w:b/>
          <w:bCs/>
          <w:color w:val="000000" w:themeColor="text1"/>
          <w:sz w:val="22"/>
          <w:szCs w:val="22"/>
          <w:lang w:val="en-US"/>
        </w:rPr>
        <w:t xml:space="preserve">The Next Generation </w:t>
      </w:r>
      <w:proofErr w:type="spellStart"/>
      <w:r w:rsidRPr="00F809E6">
        <w:rPr>
          <w:rFonts w:ascii="Arial" w:hAnsi="Arial" w:cs="Arial"/>
          <w:b/>
          <w:bCs/>
          <w:color w:val="000000" w:themeColor="text1"/>
          <w:sz w:val="22"/>
          <w:szCs w:val="22"/>
          <w:lang w:val="en-US"/>
        </w:rPr>
        <w:t>eCanter</w:t>
      </w:r>
      <w:proofErr w:type="spellEnd"/>
      <w:r w:rsidRPr="00F809E6">
        <w:rPr>
          <w:rFonts w:ascii="Arial" w:hAnsi="Arial" w:cs="Arial"/>
          <w:b/>
          <w:bCs/>
          <w:color w:val="000000" w:themeColor="text1"/>
          <w:sz w:val="22"/>
          <w:szCs w:val="22"/>
          <w:lang w:val="en-US"/>
        </w:rPr>
        <w:t xml:space="preserve"> is the development result of around five years of </w:t>
      </w:r>
      <w:proofErr w:type="spellStart"/>
      <w:r w:rsidRPr="00F809E6">
        <w:rPr>
          <w:rFonts w:ascii="Arial" w:hAnsi="Arial" w:cs="Arial"/>
          <w:b/>
          <w:bCs/>
          <w:color w:val="000000" w:themeColor="text1"/>
          <w:sz w:val="22"/>
          <w:szCs w:val="22"/>
          <w:lang w:val="en-US"/>
        </w:rPr>
        <w:t>eCanter</w:t>
      </w:r>
      <w:proofErr w:type="spellEnd"/>
      <w:r w:rsidRPr="00F809E6">
        <w:rPr>
          <w:rFonts w:ascii="Arial" w:hAnsi="Arial" w:cs="Arial"/>
          <w:b/>
          <w:bCs/>
          <w:color w:val="000000" w:themeColor="text1"/>
          <w:sz w:val="22"/>
          <w:szCs w:val="22"/>
          <w:lang w:val="en-US"/>
        </w:rPr>
        <w:t xml:space="preserve"> experience gained with our customers around the globe. Compared to the previous </w:t>
      </w:r>
      <w:proofErr w:type="spellStart"/>
      <w:r w:rsidRPr="00F809E6">
        <w:rPr>
          <w:rFonts w:ascii="Arial" w:hAnsi="Arial" w:cs="Arial"/>
          <w:b/>
          <w:bCs/>
          <w:color w:val="000000" w:themeColor="text1"/>
          <w:sz w:val="22"/>
          <w:szCs w:val="22"/>
          <w:lang w:val="en-US"/>
        </w:rPr>
        <w:t>eCanter</w:t>
      </w:r>
      <w:proofErr w:type="spellEnd"/>
      <w:r w:rsidRPr="00F809E6">
        <w:rPr>
          <w:rFonts w:ascii="Arial" w:hAnsi="Arial" w:cs="Arial"/>
          <w:b/>
          <w:bCs/>
          <w:color w:val="000000" w:themeColor="text1"/>
          <w:sz w:val="22"/>
          <w:szCs w:val="22"/>
          <w:lang w:val="en-US"/>
        </w:rPr>
        <w:t>, the significantly broader vehicle portfolio covers most of today</w:t>
      </w:r>
      <w:r w:rsidR="00F84B94">
        <w:rPr>
          <w:rFonts w:ascii="Arial" w:hAnsi="Arial" w:cs="Arial"/>
          <w:b/>
          <w:bCs/>
          <w:color w:val="000000" w:themeColor="text1"/>
          <w:sz w:val="22"/>
          <w:szCs w:val="22"/>
          <w:lang w:val="en-US"/>
        </w:rPr>
        <w:t>’</w:t>
      </w:r>
      <w:r w:rsidRPr="00F809E6">
        <w:rPr>
          <w:rFonts w:ascii="Arial" w:hAnsi="Arial" w:cs="Arial"/>
          <w:b/>
          <w:bCs/>
          <w:color w:val="000000" w:themeColor="text1"/>
          <w:sz w:val="22"/>
          <w:szCs w:val="22"/>
          <w:lang w:val="en-US"/>
        </w:rPr>
        <w:t>s common applications and makes an even greater contribution to locally emission-free inner-city transport than before.</w:t>
      </w:r>
      <w:r w:rsidR="000A33AD">
        <w:rPr>
          <w:rFonts w:ascii="Arial" w:hAnsi="Arial" w:cs="Arial"/>
          <w:b/>
          <w:bCs/>
          <w:color w:val="000000" w:themeColor="text1"/>
          <w:sz w:val="22"/>
          <w:szCs w:val="22"/>
          <w:lang w:val="en-US"/>
        </w:rPr>
        <w:t>”</w:t>
      </w:r>
    </w:p>
    <w:p w14:paraId="4F218ECA" w14:textId="0166132B" w:rsidR="00D40C99" w:rsidRDefault="00D40C99" w:rsidP="00F01E93">
      <w:pPr>
        <w:pStyle w:val="01Flietext"/>
        <w:spacing w:line="240" w:lineRule="auto"/>
        <w:rPr>
          <w:rFonts w:ascii="Times New Roman" w:eastAsia="Calibri" w:hAnsi="Times New Roman" w:cs="Times New Roman"/>
          <w:b/>
          <w:bCs/>
          <w:sz w:val="24"/>
          <w:szCs w:val="24"/>
          <w:lang w:val="en-US"/>
        </w:rPr>
      </w:pPr>
    </w:p>
    <w:p w14:paraId="43F9FE89" w14:textId="77777777" w:rsidR="00F84B94" w:rsidRDefault="00F84B94" w:rsidP="00F01E93">
      <w:pPr>
        <w:pStyle w:val="01Flietext"/>
        <w:spacing w:line="240" w:lineRule="auto"/>
        <w:rPr>
          <w:rFonts w:ascii="Times New Roman" w:eastAsia="Calibri" w:hAnsi="Times New Roman" w:cs="Times New Roman"/>
          <w:b/>
          <w:bCs/>
          <w:sz w:val="24"/>
          <w:szCs w:val="24"/>
          <w:lang w:val="en-US"/>
        </w:rPr>
      </w:pPr>
    </w:p>
    <w:p w14:paraId="31AF5756" w14:textId="15466CD3" w:rsidR="000A33AD" w:rsidRPr="000A33AD" w:rsidRDefault="002A3413" w:rsidP="000A33AD">
      <w:pPr>
        <w:pStyle w:val="40Continuoustext11pt"/>
        <w:spacing w:after="0" w:line="240" w:lineRule="auto"/>
        <w:rPr>
          <w:rFonts w:ascii="Times New Roman" w:hAnsi="Times New Roman"/>
          <w:sz w:val="24"/>
          <w:szCs w:val="24"/>
          <w:lang w:val="en-US"/>
        </w:rPr>
      </w:pPr>
      <w:r w:rsidRPr="000A33AD">
        <w:rPr>
          <w:rFonts w:ascii="Times New Roman" w:hAnsi="Times New Roman"/>
          <w:b/>
          <w:bCs/>
          <w:sz w:val="24"/>
          <w:szCs w:val="24"/>
          <w:lang w:val="en-GB"/>
        </w:rPr>
        <w:t>Stuttgart/Hanover</w:t>
      </w:r>
      <w:r w:rsidRPr="000A33AD">
        <w:rPr>
          <w:rFonts w:ascii="Times New Roman" w:hAnsi="Times New Roman"/>
          <w:sz w:val="24"/>
          <w:szCs w:val="24"/>
          <w:lang w:val="en-GB"/>
        </w:rPr>
        <w:t xml:space="preserve"> – </w:t>
      </w:r>
      <w:r w:rsidR="000A33AD" w:rsidRPr="000A33AD">
        <w:rPr>
          <w:rFonts w:ascii="Times New Roman" w:hAnsi="Times New Roman"/>
          <w:sz w:val="24"/>
          <w:szCs w:val="24"/>
          <w:lang w:val="en-US"/>
        </w:rPr>
        <w:t>More powerful, more efficient, more range</w:t>
      </w:r>
      <w:r w:rsidR="00F84B94">
        <w:rPr>
          <w:rFonts w:ascii="Times New Roman" w:hAnsi="Times New Roman"/>
          <w:sz w:val="24"/>
          <w:szCs w:val="24"/>
          <w:lang w:val="en-US"/>
        </w:rPr>
        <w:t xml:space="preserve">, </w:t>
      </w:r>
      <w:r w:rsidR="000A33AD" w:rsidRPr="000A33AD">
        <w:rPr>
          <w:rFonts w:ascii="Times New Roman" w:hAnsi="Times New Roman"/>
          <w:sz w:val="24"/>
          <w:szCs w:val="24"/>
          <w:lang w:val="en-US"/>
        </w:rPr>
        <w:t xml:space="preserve">and a wide variety of applications: This is the essence of the Next Generation </w:t>
      </w:r>
      <w:proofErr w:type="spellStart"/>
      <w:r w:rsidR="000A33AD" w:rsidRPr="000A33AD">
        <w:rPr>
          <w:rFonts w:ascii="Times New Roman" w:hAnsi="Times New Roman"/>
          <w:sz w:val="24"/>
          <w:szCs w:val="24"/>
          <w:lang w:val="en-US"/>
        </w:rPr>
        <w:t>eCanter</w:t>
      </w:r>
      <w:proofErr w:type="spellEnd"/>
      <w:r w:rsidR="000A33AD" w:rsidRPr="000A33AD">
        <w:rPr>
          <w:rFonts w:ascii="Times New Roman" w:hAnsi="Times New Roman"/>
          <w:sz w:val="24"/>
          <w:szCs w:val="24"/>
          <w:lang w:val="en-US"/>
        </w:rPr>
        <w:t xml:space="preserve"> from FUSO</w:t>
      </w:r>
      <w:r w:rsidR="00F84B94">
        <w:rPr>
          <w:rFonts w:ascii="Times New Roman" w:hAnsi="Times New Roman"/>
          <w:sz w:val="24"/>
          <w:szCs w:val="24"/>
          <w:lang w:val="en-US"/>
        </w:rPr>
        <w:t>,</w:t>
      </w:r>
      <w:r w:rsidR="000A33AD" w:rsidRPr="000A33AD">
        <w:rPr>
          <w:rFonts w:ascii="Times New Roman" w:hAnsi="Times New Roman"/>
          <w:sz w:val="24"/>
          <w:szCs w:val="24"/>
          <w:lang w:val="en-US"/>
        </w:rPr>
        <w:t xml:space="preserve"> presented at the IAA Transportation 2022. Since the introduction of the </w:t>
      </w:r>
      <w:proofErr w:type="spellStart"/>
      <w:r w:rsidR="000A33AD" w:rsidRPr="000A33AD">
        <w:rPr>
          <w:rFonts w:ascii="Times New Roman" w:hAnsi="Times New Roman"/>
          <w:sz w:val="24"/>
          <w:szCs w:val="24"/>
          <w:lang w:val="en-US"/>
        </w:rPr>
        <w:t>eCanter</w:t>
      </w:r>
      <w:proofErr w:type="spellEnd"/>
      <w:r w:rsidR="000A33AD" w:rsidRPr="000A33AD">
        <w:rPr>
          <w:rFonts w:ascii="Times New Roman" w:hAnsi="Times New Roman"/>
          <w:sz w:val="24"/>
          <w:szCs w:val="24"/>
          <w:lang w:val="en-US"/>
        </w:rPr>
        <w:t xml:space="preserve"> in 2017, FUSO, the Japanese subsidiary of Daimler Truck, has been regarded as a pioneer and frontrunner in electric trucks and is consistently working on the implementation of sustainable, CO</w:t>
      </w:r>
      <w:r w:rsidR="000A33AD" w:rsidRPr="000A33AD">
        <w:rPr>
          <w:rFonts w:ascii="Times New Roman" w:hAnsi="Times New Roman"/>
          <w:sz w:val="24"/>
          <w:szCs w:val="24"/>
          <w:vertAlign w:val="subscript"/>
          <w:lang w:val="en-US"/>
        </w:rPr>
        <w:t>2</w:t>
      </w:r>
      <w:r w:rsidR="000A33AD" w:rsidRPr="000A33AD">
        <w:rPr>
          <w:rFonts w:ascii="Times New Roman" w:hAnsi="Times New Roman"/>
          <w:sz w:val="24"/>
          <w:szCs w:val="24"/>
          <w:lang w:val="en-US"/>
        </w:rPr>
        <w:t xml:space="preserve">-neutral transport solutions. Currently there are more than 450 FUSO </w:t>
      </w:r>
      <w:proofErr w:type="spellStart"/>
      <w:r w:rsidR="000A33AD" w:rsidRPr="000A33AD">
        <w:rPr>
          <w:rFonts w:ascii="Times New Roman" w:hAnsi="Times New Roman"/>
          <w:sz w:val="24"/>
          <w:szCs w:val="24"/>
          <w:lang w:val="en-US"/>
        </w:rPr>
        <w:t>eCanter</w:t>
      </w:r>
      <w:r w:rsidR="001B5ED8">
        <w:rPr>
          <w:rFonts w:ascii="Times New Roman" w:hAnsi="Times New Roman"/>
          <w:sz w:val="24"/>
          <w:szCs w:val="24"/>
          <w:lang w:val="en-US"/>
        </w:rPr>
        <w:t>s</w:t>
      </w:r>
      <w:proofErr w:type="spellEnd"/>
      <w:r w:rsidR="000A33AD" w:rsidRPr="000A33AD">
        <w:rPr>
          <w:rFonts w:ascii="Times New Roman" w:hAnsi="Times New Roman"/>
          <w:sz w:val="24"/>
          <w:szCs w:val="24"/>
          <w:lang w:val="en-US"/>
        </w:rPr>
        <w:t xml:space="preserve"> in daily customer operation in Europe, Japan and the United States, as well as in Australia and New Zealand. The total distance covered by the global </w:t>
      </w:r>
      <w:proofErr w:type="spellStart"/>
      <w:r w:rsidR="000A33AD" w:rsidRPr="000A33AD">
        <w:rPr>
          <w:rFonts w:ascii="Times New Roman" w:hAnsi="Times New Roman"/>
          <w:sz w:val="24"/>
          <w:szCs w:val="24"/>
          <w:lang w:val="en-US"/>
        </w:rPr>
        <w:t>eCanter</w:t>
      </w:r>
      <w:proofErr w:type="spellEnd"/>
      <w:r w:rsidR="000A33AD" w:rsidRPr="000A33AD">
        <w:rPr>
          <w:rFonts w:ascii="Times New Roman" w:hAnsi="Times New Roman"/>
          <w:sz w:val="24"/>
          <w:szCs w:val="24"/>
          <w:lang w:val="en-US"/>
        </w:rPr>
        <w:t xml:space="preserve"> fleet in all-electric and thus locally emission-free mode is now over six million </w:t>
      </w:r>
      <w:proofErr w:type="spellStart"/>
      <w:r w:rsidR="000A33AD" w:rsidRPr="000A33AD">
        <w:rPr>
          <w:rFonts w:ascii="Times New Roman" w:hAnsi="Times New Roman"/>
          <w:sz w:val="24"/>
          <w:szCs w:val="24"/>
          <w:lang w:val="en-US"/>
        </w:rPr>
        <w:t>kilometres</w:t>
      </w:r>
      <w:proofErr w:type="spellEnd"/>
      <w:r w:rsidR="000A33AD" w:rsidRPr="000A33AD">
        <w:rPr>
          <w:rFonts w:ascii="Times New Roman" w:hAnsi="Times New Roman"/>
          <w:sz w:val="24"/>
          <w:szCs w:val="24"/>
          <w:lang w:val="en-US"/>
        </w:rPr>
        <w:t xml:space="preserve"> </w:t>
      </w:r>
      <w:r w:rsidR="00F84B94">
        <w:rPr>
          <w:rFonts w:ascii="Times New Roman" w:hAnsi="Times New Roman"/>
          <w:sz w:val="24"/>
          <w:szCs w:val="24"/>
          <w:lang w:val="en-US"/>
        </w:rPr>
        <w:t>–</w:t>
      </w:r>
      <w:r w:rsidR="000A33AD" w:rsidRPr="000A33AD">
        <w:rPr>
          <w:rFonts w:ascii="Times New Roman" w:hAnsi="Times New Roman"/>
          <w:sz w:val="24"/>
          <w:szCs w:val="24"/>
          <w:lang w:val="en-US"/>
        </w:rPr>
        <w:t xml:space="preserve"> equivalent to about 150 circumnavigations of the globe. The Next Generation </w:t>
      </w:r>
      <w:proofErr w:type="spellStart"/>
      <w:r w:rsidR="000A33AD" w:rsidRPr="000A33AD">
        <w:rPr>
          <w:rFonts w:ascii="Times New Roman" w:hAnsi="Times New Roman"/>
          <w:sz w:val="24"/>
          <w:szCs w:val="24"/>
          <w:lang w:val="en-US"/>
        </w:rPr>
        <w:t>eCanter</w:t>
      </w:r>
      <w:proofErr w:type="spellEnd"/>
      <w:r w:rsidR="000A33AD" w:rsidRPr="000A33AD">
        <w:rPr>
          <w:rFonts w:ascii="Times New Roman" w:hAnsi="Times New Roman"/>
          <w:sz w:val="24"/>
          <w:szCs w:val="24"/>
          <w:lang w:val="en-US"/>
        </w:rPr>
        <w:t xml:space="preserve"> is now taking this success story to a new level.</w:t>
      </w:r>
    </w:p>
    <w:p w14:paraId="2EB64846" w14:textId="77777777" w:rsidR="000A33AD" w:rsidRPr="000A33AD" w:rsidRDefault="000A33AD" w:rsidP="000A33AD">
      <w:pPr>
        <w:pStyle w:val="40Continuoustext11pt"/>
        <w:spacing w:after="0" w:line="240" w:lineRule="auto"/>
        <w:rPr>
          <w:rFonts w:ascii="Times New Roman" w:hAnsi="Times New Roman"/>
          <w:sz w:val="24"/>
          <w:szCs w:val="24"/>
          <w:lang w:val="en-US"/>
        </w:rPr>
      </w:pPr>
    </w:p>
    <w:p w14:paraId="21FF6A97" w14:textId="072B50DE" w:rsidR="000A33AD" w:rsidRPr="000A33AD" w:rsidRDefault="000A33AD" w:rsidP="000A33AD">
      <w:pPr>
        <w:pStyle w:val="40Continuoustext11pt"/>
        <w:spacing w:after="0" w:line="240" w:lineRule="auto"/>
        <w:rPr>
          <w:rFonts w:ascii="Times New Roman" w:hAnsi="Times New Roman"/>
          <w:sz w:val="24"/>
          <w:szCs w:val="24"/>
          <w:lang w:val="en-US"/>
        </w:rPr>
      </w:pPr>
      <w:r w:rsidRPr="000A33AD">
        <w:rPr>
          <w:rFonts w:ascii="Times New Roman" w:hAnsi="Times New Roman"/>
          <w:sz w:val="24"/>
          <w:szCs w:val="24"/>
          <w:lang w:val="en-US"/>
        </w:rPr>
        <w:t xml:space="preserve">Karl Deppen, CEO Daimler Truck Asia: “At FUSO, we are frontrunners in the electrification of commercial vehicles. Since the introduction of the small-series FUSO </w:t>
      </w:r>
      <w:proofErr w:type="spellStart"/>
      <w:r w:rsidRPr="000A33AD">
        <w:rPr>
          <w:rFonts w:ascii="Times New Roman" w:hAnsi="Times New Roman"/>
          <w:sz w:val="24"/>
          <w:szCs w:val="24"/>
          <w:lang w:val="en-US"/>
        </w:rPr>
        <w:t>eCanter</w:t>
      </w:r>
      <w:proofErr w:type="spellEnd"/>
      <w:r w:rsidRPr="000A33AD">
        <w:rPr>
          <w:rFonts w:ascii="Times New Roman" w:hAnsi="Times New Roman"/>
          <w:sz w:val="24"/>
          <w:szCs w:val="24"/>
          <w:lang w:val="en-US"/>
        </w:rPr>
        <w:t xml:space="preserve"> five years </w:t>
      </w:r>
      <w:r w:rsidRPr="001B5ED8">
        <w:rPr>
          <w:rFonts w:ascii="Times New Roman" w:hAnsi="Times New Roman"/>
          <w:color w:val="000000" w:themeColor="text1"/>
          <w:sz w:val="24"/>
          <w:szCs w:val="24"/>
          <w:lang w:val="en-US"/>
        </w:rPr>
        <w:t xml:space="preserve">ago, we </w:t>
      </w:r>
      <w:r w:rsidR="001B5ED8" w:rsidRPr="001B5ED8">
        <w:rPr>
          <w:rFonts w:ascii="Times New Roman" w:hAnsi="Times New Roman"/>
          <w:color w:val="000000" w:themeColor="text1"/>
          <w:sz w:val="24"/>
          <w:szCs w:val="24"/>
          <w:lang w:val="en-US"/>
        </w:rPr>
        <w:t xml:space="preserve">have </w:t>
      </w:r>
      <w:r w:rsidRPr="001B5ED8">
        <w:rPr>
          <w:rFonts w:ascii="Times New Roman" w:hAnsi="Times New Roman"/>
          <w:color w:val="000000" w:themeColor="text1"/>
          <w:sz w:val="24"/>
          <w:szCs w:val="24"/>
          <w:lang w:val="en-US"/>
        </w:rPr>
        <w:t>gained extensive experience and valuable feedback from customers running the trucks in daily operations. With the Nex</w:t>
      </w:r>
      <w:r w:rsidRPr="000A33AD">
        <w:rPr>
          <w:rFonts w:ascii="Times New Roman" w:hAnsi="Times New Roman"/>
          <w:sz w:val="24"/>
          <w:szCs w:val="24"/>
          <w:lang w:val="en-US"/>
        </w:rPr>
        <w:t xml:space="preserve">t Generation </w:t>
      </w:r>
      <w:proofErr w:type="spellStart"/>
      <w:r w:rsidRPr="000A33AD">
        <w:rPr>
          <w:rFonts w:ascii="Times New Roman" w:hAnsi="Times New Roman"/>
          <w:sz w:val="24"/>
          <w:szCs w:val="24"/>
          <w:lang w:val="en-US"/>
        </w:rPr>
        <w:t>eCanter</w:t>
      </w:r>
      <w:proofErr w:type="spellEnd"/>
      <w:r w:rsidRPr="000A33AD">
        <w:rPr>
          <w:rFonts w:ascii="Times New Roman" w:hAnsi="Times New Roman"/>
          <w:sz w:val="24"/>
          <w:szCs w:val="24"/>
          <w:lang w:val="en-US"/>
        </w:rPr>
        <w:t xml:space="preserve">, we are now offering our customers tailor-made </w:t>
      </w:r>
      <w:proofErr w:type="spellStart"/>
      <w:r w:rsidRPr="000A33AD">
        <w:rPr>
          <w:rFonts w:ascii="Times New Roman" w:hAnsi="Times New Roman"/>
          <w:sz w:val="24"/>
          <w:szCs w:val="24"/>
          <w:lang w:val="en-US"/>
        </w:rPr>
        <w:t>eMobility</w:t>
      </w:r>
      <w:proofErr w:type="spellEnd"/>
      <w:r w:rsidRPr="000A33AD">
        <w:rPr>
          <w:rFonts w:ascii="Times New Roman" w:hAnsi="Times New Roman"/>
          <w:sz w:val="24"/>
          <w:szCs w:val="24"/>
          <w:lang w:val="en-US"/>
        </w:rPr>
        <w:t xml:space="preserve"> solutions for a broad range of applications. By taking the next step, extending our product portfolio and entering large scale production we continue to lead the sustainable transportation of the future.”</w:t>
      </w:r>
    </w:p>
    <w:p w14:paraId="5EA8EF6E" w14:textId="0FF50E38" w:rsidR="000A33AD" w:rsidRDefault="000A33AD" w:rsidP="000A33AD">
      <w:pPr>
        <w:pStyle w:val="40Continuoustext11pt"/>
        <w:spacing w:after="0" w:line="240" w:lineRule="auto"/>
        <w:rPr>
          <w:rFonts w:ascii="Times New Roman" w:hAnsi="Times New Roman"/>
          <w:sz w:val="24"/>
          <w:szCs w:val="24"/>
          <w:lang w:val="en-US"/>
        </w:rPr>
      </w:pPr>
    </w:p>
    <w:p w14:paraId="472F2C78" w14:textId="77777777" w:rsidR="00F84B94" w:rsidRPr="000A33AD" w:rsidRDefault="00F84B94" w:rsidP="000A33AD">
      <w:pPr>
        <w:pStyle w:val="40Continuoustext11pt"/>
        <w:spacing w:after="0" w:line="240" w:lineRule="auto"/>
        <w:rPr>
          <w:rFonts w:ascii="Times New Roman" w:hAnsi="Times New Roman"/>
          <w:sz w:val="24"/>
          <w:szCs w:val="24"/>
          <w:lang w:val="en-US"/>
        </w:rPr>
      </w:pPr>
    </w:p>
    <w:p w14:paraId="11F6413B" w14:textId="77777777" w:rsidR="000A33AD" w:rsidRPr="000A33AD" w:rsidRDefault="000A33AD" w:rsidP="000A33AD">
      <w:pPr>
        <w:pStyle w:val="40Continuoustext11pt"/>
        <w:spacing w:after="0" w:line="240" w:lineRule="auto"/>
        <w:rPr>
          <w:rFonts w:ascii="Times New Roman" w:hAnsi="Times New Roman"/>
          <w:b/>
          <w:sz w:val="24"/>
          <w:szCs w:val="24"/>
          <w:lang w:val="en-US"/>
        </w:rPr>
      </w:pPr>
      <w:r w:rsidRPr="000A33AD">
        <w:rPr>
          <w:rFonts w:ascii="Times New Roman" w:hAnsi="Times New Roman"/>
          <w:b/>
          <w:sz w:val="24"/>
          <w:szCs w:val="24"/>
          <w:lang w:val="en-US"/>
        </w:rPr>
        <w:t>Ready for an even more ecological and economical operation</w:t>
      </w:r>
    </w:p>
    <w:p w14:paraId="2F3127FC" w14:textId="77777777" w:rsidR="000A33AD" w:rsidRPr="000A33AD" w:rsidRDefault="000A33AD" w:rsidP="000A33AD">
      <w:pPr>
        <w:pStyle w:val="40Continuoustext11pt"/>
        <w:spacing w:after="0" w:line="240" w:lineRule="auto"/>
        <w:rPr>
          <w:rFonts w:ascii="Times New Roman" w:hAnsi="Times New Roman"/>
          <w:b/>
          <w:sz w:val="24"/>
          <w:szCs w:val="24"/>
          <w:lang w:val="en-US"/>
        </w:rPr>
      </w:pPr>
    </w:p>
    <w:p w14:paraId="0BD7C731" w14:textId="00744B18" w:rsidR="000A33AD" w:rsidRPr="001B5ED8" w:rsidRDefault="000A33AD" w:rsidP="000A33AD">
      <w:pPr>
        <w:pStyle w:val="40Continuoustext11pt"/>
        <w:spacing w:after="0" w:line="240" w:lineRule="auto"/>
        <w:rPr>
          <w:rFonts w:ascii="Times New Roman" w:hAnsi="Times New Roman"/>
          <w:color w:val="000000" w:themeColor="text1"/>
          <w:sz w:val="24"/>
          <w:szCs w:val="24"/>
          <w:lang w:val="en-US"/>
        </w:rPr>
      </w:pPr>
      <w:r w:rsidRPr="000A33AD">
        <w:rPr>
          <w:rFonts w:ascii="Times New Roman" w:hAnsi="Times New Roman"/>
          <w:sz w:val="24"/>
          <w:szCs w:val="24"/>
          <w:lang w:val="en-US"/>
        </w:rPr>
        <w:t xml:space="preserve">In order to meet customer requirements even more, FUSO has made several adjustments to the Next Generation </w:t>
      </w:r>
      <w:proofErr w:type="spellStart"/>
      <w:r w:rsidRPr="000A33AD">
        <w:rPr>
          <w:rFonts w:ascii="Times New Roman" w:hAnsi="Times New Roman"/>
          <w:sz w:val="24"/>
          <w:szCs w:val="24"/>
          <w:lang w:val="en-US"/>
        </w:rPr>
        <w:t>eCanter</w:t>
      </w:r>
      <w:proofErr w:type="spellEnd"/>
      <w:r w:rsidRPr="000A33AD">
        <w:rPr>
          <w:rFonts w:ascii="Times New Roman" w:hAnsi="Times New Roman"/>
          <w:sz w:val="24"/>
          <w:szCs w:val="24"/>
          <w:lang w:val="en-US"/>
        </w:rPr>
        <w:t xml:space="preserve">. While the current electric truck was previously only available as a 7.49-tonner with a wheelbase of 3,400 </w:t>
      </w:r>
      <w:proofErr w:type="spellStart"/>
      <w:r w:rsidRPr="000A33AD">
        <w:rPr>
          <w:rFonts w:ascii="Times New Roman" w:hAnsi="Times New Roman"/>
          <w:sz w:val="24"/>
          <w:szCs w:val="24"/>
          <w:lang w:val="en-US"/>
        </w:rPr>
        <w:t>millimetres</w:t>
      </w:r>
      <w:proofErr w:type="spellEnd"/>
      <w:r w:rsidRPr="000A33AD">
        <w:rPr>
          <w:rFonts w:ascii="Times New Roman" w:hAnsi="Times New Roman"/>
          <w:sz w:val="24"/>
          <w:szCs w:val="24"/>
          <w:lang w:val="en-US"/>
        </w:rPr>
        <w:t xml:space="preserve">, customers now have a choice of six wheelbases between 2,500 and 4,750 </w:t>
      </w:r>
      <w:proofErr w:type="spellStart"/>
      <w:r w:rsidRPr="000A33AD">
        <w:rPr>
          <w:rFonts w:ascii="Times New Roman" w:hAnsi="Times New Roman"/>
          <w:sz w:val="24"/>
          <w:szCs w:val="24"/>
          <w:lang w:val="en-US"/>
        </w:rPr>
        <w:t>millimetres</w:t>
      </w:r>
      <w:proofErr w:type="spellEnd"/>
      <w:r w:rsidRPr="000A33AD">
        <w:rPr>
          <w:rFonts w:ascii="Times New Roman" w:hAnsi="Times New Roman"/>
          <w:sz w:val="24"/>
          <w:szCs w:val="24"/>
          <w:lang w:val="en-US"/>
        </w:rPr>
        <w:t xml:space="preserve"> and a permissible gross vehicle weight of 4.25 to 8.55 </w:t>
      </w:r>
      <w:proofErr w:type="spellStart"/>
      <w:r w:rsidRPr="000A33AD">
        <w:rPr>
          <w:rFonts w:ascii="Times New Roman" w:hAnsi="Times New Roman"/>
          <w:sz w:val="24"/>
          <w:szCs w:val="24"/>
          <w:lang w:val="en-US"/>
        </w:rPr>
        <w:t>tonnes</w:t>
      </w:r>
      <w:proofErr w:type="spellEnd"/>
      <w:r w:rsidRPr="000A33AD">
        <w:rPr>
          <w:rFonts w:ascii="Times New Roman" w:hAnsi="Times New Roman"/>
          <w:sz w:val="24"/>
          <w:szCs w:val="24"/>
          <w:lang w:val="en-US"/>
        </w:rPr>
        <w:t xml:space="preserve">. The load </w:t>
      </w:r>
      <w:r w:rsidRPr="001B5ED8">
        <w:rPr>
          <w:rFonts w:ascii="Times New Roman" w:hAnsi="Times New Roman"/>
          <w:color w:val="000000" w:themeColor="text1"/>
          <w:sz w:val="24"/>
          <w:szCs w:val="24"/>
          <w:lang w:val="en-US"/>
        </w:rPr>
        <w:t>capacity of the chassis is up to 5</w:t>
      </w:r>
      <w:r w:rsidR="001B5ED8" w:rsidRPr="001B5ED8">
        <w:rPr>
          <w:rFonts w:ascii="Times New Roman" w:hAnsi="Times New Roman"/>
          <w:color w:val="000000" w:themeColor="text1"/>
          <w:sz w:val="24"/>
          <w:szCs w:val="24"/>
          <w:lang w:val="en-US"/>
        </w:rPr>
        <w:t>.0</w:t>
      </w:r>
      <w:r w:rsidR="006A683A" w:rsidRPr="001B5ED8">
        <w:rPr>
          <w:rFonts w:ascii="Times New Roman" w:hAnsi="Times New Roman"/>
          <w:color w:val="000000" w:themeColor="text1"/>
          <w:sz w:val="24"/>
          <w:szCs w:val="24"/>
          <w:lang w:val="en-US"/>
        </w:rPr>
        <w:t xml:space="preserve"> </w:t>
      </w:r>
      <w:proofErr w:type="spellStart"/>
      <w:r w:rsidRPr="001B5ED8">
        <w:rPr>
          <w:rFonts w:ascii="Times New Roman" w:hAnsi="Times New Roman"/>
          <w:color w:val="000000" w:themeColor="text1"/>
          <w:sz w:val="24"/>
          <w:szCs w:val="24"/>
          <w:lang w:val="en-US"/>
        </w:rPr>
        <w:t>tonnes</w:t>
      </w:r>
      <w:proofErr w:type="spellEnd"/>
      <w:r w:rsidRPr="001B5ED8">
        <w:rPr>
          <w:rFonts w:ascii="Times New Roman" w:hAnsi="Times New Roman"/>
          <w:color w:val="000000" w:themeColor="text1"/>
          <w:sz w:val="24"/>
          <w:szCs w:val="24"/>
          <w:lang w:val="en-US"/>
        </w:rPr>
        <w:t xml:space="preserve">. The Next Generation </w:t>
      </w:r>
      <w:proofErr w:type="spellStart"/>
      <w:r w:rsidRPr="001B5ED8">
        <w:rPr>
          <w:rFonts w:ascii="Times New Roman" w:hAnsi="Times New Roman"/>
          <w:color w:val="000000" w:themeColor="text1"/>
          <w:sz w:val="24"/>
          <w:szCs w:val="24"/>
          <w:lang w:val="en-US"/>
        </w:rPr>
        <w:t>eCanter</w:t>
      </w:r>
      <w:proofErr w:type="spellEnd"/>
      <w:r w:rsidRPr="001B5ED8">
        <w:rPr>
          <w:rFonts w:ascii="Times New Roman" w:hAnsi="Times New Roman"/>
          <w:color w:val="000000" w:themeColor="text1"/>
          <w:sz w:val="24"/>
          <w:szCs w:val="24"/>
          <w:lang w:val="en-US"/>
        </w:rPr>
        <w:t xml:space="preserve"> is powered either by a 110 kW (</w:t>
      </w:r>
      <w:r w:rsidR="006A683A" w:rsidRPr="001B5ED8">
        <w:rPr>
          <w:rFonts w:ascii="Times New Roman" w:hAnsi="Times New Roman"/>
          <w:color w:val="000000" w:themeColor="text1"/>
          <w:sz w:val="24"/>
          <w:szCs w:val="24"/>
          <w:lang w:val="en-US"/>
        </w:rPr>
        <w:t xml:space="preserve">150 </w:t>
      </w:r>
      <w:r w:rsidRPr="001B5ED8">
        <w:rPr>
          <w:rFonts w:ascii="Times New Roman" w:hAnsi="Times New Roman"/>
          <w:color w:val="000000" w:themeColor="text1"/>
          <w:sz w:val="24"/>
          <w:szCs w:val="24"/>
          <w:lang w:val="en-US"/>
        </w:rPr>
        <w:t>hp) electric motor in variants with gross weights of 4.25 and 6</w:t>
      </w:r>
      <w:r w:rsidR="001B5ED8" w:rsidRPr="001B5ED8">
        <w:rPr>
          <w:rFonts w:ascii="Times New Roman" w:hAnsi="Times New Roman"/>
          <w:color w:val="000000" w:themeColor="text1"/>
          <w:sz w:val="24"/>
          <w:szCs w:val="24"/>
          <w:lang w:val="en-US"/>
        </w:rPr>
        <w:t>.0</w:t>
      </w:r>
      <w:r w:rsidRPr="001B5ED8">
        <w:rPr>
          <w:rFonts w:ascii="Times New Roman" w:hAnsi="Times New Roman"/>
          <w:color w:val="000000" w:themeColor="text1"/>
          <w:sz w:val="24"/>
          <w:szCs w:val="24"/>
          <w:lang w:val="en-US"/>
        </w:rPr>
        <w:t xml:space="preserve"> </w:t>
      </w:r>
      <w:proofErr w:type="spellStart"/>
      <w:r w:rsidRPr="001B5ED8">
        <w:rPr>
          <w:rFonts w:ascii="Times New Roman" w:hAnsi="Times New Roman"/>
          <w:color w:val="000000" w:themeColor="text1"/>
          <w:sz w:val="24"/>
          <w:szCs w:val="24"/>
          <w:lang w:val="en-US"/>
        </w:rPr>
        <w:t>tonnes</w:t>
      </w:r>
      <w:proofErr w:type="spellEnd"/>
      <w:r w:rsidRPr="001B5ED8">
        <w:rPr>
          <w:rFonts w:ascii="Times New Roman" w:hAnsi="Times New Roman"/>
          <w:color w:val="000000" w:themeColor="text1"/>
          <w:sz w:val="24"/>
          <w:szCs w:val="24"/>
          <w:lang w:val="en-US"/>
        </w:rPr>
        <w:t>, or a 129 kW  (</w:t>
      </w:r>
      <w:r w:rsidR="006A683A" w:rsidRPr="001B5ED8">
        <w:rPr>
          <w:rFonts w:ascii="Times New Roman" w:hAnsi="Times New Roman"/>
          <w:color w:val="000000" w:themeColor="text1"/>
          <w:sz w:val="24"/>
          <w:szCs w:val="24"/>
          <w:lang w:val="en-US"/>
        </w:rPr>
        <w:t xml:space="preserve">180 </w:t>
      </w:r>
      <w:r w:rsidRPr="001B5ED8">
        <w:rPr>
          <w:rFonts w:ascii="Times New Roman" w:hAnsi="Times New Roman"/>
          <w:color w:val="000000" w:themeColor="text1"/>
          <w:sz w:val="24"/>
          <w:szCs w:val="24"/>
          <w:lang w:val="en-US"/>
        </w:rPr>
        <w:t xml:space="preserve">hp) electric motor in variants with gross weights of 7.49 and 8.55 </w:t>
      </w:r>
      <w:proofErr w:type="spellStart"/>
      <w:r w:rsidRPr="001B5ED8">
        <w:rPr>
          <w:rFonts w:ascii="Times New Roman" w:hAnsi="Times New Roman"/>
          <w:color w:val="000000" w:themeColor="text1"/>
          <w:sz w:val="24"/>
          <w:szCs w:val="24"/>
          <w:lang w:val="en-US"/>
        </w:rPr>
        <w:t>tonnes</w:t>
      </w:r>
      <w:proofErr w:type="spellEnd"/>
      <w:r w:rsidRPr="001B5ED8">
        <w:rPr>
          <w:rFonts w:ascii="Times New Roman" w:hAnsi="Times New Roman"/>
          <w:color w:val="000000" w:themeColor="text1"/>
          <w:sz w:val="24"/>
          <w:szCs w:val="24"/>
          <w:lang w:val="en-US"/>
        </w:rPr>
        <w:t xml:space="preserve">. This </w:t>
      </w:r>
      <w:proofErr w:type="spellStart"/>
      <w:r w:rsidRPr="001B5ED8">
        <w:rPr>
          <w:rFonts w:ascii="Times New Roman" w:hAnsi="Times New Roman"/>
          <w:color w:val="000000" w:themeColor="text1"/>
          <w:sz w:val="24"/>
          <w:szCs w:val="24"/>
          <w:lang w:val="en-US"/>
        </w:rPr>
        <w:t>optimised</w:t>
      </w:r>
      <w:proofErr w:type="spellEnd"/>
      <w:r w:rsidRPr="001B5ED8">
        <w:rPr>
          <w:rFonts w:ascii="Times New Roman" w:hAnsi="Times New Roman"/>
          <w:color w:val="000000" w:themeColor="text1"/>
          <w:sz w:val="24"/>
          <w:szCs w:val="24"/>
          <w:lang w:val="en-US"/>
        </w:rPr>
        <w:t xml:space="preserve"> driveline delivers 430 Nm of torque; the maximum speed is 89 km/h.</w:t>
      </w:r>
    </w:p>
    <w:p w14:paraId="700151B4" w14:textId="77777777" w:rsidR="000A33AD" w:rsidRPr="000A33AD" w:rsidRDefault="000A33AD" w:rsidP="000A33AD">
      <w:pPr>
        <w:pStyle w:val="40Continuoustext11pt"/>
        <w:spacing w:after="0" w:line="240" w:lineRule="auto"/>
        <w:rPr>
          <w:rFonts w:ascii="Times New Roman" w:hAnsi="Times New Roman"/>
          <w:b/>
          <w:sz w:val="24"/>
          <w:szCs w:val="24"/>
          <w:lang w:val="en-US"/>
        </w:rPr>
      </w:pPr>
    </w:p>
    <w:p w14:paraId="7DA85B5A" w14:textId="08718534" w:rsidR="000A33AD" w:rsidRPr="000A33AD" w:rsidRDefault="000A33AD" w:rsidP="000A33AD">
      <w:pPr>
        <w:pStyle w:val="40Continuoustext11pt"/>
        <w:spacing w:after="0" w:line="240" w:lineRule="auto"/>
        <w:rPr>
          <w:rFonts w:ascii="Times New Roman" w:hAnsi="Times New Roman"/>
          <w:sz w:val="24"/>
          <w:szCs w:val="24"/>
          <w:lang w:val="en-US"/>
        </w:rPr>
      </w:pPr>
      <w:r w:rsidRPr="000A33AD">
        <w:rPr>
          <w:rFonts w:ascii="Times New Roman" w:hAnsi="Times New Roman"/>
          <w:sz w:val="24"/>
          <w:szCs w:val="24"/>
          <w:lang w:val="en-US"/>
        </w:rPr>
        <w:t xml:space="preserve">Depending on the wheelbase, three different battery packs are available: S, M and L. The batteries use lithium iron phosphate (LFP) cell technology. These are </w:t>
      </w:r>
      <w:proofErr w:type="spellStart"/>
      <w:r w:rsidRPr="000A33AD">
        <w:rPr>
          <w:rFonts w:ascii="Times New Roman" w:hAnsi="Times New Roman"/>
          <w:sz w:val="24"/>
          <w:szCs w:val="24"/>
          <w:lang w:val="en-US"/>
        </w:rPr>
        <w:t>characterised</w:t>
      </w:r>
      <w:proofErr w:type="spellEnd"/>
      <w:r w:rsidRPr="000A33AD">
        <w:rPr>
          <w:rFonts w:ascii="Times New Roman" w:hAnsi="Times New Roman"/>
          <w:sz w:val="24"/>
          <w:szCs w:val="24"/>
          <w:lang w:val="en-US"/>
        </w:rPr>
        <w:t xml:space="preserve"> above all by a long service life and more usable energy. The battery pack in the S variant has a nominal capacity of 41 kWh and enables a range of up to 70 </w:t>
      </w:r>
      <w:proofErr w:type="spellStart"/>
      <w:r w:rsidRPr="000A33AD">
        <w:rPr>
          <w:rFonts w:ascii="Times New Roman" w:hAnsi="Times New Roman"/>
          <w:sz w:val="24"/>
          <w:szCs w:val="24"/>
          <w:lang w:val="en-US"/>
        </w:rPr>
        <w:t>kilometres</w:t>
      </w:r>
      <w:proofErr w:type="spellEnd"/>
      <w:r w:rsidRPr="000A33AD">
        <w:rPr>
          <w:rFonts w:ascii="Times New Roman" w:hAnsi="Times New Roman"/>
          <w:sz w:val="24"/>
          <w:szCs w:val="24"/>
          <w:lang w:val="en-US"/>
        </w:rPr>
        <w:t xml:space="preserve">. In the M variant, the nominal capacity is 83 kWh and the range is up to 140 </w:t>
      </w:r>
      <w:proofErr w:type="spellStart"/>
      <w:r w:rsidRPr="000A33AD">
        <w:rPr>
          <w:rFonts w:ascii="Times New Roman" w:hAnsi="Times New Roman"/>
          <w:sz w:val="24"/>
          <w:szCs w:val="24"/>
          <w:lang w:val="en-US"/>
        </w:rPr>
        <w:t>kilometres</w:t>
      </w:r>
      <w:proofErr w:type="spellEnd"/>
      <w:r w:rsidRPr="000A33AD">
        <w:rPr>
          <w:rFonts w:ascii="Times New Roman" w:hAnsi="Times New Roman"/>
          <w:sz w:val="24"/>
          <w:szCs w:val="24"/>
          <w:lang w:val="en-US"/>
        </w:rPr>
        <w:t xml:space="preserve">. The L variant, as the most powerful package, offers a nominal capacity of 124 kWh and a range of up to 200 </w:t>
      </w:r>
      <w:proofErr w:type="spellStart"/>
      <w:r w:rsidRPr="000A33AD">
        <w:rPr>
          <w:rFonts w:ascii="Times New Roman" w:hAnsi="Times New Roman"/>
          <w:sz w:val="24"/>
          <w:szCs w:val="24"/>
          <w:lang w:val="en-US"/>
        </w:rPr>
        <w:t>kilometres</w:t>
      </w:r>
      <w:proofErr w:type="spellEnd"/>
      <w:r w:rsidRPr="000A33AD">
        <w:rPr>
          <w:rFonts w:ascii="Times New Roman" w:hAnsi="Times New Roman"/>
          <w:sz w:val="24"/>
          <w:szCs w:val="24"/>
          <w:lang w:val="en-US"/>
        </w:rPr>
        <w:t xml:space="preserve">. This is far more than the distance usually covered per day in light distribution traffic. Recuperation can increase the range even further, which at the same time </w:t>
      </w:r>
      <w:proofErr w:type="spellStart"/>
      <w:r w:rsidRPr="000A33AD">
        <w:rPr>
          <w:rFonts w:ascii="Times New Roman" w:hAnsi="Times New Roman"/>
          <w:sz w:val="24"/>
          <w:szCs w:val="24"/>
          <w:lang w:val="en-US"/>
        </w:rPr>
        <w:t>minimises</w:t>
      </w:r>
      <w:proofErr w:type="spellEnd"/>
      <w:r w:rsidRPr="000A33AD">
        <w:rPr>
          <w:rFonts w:ascii="Times New Roman" w:hAnsi="Times New Roman"/>
          <w:sz w:val="24"/>
          <w:szCs w:val="24"/>
          <w:lang w:val="en-US"/>
        </w:rPr>
        <w:t xml:space="preserve"> charging breaks. By comparison: Until now, the </w:t>
      </w:r>
      <w:proofErr w:type="spellStart"/>
      <w:r w:rsidRPr="000A33AD">
        <w:rPr>
          <w:rFonts w:ascii="Times New Roman" w:hAnsi="Times New Roman"/>
          <w:sz w:val="24"/>
          <w:szCs w:val="24"/>
          <w:lang w:val="en-US"/>
        </w:rPr>
        <w:t>eCanter</w:t>
      </w:r>
      <w:proofErr w:type="spellEnd"/>
      <w:r w:rsidRPr="000A33AD">
        <w:rPr>
          <w:rFonts w:ascii="Times New Roman" w:hAnsi="Times New Roman"/>
          <w:sz w:val="24"/>
          <w:szCs w:val="24"/>
          <w:lang w:val="en-US"/>
        </w:rPr>
        <w:t xml:space="preserve"> only had a battery option with a nominal capacity of 81kWh and a range of up to 100 </w:t>
      </w:r>
      <w:proofErr w:type="spellStart"/>
      <w:r w:rsidRPr="000A33AD">
        <w:rPr>
          <w:rFonts w:ascii="Times New Roman" w:hAnsi="Times New Roman"/>
          <w:sz w:val="24"/>
          <w:szCs w:val="24"/>
          <w:lang w:val="en-US"/>
        </w:rPr>
        <w:t>kilometres</w:t>
      </w:r>
      <w:proofErr w:type="spellEnd"/>
      <w:r w:rsidRPr="000A33AD">
        <w:rPr>
          <w:rFonts w:ascii="Times New Roman" w:hAnsi="Times New Roman"/>
          <w:sz w:val="24"/>
          <w:szCs w:val="24"/>
          <w:lang w:val="en-US"/>
        </w:rPr>
        <w:t>.</w:t>
      </w:r>
    </w:p>
    <w:p w14:paraId="3EC57A5D" w14:textId="77777777" w:rsidR="000A33AD" w:rsidRPr="000A33AD" w:rsidRDefault="000A33AD" w:rsidP="000A33AD">
      <w:pPr>
        <w:pStyle w:val="40Continuoustext11pt"/>
        <w:spacing w:after="0" w:line="240" w:lineRule="auto"/>
        <w:rPr>
          <w:rFonts w:ascii="Times New Roman" w:hAnsi="Times New Roman"/>
          <w:sz w:val="24"/>
          <w:szCs w:val="24"/>
          <w:lang w:val="en-US"/>
        </w:rPr>
      </w:pPr>
    </w:p>
    <w:p w14:paraId="38F42691" w14:textId="1E04000C" w:rsidR="000A33AD" w:rsidRPr="000A33AD" w:rsidRDefault="000A33AD" w:rsidP="000A33AD">
      <w:pPr>
        <w:pStyle w:val="40Continuoustext11pt"/>
        <w:spacing w:after="0" w:line="240" w:lineRule="auto"/>
        <w:rPr>
          <w:rFonts w:ascii="Times New Roman" w:hAnsi="Times New Roman"/>
          <w:sz w:val="24"/>
          <w:szCs w:val="24"/>
          <w:lang w:val="en-US"/>
        </w:rPr>
      </w:pPr>
      <w:r w:rsidRPr="000A33AD">
        <w:rPr>
          <w:rFonts w:ascii="Times New Roman" w:hAnsi="Times New Roman"/>
          <w:sz w:val="24"/>
          <w:szCs w:val="24"/>
          <w:lang w:val="en-US"/>
        </w:rPr>
        <w:t xml:space="preserve">As far as battery charging is concerned, the Next Generation </w:t>
      </w:r>
      <w:proofErr w:type="spellStart"/>
      <w:r w:rsidRPr="000A33AD">
        <w:rPr>
          <w:rFonts w:ascii="Times New Roman" w:hAnsi="Times New Roman"/>
          <w:sz w:val="24"/>
          <w:szCs w:val="24"/>
          <w:lang w:val="en-US"/>
        </w:rPr>
        <w:t>eCanter</w:t>
      </w:r>
      <w:proofErr w:type="spellEnd"/>
      <w:r w:rsidRPr="000A33AD">
        <w:rPr>
          <w:rFonts w:ascii="Times New Roman" w:hAnsi="Times New Roman"/>
          <w:sz w:val="24"/>
          <w:szCs w:val="24"/>
          <w:lang w:val="en-US"/>
        </w:rPr>
        <w:t xml:space="preserve"> is compatible with all main voltages in the major markets. The charging unit supports charging with both alternating current (AC) and direct current (DC). The Combined Charging System CCS is the charging standard, and charging is possible with up to 104 kW. DC fast charging to 90</w:t>
      </w:r>
      <w:r w:rsidR="001453A9">
        <w:rPr>
          <w:rFonts w:ascii="Times New Roman" w:hAnsi="Times New Roman"/>
          <w:sz w:val="24"/>
          <w:szCs w:val="24"/>
          <w:lang w:val="en-US"/>
        </w:rPr>
        <w:t xml:space="preserve">% </w:t>
      </w:r>
      <w:r w:rsidRPr="000A33AD">
        <w:rPr>
          <w:rFonts w:ascii="Times New Roman" w:hAnsi="Times New Roman"/>
          <w:sz w:val="24"/>
          <w:szCs w:val="24"/>
          <w:lang w:val="en-US"/>
        </w:rPr>
        <w:t xml:space="preserve">of capacity is possible in approximately 36 </w:t>
      </w:r>
      <w:r w:rsidR="001453A9">
        <w:rPr>
          <w:rFonts w:ascii="Times New Roman" w:hAnsi="Times New Roman"/>
          <w:sz w:val="24"/>
          <w:szCs w:val="24"/>
          <w:lang w:val="en-US"/>
        </w:rPr>
        <w:t>minutes (</w:t>
      </w:r>
      <w:r w:rsidRPr="000A33AD">
        <w:rPr>
          <w:rFonts w:ascii="Times New Roman" w:hAnsi="Times New Roman"/>
          <w:sz w:val="24"/>
          <w:szCs w:val="24"/>
          <w:lang w:val="en-US"/>
        </w:rPr>
        <w:t xml:space="preserve">S), 44 </w:t>
      </w:r>
      <w:r w:rsidR="001453A9">
        <w:rPr>
          <w:rFonts w:ascii="Times New Roman" w:hAnsi="Times New Roman"/>
          <w:sz w:val="24"/>
          <w:szCs w:val="24"/>
          <w:lang w:val="en-US"/>
        </w:rPr>
        <w:t xml:space="preserve">minutes </w:t>
      </w:r>
      <w:r w:rsidRPr="000A33AD">
        <w:rPr>
          <w:rFonts w:ascii="Times New Roman" w:hAnsi="Times New Roman"/>
          <w:sz w:val="24"/>
          <w:szCs w:val="24"/>
          <w:lang w:val="en-US"/>
        </w:rPr>
        <w:t>(M) and 75 minutes (L), depending on the battery pack. AC charging (11</w:t>
      </w:r>
      <w:r w:rsidR="001453A9">
        <w:rPr>
          <w:rFonts w:ascii="Times New Roman" w:hAnsi="Times New Roman"/>
          <w:sz w:val="24"/>
          <w:szCs w:val="24"/>
          <w:lang w:val="en-US"/>
        </w:rPr>
        <w:t>kW</w:t>
      </w:r>
      <w:r w:rsidRPr="000A33AD">
        <w:rPr>
          <w:rFonts w:ascii="Times New Roman" w:hAnsi="Times New Roman"/>
          <w:sz w:val="24"/>
          <w:szCs w:val="24"/>
          <w:lang w:val="en-US"/>
        </w:rPr>
        <w:t xml:space="preserve"> and 22 kW) takes between four and six hours, depending on the battery pack.</w:t>
      </w:r>
    </w:p>
    <w:p w14:paraId="2A9F93C7" w14:textId="77777777" w:rsidR="006A683A" w:rsidRDefault="006A683A" w:rsidP="000A33AD">
      <w:pPr>
        <w:pStyle w:val="40Continuoustext11pt"/>
        <w:spacing w:after="0" w:line="240" w:lineRule="auto"/>
        <w:rPr>
          <w:rFonts w:ascii="Times New Roman" w:hAnsi="Times New Roman"/>
          <w:sz w:val="24"/>
          <w:szCs w:val="24"/>
          <w:lang w:val="en-US"/>
        </w:rPr>
      </w:pPr>
    </w:p>
    <w:p w14:paraId="3F3A1B92" w14:textId="77777777" w:rsidR="006A683A" w:rsidRDefault="006A683A" w:rsidP="000A33AD">
      <w:pPr>
        <w:pStyle w:val="40Continuoustext11pt"/>
        <w:spacing w:after="0" w:line="240" w:lineRule="auto"/>
        <w:rPr>
          <w:rFonts w:ascii="Times New Roman" w:hAnsi="Times New Roman"/>
          <w:sz w:val="24"/>
          <w:szCs w:val="24"/>
          <w:lang w:val="en-US"/>
        </w:rPr>
      </w:pPr>
    </w:p>
    <w:p w14:paraId="666BC189" w14:textId="3F29FE45" w:rsidR="000A33AD" w:rsidRPr="001453A9" w:rsidRDefault="000A33AD" w:rsidP="000A33AD">
      <w:pPr>
        <w:pStyle w:val="40Continuoustext11pt"/>
        <w:spacing w:after="0" w:line="240" w:lineRule="auto"/>
        <w:rPr>
          <w:rFonts w:ascii="Times New Roman" w:hAnsi="Times New Roman"/>
          <w:b/>
          <w:color w:val="FF0000"/>
          <w:sz w:val="24"/>
          <w:szCs w:val="24"/>
          <w:lang w:val="en-US"/>
        </w:rPr>
      </w:pPr>
      <w:r w:rsidRPr="000A33AD">
        <w:rPr>
          <w:rFonts w:ascii="Times New Roman" w:hAnsi="Times New Roman"/>
          <w:b/>
          <w:sz w:val="24"/>
          <w:szCs w:val="24"/>
          <w:lang w:val="en-US"/>
        </w:rPr>
        <w:t xml:space="preserve">Competent advice for tailor-made </w:t>
      </w:r>
      <w:proofErr w:type="spellStart"/>
      <w:r w:rsidR="004418D3">
        <w:rPr>
          <w:rFonts w:ascii="Times New Roman" w:hAnsi="Times New Roman"/>
          <w:b/>
          <w:sz w:val="24"/>
          <w:szCs w:val="24"/>
          <w:lang w:val="en-US"/>
        </w:rPr>
        <w:t>eM</w:t>
      </w:r>
      <w:r w:rsidRPr="000A33AD">
        <w:rPr>
          <w:rFonts w:ascii="Times New Roman" w:hAnsi="Times New Roman"/>
          <w:b/>
          <w:sz w:val="24"/>
          <w:szCs w:val="24"/>
          <w:lang w:val="en-US"/>
        </w:rPr>
        <w:t>obility</w:t>
      </w:r>
      <w:proofErr w:type="spellEnd"/>
      <w:r w:rsidR="001453A9">
        <w:rPr>
          <w:rFonts w:ascii="Times New Roman" w:hAnsi="Times New Roman"/>
          <w:b/>
          <w:sz w:val="24"/>
          <w:szCs w:val="24"/>
          <w:lang w:val="en-US"/>
        </w:rPr>
        <w:t xml:space="preserve"> </w:t>
      </w:r>
    </w:p>
    <w:p w14:paraId="4EEC8354" w14:textId="77777777" w:rsidR="000A33AD" w:rsidRPr="000A33AD" w:rsidRDefault="000A33AD" w:rsidP="000A33AD">
      <w:pPr>
        <w:pStyle w:val="40Continuoustext11pt"/>
        <w:spacing w:after="0" w:line="240" w:lineRule="auto"/>
        <w:rPr>
          <w:rFonts w:ascii="Times New Roman" w:hAnsi="Times New Roman"/>
          <w:b/>
          <w:sz w:val="24"/>
          <w:szCs w:val="24"/>
          <w:lang w:val="en-US"/>
        </w:rPr>
      </w:pPr>
    </w:p>
    <w:p w14:paraId="62771032" w14:textId="62543EDA" w:rsidR="000A33AD" w:rsidRPr="000A33AD" w:rsidRDefault="000A33AD" w:rsidP="000A33AD">
      <w:pPr>
        <w:pStyle w:val="40Continuoustext11pt"/>
        <w:spacing w:after="0" w:line="240" w:lineRule="auto"/>
        <w:rPr>
          <w:rFonts w:ascii="Times New Roman" w:hAnsi="Times New Roman"/>
          <w:sz w:val="24"/>
          <w:szCs w:val="24"/>
          <w:lang w:val="en-US"/>
        </w:rPr>
      </w:pPr>
      <w:r w:rsidRPr="000A33AD">
        <w:rPr>
          <w:rFonts w:ascii="Times New Roman" w:hAnsi="Times New Roman"/>
          <w:sz w:val="24"/>
          <w:szCs w:val="24"/>
          <w:lang w:val="en-US"/>
        </w:rPr>
        <w:t xml:space="preserve">As </w:t>
      </w:r>
      <w:proofErr w:type="spellStart"/>
      <w:r w:rsidRPr="000A33AD">
        <w:rPr>
          <w:rFonts w:ascii="Times New Roman" w:hAnsi="Times New Roman"/>
          <w:sz w:val="24"/>
          <w:szCs w:val="24"/>
          <w:lang w:val="en-US"/>
        </w:rPr>
        <w:t>e</w:t>
      </w:r>
      <w:r w:rsidR="004418D3">
        <w:rPr>
          <w:rFonts w:ascii="Times New Roman" w:hAnsi="Times New Roman"/>
          <w:sz w:val="24"/>
          <w:szCs w:val="24"/>
          <w:lang w:val="en-US"/>
        </w:rPr>
        <w:t>M</w:t>
      </w:r>
      <w:r w:rsidRPr="000A33AD">
        <w:rPr>
          <w:rFonts w:ascii="Times New Roman" w:hAnsi="Times New Roman"/>
          <w:sz w:val="24"/>
          <w:szCs w:val="24"/>
          <w:lang w:val="en-US"/>
        </w:rPr>
        <w:t>obility</w:t>
      </w:r>
      <w:proofErr w:type="spellEnd"/>
      <w:r w:rsidR="001453A9">
        <w:rPr>
          <w:rFonts w:ascii="Times New Roman" w:hAnsi="Times New Roman"/>
          <w:sz w:val="24"/>
          <w:szCs w:val="24"/>
          <w:lang w:val="en-US"/>
        </w:rPr>
        <w:t xml:space="preserve"> </w:t>
      </w:r>
      <w:r w:rsidRPr="000A33AD">
        <w:rPr>
          <w:rFonts w:ascii="Times New Roman" w:hAnsi="Times New Roman"/>
          <w:sz w:val="24"/>
          <w:szCs w:val="24"/>
          <w:lang w:val="en-US"/>
        </w:rPr>
        <w:t xml:space="preserve">is more than just a new drive, FUSO integrates the Next Generation </w:t>
      </w:r>
      <w:proofErr w:type="spellStart"/>
      <w:r w:rsidRPr="000A33AD">
        <w:rPr>
          <w:rFonts w:ascii="Times New Roman" w:hAnsi="Times New Roman"/>
          <w:sz w:val="24"/>
          <w:szCs w:val="24"/>
          <w:lang w:val="en-US"/>
        </w:rPr>
        <w:t>eCanter</w:t>
      </w:r>
      <w:proofErr w:type="spellEnd"/>
      <w:r w:rsidRPr="000A33AD">
        <w:rPr>
          <w:rFonts w:ascii="Times New Roman" w:hAnsi="Times New Roman"/>
          <w:sz w:val="24"/>
          <w:szCs w:val="24"/>
          <w:lang w:val="en-US"/>
        </w:rPr>
        <w:t xml:space="preserve"> into a business ecosystem that also includes tools and consulting services for high vehicle </w:t>
      </w:r>
      <w:proofErr w:type="spellStart"/>
      <w:r w:rsidRPr="000A33AD">
        <w:rPr>
          <w:rFonts w:ascii="Times New Roman" w:hAnsi="Times New Roman"/>
          <w:sz w:val="24"/>
          <w:szCs w:val="24"/>
          <w:lang w:val="en-US"/>
        </w:rPr>
        <w:t>utilisation</w:t>
      </w:r>
      <w:proofErr w:type="spellEnd"/>
      <w:r w:rsidRPr="000A33AD">
        <w:rPr>
          <w:rFonts w:ascii="Times New Roman" w:hAnsi="Times New Roman"/>
          <w:sz w:val="24"/>
          <w:szCs w:val="24"/>
          <w:lang w:val="en-US"/>
        </w:rPr>
        <w:t xml:space="preserve"> and </w:t>
      </w:r>
      <w:proofErr w:type="spellStart"/>
      <w:r w:rsidRPr="000A33AD">
        <w:rPr>
          <w:rFonts w:ascii="Times New Roman" w:hAnsi="Times New Roman"/>
          <w:sz w:val="24"/>
          <w:szCs w:val="24"/>
          <w:lang w:val="en-US"/>
        </w:rPr>
        <w:t>optimisation</w:t>
      </w:r>
      <w:proofErr w:type="spellEnd"/>
      <w:r w:rsidRPr="000A33AD">
        <w:rPr>
          <w:rFonts w:ascii="Times New Roman" w:hAnsi="Times New Roman"/>
          <w:sz w:val="24"/>
          <w:szCs w:val="24"/>
          <w:lang w:val="en-US"/>
        </w:rPr>
        <w:t xml:space="preserve"> of the Total Cost of Ownership. Through a special analysis of the total cost of ownership, FUSO dealers can offer each customer a completely individual calculation for operating the </w:t>
      </w:r>
      <w:proofErr w:type="spellStart"/>
      <w:r w:rsidRPr="000A33AD">
        <w:rPr>
          <w:rFonts w:ascii="Times New Roman" w:hAnsi="Times New Roman"/>
          <w:sz w:val="24"/>
          <w:szCs w:val="24"/>
          <w:lang w:val="en-US"/>
        </w:rPr>
        <w:t>eCanter</w:t>
      </w:r>
      <w:proofErr w:type="spellEnd"/>
      <w:r w:rsidRPr="000A33AD">
        <w:rPr>
          <w:rFonts w:ascii="Times New Roman" w:hAnsi="Times New Roman"/>
          <w:sz w:val="24"/>
          <w:szCs w:val="24"/>
          <w:lang w:val="en-US"/>
        </w:rPr>
        <w:t>. With the help of the Daimler Truck Incentive Tool, it is also possible to get an overview of incentives and benefits such as specific government subsidies for vehicles or charging infrastructure as well as tax reductions or toll waivers. Through a strategic partnership with EQUANS, customers can also obtain comprehensive advice on the subject of DC charging infrastructure and receive a complete service package. From charging technology and installation to coordination with the network operator.</w:t>
      </w:r>
    </w:p>
    <w:p w14:paraId="0CB53079" w14:textId="14B61718" w:rsidR="000A33AD" w:rsidRDefault="000A33AD" w:rsidP="000A33AD">
      <w:pPr>
        <w:pStyle w:val="40Continuoustext11pt"/>
        <w:spacing w:after="0" w:line="240" w:lineRule="auto"/>
        <w:rPr>
          <w:rFonts w:ascii="Times New Roman" w:hAnsi="Times New Roman"/>
          <w:sz w:val="24"/>
          <w:szCs w:val="24"/>
          <w:lang w:val="en-US"/>
        </w:rPr>
      </w:pPr>
    </w:p>
    <w:p w14:paraId="28A0B642" w14:textId="77777777" w:rsidR="001453A9" w:rsidRPr="000A33AD" w:rsidRDefault="001453A9" w:rsidP="000A33AD">
      <w:pPr>
        <w:pStyle w:val="40Continuoustext11pt"/>
        <w:spacing w:after="0" w:line="240" w:lineRule="auto"/>
        <w:rPr>
          <w:rFonts w:ascii="Times New Roman" w:hAnsi="Times New Roman"/>
          <w:sz w:val="24"/>
          <w:szCs w:val="24"/>
          <w:lang w:val="en-US"/>
        </w:rPr>
      </w:pPr>
    </w:p>
    <w:p w14:paraId="1E11516C" w14:textId="77777777" w:rsidR="000A33AD" w:rsidRPr="000A33AD" w:rsidRDefault="000A33AD" w:rsidP="000A33AD">
      <w:pPr>
        <w:pStyle w:val="40Continuoustext11pt"/>
        <w:spacing w:after="0" w:line="240" w:lineRule="auto"/>
        <w:rPr>
          <w:rFonts w:ascii="Times New Roman" w:hAnsi="Times New Roman"/>
          <w:b/>
          <w:sz w:val="24"/>
          <w:szCs w:val="24"/>
          <w:lang w:val="en-US"/>
        </w:rPr>
      </w:pPr>
      <w:r w:rsidRPr="000A33AD">
        <w:rPr>
          <w:rFonts w:ascii="Times New Roman" w:hAnsi="Times New Roman"/>
          <w:b/>
          <w:sz w:val="24"/>
          <w:szCs w:val="24"/>
          <w:lang w:val="en-US"/>
        </w:rPr>
        <w:t>Versatile, comfortable and safe</w:t>
      </w:r>
    </w:p>
    <w:p w14:paraId="196D704E" w14:textId="77777777" w:rsidR="000A33AD" w:rsidRPr="000A33AD" w:rsidRDefault="000A33AD" w:rsidP="000A33AD">
      <w:pPr>
        <w:pStyle w:val="40Continuoustext11pt"/>
        <w:spacing w:after="0" w:line="240" w:lineRule="auto"/>
        <w:rPr>
          <w:rFonts w:ascii="Times New Roman" w:hAnsi="Times New Roman"/>
          <w:b/>
          <w:sz w:val="24"/>
          <w:szCs w:val="24"/>
          <w:lang w:val="en-US"/>
        </w:rPr>
      </w:pPr>
    </w:p>
    <w:p w14:paraId="167A3289" w14:textId="39201E57" w:rsidR="000A33AD" w:rsidRPr="000A33AD" w:rsidRDefault="000A33AD" w:rsidP="000A33AD">
      <w:pPr>
        <w:pStyle w:val="40Continuoustext11pt"/>
        <w:spacing w:after="0" w:line="240" w:lineRule="auto"/>
        <w:rPr>
          <w:rFonts w:ascii="Times New Roman" w:hAnsi="Times New Roman"/>
          <w:sz w:val="24"/>
          <w:szCs w:val="24"/>
          <w:lang w:val="en-US"/>
        </w:rPr>
      </w:pPr>
      <w:r w:rsidRPr="000A33AD">
        <w:rPr>
          <w:rFonts w:ascii="Times New Roman" w:hAnsi="Times New Roman"/>
          <w:sz w:val="24"/>
          <w:szCs w:val="24"/>
          <w:lang w:val="en-US"/>
        </w:rPr>
        <w:t xml:space="preserve">The Next Generation </w:t>
      </w:r>
      <w:proofErr w:type="spellStart"/>
      <w:r w:rsidRPr="000A33AD">
        <w:rPr>
          <w:rFonts w:ascii="Times New Roman" w:hAnsi="Times New Roman"/>
          <w:sz w:val="24"/>
          <w:szCs w:val="24"/>
          <w:lang w:val="en-US"/>
        </w:rPr>
        <w:t>eCanter</w:t>
      </w:r>
      <w:proofErr w:type="spellEnd"/>
      <w:r w:rsidRPr="000A33AD">
        <w:rPr>
          <w:rFonts w:ascii="Times New Roman" w:hAnsi="Times New Roman"/>
          <w:sz w:val="24"/>
          <w:szCs w:val="24"/>
          <w:lang w:val="en-US"/>
        </w:rPr>
        <w:t xml:space="preserve">, which is available in two cab variants (Standard of 1.7 </w:t>
      </w:r>
      <w:proofErr w:type="spellStart"/>
      <w:r w:rsidRPr="000A33AD">
        <w:rPr>
          <w:rFonts w:ascii="Times New Roman" w:hAnsi="Times New Roman"/>
          <w:sz w:val="24"/>
          <w:szCs w:val="24"/>
          <w:lang w:val="en-US"/>
        </w:rPr>
        <w:t>metres</w:t>
      </w:r>
      <w:proofErr w:type="spellEnd"/>
      <w:r w:rsidRPr="000A33AD">
        <w:rPr>
          <w:rFonts w:ascii="Times New Roman" w:hAnsi="Times New Roman"/>
          <w:sz w:val="24"/>
          <w:szCs w:val="24"/>
          <w:lang w:val="en-US"/>
        </w:rPr>
        <w:t xml:space="preserve"> wi</w:t>
      </w:r>
      <w:r w:rsidR="004418D3">
        <w:rPr>
          <w:rFonts w:ascii="Times New Roman" w:hAnsi="Times New Roman"/>
          <w:sz w:val="24"/>
          <w:szCs w:val="24"/>
          <w:lang w:val="en-US"/>
        </w:rPr>
        <w:t>dth</w:t>
      </w:r>
      <w:r w:rsidRPr="000A33AD">
        <w:rPr>
          <w:rFonts w:ascii="Times New Roman" w:hAnsi="Times New Roman"/>
          <w:sz w:val="24"/>
          <w:szCs w:val="24"/>
          <w:lang w:val="en-US"/>
        </w:rPr>
        <w:t xml:space="preserve"> and Comfort at 2</w:t>
      </w:r>
      <w:r w:rsidR="004418D3">
        <w:rPr>
          <w:rFonts w:ascii="Times New Roman" w:hAnsi="Times New Roman"/>
          <w:sz w:val="24"/>
          <w:szCs w:val="24"/>
          <w:lang w:val="en-US"/>
        </w:rPr>
        <w:t>.0</w:t>
      </w:r>
      <w:r w:rsidRPr="000A33AD">
        <w:rPr>
          <w:rFonts w:ascii="Times New Roman" w:hAnsi="Times New Roman"/>
          <w:sz w:val="24"/>
          <w:szCs w:val="24"/>
          <w:lang w:val="en-US"/>
        </w:rPr>
        <w:t xml:space="preserve"> </w:t>
      </w:r>
      <w:proofErr w:type="spellStart"/>
      <w:r w:rsidRPr="000A33AD">
        <w:rPr>
          <w:rFonts w:ascii="Times New Roman" w:hAnsi="Times New Roman"/>
          <w:sz w:val="24"/>
          <w:szCs w:val="24"/>
          <w:lang w:val="en-US"/>
        </w:rPr>
        <w:t>metres</w:t>
      </w:r>
      <w:proofErr w:type="spellEnd"/>
      <w:r w:rsidRPr="000A33AD">
        <w:rPr>
          <w:rFonts w:ascii="Times New Roman" w:hAnsi="Times New Roman"/>
          <w:sz w:val="24"/>
          <w:szCs w:val="24"/>
          <w:lang w:val="en-US"/>
        </w:rPr>
        <w:t xml:space="preserve"> wide), is </w:t>
      </w:r>
      <w:proofErr w:type="spellStart"/>
      <w:r w:rsidRPr="000A33AD">
        <w:rPr>
          <w:rFonts w:ascii="Times New Roman" w:hAnsi="Times New Roman"/>
          <w:sz w:val="24"/>
          <w:szCs w:val="24"/>
          <w:lang w:val="en-US"/>
        </w:rPr>
        <w:t>characterised</w:t>
      </w:r>
      <w:proofErr w:type="spellEnd"/>
      <w:r w:rsidRPr="000A33AD">
        <w:rPr>
          <w:rFonts w:ascii="Times New Roman" w:hAnsi="Times New Roman"/>
          <w:sz w:val="24"/>
          <w:szCs w:val="24"/>
          <w:lang w:val="en-US"/>
        </w:rPr>
        <w:t xml:space="preserve"> not only by its overall ecological and economic concept but also by its versatility. The electric truck from FUSO is compatible with many body applications, which makes it the ideal companion for a wide range of applications </w:t>
      </w:r>
      <w:r w:rsidR="001453A9">
        <w:rPr>
          <w:rFonts w:ascii="Times New Roman" w:hAnsi="Times New Roman"/>
          <w:sz w:val="24"/>
          <w:szCs w:val="24"/>
          <w:lang w:val="en-US"/>
        </w:rPr>
        <w:t>–</w:t>
      </w:r>
      <w:r w:rsidRPr="000A33AD">
        <w:rPr>
          <w:rFonts w:ascii="Times New Roman" w:hAnsi="Times New Roman"/>
          <w:sz w:val="24"/>
          <w:szCs w:val="24"/>
          <w:lang w:val="en-US"/>
        </w:rPr>
        <w:t xml:space="preserve"> whether for the delivery of general cargo over short distances and for e-commerce orders, for beverage and industrial gas transport, for towing services, refuse collection, the construction industry or horticulture.</w:t>
      </w:r>
    </w:p>
    <w:p w14:paraId="68F16F35" w14:textId="77777777" w:rsidR="000A33AD" w:rsidRPr="000A33AD" w:rsidRDefault="000A33AD" w:rsidP="000A33AD">
      <w:pPr>
        <w:pStyle w:val="40Continuoustext11pt"/>
        <w:spacing w:after="0" w:line="240" w:lineRule="auto"/>
        <w:rPr>
          <w:rFonts w:ascii="Times New Roman" w:hAnsi="Times New Roman"/>
          <w:sz w:val="24"/>
          <w:szCs w:val="24"/>
          <w:lang w:val="en-US"/>
        </w:rPr>
      </w:pPr>
    </w:p>
    <w:p w14:paraId="1144425D" w14:textId="78A22751" w:rsidR="000A33AD" w:rsidRPr="000A33AD" w:rsidRDefault="000A33AD" w:rsidP="000A33AD">
      <w:pPr>
        <w:pStyle w:val="40Continuoustext11pt"/>
        <w:spacing w:after="0" w:line="240" w:lineRule="auto"/>
        <w:rPr>
          <w:rFonts w:ascii="Times New Roman" w:hAnsi="Times New Roman"/>
          <w:sz w:val="24"/>
          <w:szCs w:val="24"/>
          <w:lang w:val="en-US"/>
        </w:rPr>
      </w:pPr>
      <w:r w:rsidRPr="000A33AD">
        <w:rPr>
          <w:rFonts w:ascii="Times New Roman" w:hAnsi="Times New Roman"/>
          <w:sz w:val="24"/>
          <w:szCs w:val="24"/>
          <w:lang w:val="en-US"/>
        </w:rPr>
        <w:t>Numerous features and devices ensure a high level of comfort for the driver and road safety for all involved. Standard highlights include the multifunction steering wheel with buttons for controlling the fully digital LCD instrument cluster, LED headlights that are 30</w:t>
      </w:r>
      <w:r w:rsidR="001453A9">
        <w:rPr>
          <w:rFonts w:ascii="Times New Roman" w:hAnsi="Times New Roman"/>
          <w:sz w:val="24"/>
          <w:szCs w:val="24"/>
          <w:lang w:val="en-US"/>
        </w:rPr>
        <w:t xml:space="preserve">% </w:t>
      </w:r>
      <w:r w:rsidRPr="000A33AD">
        <w:rPr>
          <w:rFonts w:ascii="Times New Roman" w:hAnsi="Times New Roman"/>
          <w:sz w:val="24"/>
          <w:szCs w:val="24"/>
          <w:lang w:val="en-US"/>
        </w:rPr>
        <w:t xml:space="preserve">brighter than halogen models for increased visibility, the </w:t>
      </w:r>
      <w:proofErr w:type="spellStart"/>
      <w:r w:rsidRPr="000A33AD">
        <w:rPr>
          <w:rFonts w:ascii="Times New Roman" w:hAnsi="Times New Roman"/>
          <w:sz w:val="24"/>
          <w:szCs w:val="24"/>
          <w:lang w:val="en-US"/>
        </w:rPr>
        <w:t>Autolight</w:t>
      </w:r>
      <w:proofErr w:type="spellEnd"/>
      <w:r w:rsidRPr="000A33AD">
        <w:rPr>
          <w:rFonts w:ascii="Times New Roman" w:hAnsi="Times New Roman"/>
          <w:sz w:val="24"/>
          <w:szCs w:val="24"/>
          <w:lang w:val="en-US"/>
        </w:rPr>
        <w:t xml:space="preserve"> function for controlling the headlights depending on lighting conditions, and Intelligent </w:t>
      </w:r>
      <w:proofErr w:type="spellStart"/>
      <w:r w:rsidRPr="000A33AD">
        <w:rPr>
          <w:rFonts w:ascii="Times New Roman" w:hAnsi="Times New Roman"/>
          <w:sz w:val="24"/>
          <w:szCs w:val="24"/>
          <w:lang w:val="en-US"/>
        </w:rPr>
        <w:t>Highbeam</w:t>
      </w:r>
      <w:proofErr w:type="spellEnd"/>
      <w:r w:rsidRPr="000A33AD">
        <w:rPr>
          <w:rFonts w:ascii="Times New Roman" w:hAnsi="Times New Roman"/>
          <w:sz w:val="24"/>
          <w:szCs w:val="24"/>
          <w:lang w:val="en-US"/>
        </w:rPr>
        <w:t xml:space="preserve"> Assist.</w:t>
      </w:r>
    </w:p>
    <w:p w14:paraId="02B291CD" w14:textId="77777777" w:rsidR="000A33AD" w:rsidRPr="000A33AD" w:rsidRDefault="000A33AD" w:rsidP="000A33AD">
      <w:pPr>
        <w:pStyle w:val="40Continuoustext11pt"/>
        <w:spacing w:after="0" w:line="240" w:lineRule="auto"/>
        <w:rPr>
          <w:rFonts w:ascii="Times New Roman" w:hAnsi="Times New Roman"/>
          <w:sz w:val="24"/>
          <w:szCs w:val="24"/>
          <w:lang w:val="en-US"/>
        </w:rPr>
      </w:pPr>
    </w:p>
    <w:p w14:paraId="179018CD" w14:textId="33188E94" w:rsidR="000A33AD" w:rsidRDefault="000A33AD" w:rsidP="000A33AD">
      <w:pPr>
        <w:pStyle w:val="40Continuoustext11pt"/>
        <w:spacing w:after="0" w:line="240" w:lineRule="auto"/>
        <w:rPr>
          <w:rFonts w:ascii="Times New Roman" w:hAnsi="Times New Roman"/>
          <w:sz w:val="24"/>
          <w:szCs w:val="24"/>
          <w:lang w:val="en-US"/>
        </w:rPr>
      </w:pPr>
      <w:r w:rsidRPr="000A33AD">
        <w:rPr>
          <w:rFonts w:ascii="Times New Roman" w:hAnsi="Times New Roman"/>
          <w:sz w:val="24"/>
          <w:szCs w:val="24"/>
          <w:lang w:val="en-US"/>
        </w:rPr>
        <w:t>In terms of safety, the batteries are mounted under the vehicle</w:t>
      </w:r>
      <w:r w:rsidR="001453A9">
        <w:rPr>
          <w:rFonts w:ascii="Times New Roman" w:hAnsi="Times New Roman"/>
          <w:sz w:val="24"/>
          <w:szCs w:val="24"/>
          <w:lang w:val="en-US"/>
        </w:rPr>
        <w:t>’</w:t>
      </w:r>
      <w:r w:rsidRPr="000A33AD">
        <w:rPr>
          <w:rFonts w:ascii="Times New Roman" w:hAnsi="Times New Roman"/>
          <w:sz w:val="24"/>
          <w:szCs w:val="24"/>
          <w:lang w:val="en-US"/>
        </w:rPr>
        <w:t xml:space="preserve">s chassis frame with a highly rigid steel bracket that also serves as impact protection for the battery in the event of a frontal or side crash. In the event of an accident, a crash sensor automatically deactivates the high-voltage system. </w:t>
      </w:r>
      <w:r w:rsidR="001453A9" w:rsidRPr="004418D3">
        <w:rPr>
          <w:rFonts w:ascii="Times New Roman" w:hAnsi="Times New Roman"/>
          <w:color w:val="000000" w:themeColor="text1"/>
          <w:sz w:val="24"/>
          <w:szCs w:val="24"/>
          <w:lang w:val="en-US"/>
        </w:rPr>
        <w:t xml:space="preserve">To ensure the </w:t>
      </w:r>
      <w:r w:rsidR="00A43454" w:rsidRPr="004418D3">
        <w:rPr>
          <w:rFonts w:ascii="Times New Roman" w:hAnsi="Times New Roman"/>
          <w:color w:val="000000" w:themeColor="text1"/>
          <w:sz w:val="24"/>
          <w:szCs w:val="24"/>
          <w:lang w:val="en-US"/>
        </w:rPr>
        <w:t>vehicle is more easily heard</w:t>
      </w:r>
      <w:r w:rsidR="004418D3" w:rsidRPr="004418D3">
        <w:rPr>
          <w:rFonts w:ascii="Times New Roman" w:hAnsi="Times New Roman"/>
          <w:color w:val="000000" w:themeColor="text1"/>
          <w:sz w:val="24"/>
          <w:szCs w:val="24"/>
          <w:lang w:val="en-US"/>
        </w:rPr>
        <w:t xml:space="preserve"> </w:t>
      </w:r>
      <w:r w:rsidRPr="004418D3">
        <w:rPr>
          <w:rFonts w:ascii="Times New Roman" w:hAnsi="Times New Roman"/>
          <w:color w:val="000000" w:themeColor="text1"/>
          <w:sz w:val="24"/>
          <w:szCs w:val="24"/>
          <w:lang w:val="en-US"/>
        </w:rPr>
        <w:t xml:space="preserve">by pedestrians or cyclists, for example, the Next Generation </w:t>
      </w:r>
      <w:proofErr w:type="spellStart"/>
      <w:r w:rsidRPr="004418D3">
        <w:rPr>
          <w:rFonts w:ascii="Times New Roman" w:hAnsi="Times New Roman"/>
          <w:color w:val="000000" w:themeColor="text1"/>
          <w:sz w:val="24"/>
          <w:szCs w:val="24"/>
          <w:lang w:val="en-US"/>
        </w:rPr>
        <w:t>eCanter</w:t>
      </w:r>
      <w:proofErr w:type="spellEnd"/>
      <w:r w:rsidRPr="004418D3">
        <w:rPr>
          <w:rFonts w:ascii="Times New Roman" w:hAnsi="Times New Roman"/>
          <w:color w:val="000000" w:themeColor="text1"/>
          <w:sz w:val="24"/>
          <w:szCs w:val="24"/>
          <w:lang w:val="en-US"/>
        </w:rPr>
        <w:t xml:space="preserve"> is equipped with an external Acoustic </w:t>
      </w:r>
      <w:r w:rsidRPr="000A33AD">
        <w:rPr>
          <w:rFonts w:ascii="Times New Roman" w:hAnsi="Times New Roman"/>
          <w:sz w:val="24"/>
          <w:szCs w:val="24"/>
          <w:lang w:val="en-US"/>
        </w:rPr>
        <w:t>Vehicle Alerting System (AVAS) as standard. For greater safety when turning left, Active Side Guard Assist is also fitted as standard. In addition, the fifth-generation Active Brake Assist with pedestrian detection, which is also standard, can reduce the risk of a collision in longitudinal traffic.</w:t>
      </w:r>
    </w:p>
    <w:p w14:paraId="1B74815C" w14:textId="520C4FDE" w:rsidR="00FF055B" w:rsidRDefault="00FF055B" w:rsidP="000A33AD">
      <w:pPr>
        <w:pStyle w:val="40Continuoustext11pt"/>
        <w:spacing w:after="0" w:line="240" w:lineRule="auto"/>
        <w:rPr>
          <w:rFonts w:ascii="Times New Roman" w:hAnsi="Times New Roman"/>
          <w:sz w:val="24"/>
          <w:szCs w:val="24"/>
          <w:lang w:val="en-US"/>
        </w:rPr>
      </w:pPr>
    </w:p>
    <w:p w14:paraId="3D60D59C" w14:textId="46EF92F8" w:rsidR="00FF055B" w:rsidRDefault="00FF055B" w:rsidP="000A33AD">
      <w:pPr>
        <w:pStyle w:val="40Continuoustext11pt"/>
        <w:spacing w:after="0" w:line="240" w:lineRule="auto"/>
        <w:rPr>
          <w:rFonts w:ascii="Times New Roman" w:hAnsi="Times New Roman"/>
          <w:sz w:val="24"/>
          <w:szCs w:val="24"/>
          <w:lang w:val="en-US"/>
        </w:rPr>
      </w:pPr>
    </w:p>
    <w:p w14:paraId="44999EBA" w14:textId="33B51FDE" w:rsidR="00396532" w:rsidRPr="00FF055B" w:rsidRDefault="00FF055B" w:rsidP="00FF055B">
      <w:pPr>
        <w:pStyle w:val="40Continuoustext11pt"/>
        <w:spacing w:after="0" w:line="240" w:lineRule="auto"/>
        <w:rPr>
          <w:rFonts w:ascii="Times New Roman" w:hAnsi="Times New Roman"/>
          <w:sz w:val="24"/>
          <w:szCs w:val="24"/>
          <w:lang w:val="en-US"/>
        </w:rPr>
      </w:pPr>
      <w:r>
        <w:rPr>
          <w:noProof/>
        </w:rPr>
        <w:drawing>
          <wp:inline distT="0" distB="0" distL="0" distR="0" wp14:anchorId="4356E61E" wp14:editId="6880E3EE">
            <wp:extent cx="5731510" cy="3732530"/>
            <wp:effectExtent l="0" t="0" r="2540" b="1270"/>
            <wp:docPr id="1" name="Picture 1" descr="A truck parked on the side of a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truck parked on the side of a road&#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732530"/>
                    </a:xfrm>
                    <a:prstGeom prst="rect">
                      <a:avLst/>
                    </a:prstGeom>
                    <a:noFill/>
                    <a:ln>
                      <a:noFill/>
                    </a:ln>
                  </pic:spPr>
                </pic:pic>
              </a:graphicData>
            </a:graphic>
          </wp:inline>
        </w:drawing>
      </w:r>
    </w:p>
    <w:p w14:paraId="4B74F011" w14:textId="689C080A" w:rsidR="00396532" w:rsidRPr="00FF055B" w:rsidRDefault="00396532" w:rsidP="0086223D">
      <w:pPr>
        <w:spacing w:after="0" w:line="240" w:lineRule="auto"/>
        <w:rPr>
          <w:rFonts w:ascii="Times New Roman" w:hAnsi="Times New Roman" w:cs="Times New Roman"/>
          <w:b/>
          <w:bCs/>
          <w:i/>
          <w:iCs/>
          <w:sz w:val="24"/>
          <w:szCs w:val="24"/>
        </w:rPr>
      </w:pPr>
    </w:p>
    <w:p w14:paraId="44ED47C4" w14:textId="32166B5D" w:rsidR="00690937" w:rsidRDefault="00690937" w:rsidP="0086223D">
      <w:pPr>
        <w:spacing w:after="0" w:line="240" w:lineRule="auto"/>
        <w:rPr>
          <w:rFonts w:ascii="Arial" w:hAnsi="Arial" w:cs="Arial"/>
          <w:b/>
          <w:bCs/>
          <w:i/>
          <w:iCs/>
          <w:sz w:val="18"/>
          <w:szCs w:val="18"/>
        </w:rPr>
      </w:pPr>
      <w:r>
        <w:rPr>
          <w:noProof/>
        </w:rPr>
        <w:lastRenderedPageBreak/>
        <w:drawing>
          <wp:inline distT="0" distB="0" distL="0" distR="0" wp14:anchorId="4BC51C7B" wp14:editId="7BCE3D66">
            <wp:extent cx="5731510" cy="3666490"/>
            <wp:effectExtent l="0" t="0" r="2540" b="0"/>
            <wp:docPr id="2" name="Picture 2" descr="A picture containing text, outdoor, blue, park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outdoor, blue, parke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666490"/>
                    </a:xfrm>
                    <a:prstGeom prst="rect">
                      <a:avLst/>
                    </a:prstGeom>
                    <a:noFill/>
                    <a:ln>
                      <a:noFill/>
                    </a:ln>
                  </pic:spPr>
                </pic:pic>
              </a:graphicData>
            </a:graphic>
          </wp:inline>
        </w:drawing>
      </w:r>
    </w:p>
    <w:p w14:paraId="2121ABA0" w14:textId="32612C25" w:rsidR="00690937" w:rsidRDefault="00690937" w:rsidP="0086223D">
      <w:pPr>
        <w:spacing w:after="0" w:line="240" w:lineRule="auto"/>
        <w:rPr>
          <w:rFonts w:ascii="Times New Roman" w:hAnsi="Times New Roman" w:cs="Times New Roman"/>
          <w:b/>
          <w:bCs/>
          <w:i/>
          <w:iCs/>
          <w:sz w:val="24"/>
          <w:szCs w:val="24"/>
        </w:rPr>
      </w:pPr>
    </w:p>
    <w:p w14:paraId="54E74C4D" w14:textId="39796160" w:rsidR="00690937" w:rsidRDefault="00690937" w:rsidP="0086223D">
      <w:pPr>
        <w:spacing w:after="0" w:line="240" w:lineRule="auto"/>
        <w:rPr>
          <w:rFonts w:ascii="Times New Roman" w:hAnsi="Times New Roman" w:cs="Times New Roman"/>
          <w:b/>
          <w:bCs/>
          <w:i/>
          <w:iCs/>
          <w:sz w:val="24"/>
          <w:szCs w:val="24"/>
        </w:rPr>
      </w:pPr>
      <w:r>
        <w:rPr>
          <w:noProof/>
        </w:rPr>
        <w:drawing>
          <wp:inline distT="0" distB="0" distL="0" distR="0" wp14:anchorId="56732329" wp14:editId="470582D8">
            <wp:extent cx="5731510" cy="3792855"/>
            <wp:effectExtent l="0" t="0" r="2540" b="0"/>
            <wp:docPr id="3" name="Picture 3" descr="A white truck parked in front of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truck parked in front of a building&#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792855"/>
                    </a:xfrm>
                    <a:prstGeom prst="rect">
                      <a:avLst/>
                    </a:prstGeom>
                    <a:noFill/>
                    <a:ln>
                      <a:noFill/>
                    </a:ln>
                  </pic:spPr>
                </pic:pic>
              </a:graphicData>
            </a:graphic>
          </wp:inline>
        </w:drawing>
      </w:r>
    </w:p>
    <w:p w14:paraId="7109D673" w14:textId="2174DC16" w:rsidR="00690937" w:rsidRDefault="00690937" w:rsidP="0086223D">
      <w:pPr>
        <w:spacing w:after="0" w:line="240" w:lineRule="auto"/>
        <w:rPr>
          <w:rFonts w:ascii="Times New Roman" w:hAnsi="Times New Roman" w:cs="Times New Roman"/>
          <w:b/>
          <w:bCs/>
          <w:i/>
          <w:iCs/>
          <w:sz w:val="24"/>
          <w:szCs w:val="24"/>
        </w:rPr>
      </w:pPr>
    </w:p>
    <w:p w14:paraId="1B2BF776" w14:textId="786C351E" w:rsidR="00690937" w:rsidRDefault="00690937" w:rsidP="0086223D">
      <w:pPr>
        <w:spacing w:after="0" w:line="240" w:lineRule="auto"/>
        <w:rPr>
          <w:rFonts w:ascii="Times New Roman" w:hAnsi="Times New Roman" w:cs="Times New Roman"/>
          <w:b/>
          <w:bCs/>
          <w:i/>
          <w:iCs/>
          <w:sz w:val="24"/>
          <w:szCs w:val="24"/>
        </w:rPr>
      </w:pPr>
      <w:r>
        <w:rPr>
          <w:noProof/>
        </w:rPr>
        <w:lastRenderedPageBreak/>
        <w:drawing>
          <wp:inline distT="0" distB="0" distL="0" distR="0" wp14:anchorId="0A737A36" wp14:editId="691D5859">
            <wp:extent cx="5731510" cy="3807460"/>
            <wp:effectExtent l="0" t="0" r="2540" b="2540"/>
            <wp:docPr id="5" name="Picture 5" descr="A person standing next to a truc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standing next to a truck&#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807460"/>
                    </a:xfrm>
                    <a:prstGeom prst="rect">
                      <a:avLst/>
                    </a:prstGeom>
                    <a:noFill/>
                    <a:ln>
                      <a:noFill/>
                    </a:ln>
                  </pic:spPr>
                </pic:pic>
              </a:graphicData>
            </a:graphic>
          </wp:inline>
        </w:drawing>
      </w:r>
    </w:p>
    <w:p w14:paraId="6A3EAF3D" w14:textId="01D5B45F" w:rsidR="00FF055B" w:rsidRDefault="00FF055B" w:rsidP="0086223D">
      <w:pPr>
        <w:spacing w:after="0" w:line="240" w:lineRule="auto"/>
        <w:rPr>
          <w:rFonts w:ascii="Times New Roman" w:hAnsi="Times New Roman" w:cs="Times New Roman"/>
          <w:b/>
          <w:bCs/>
          <w:i/>
          <w:iCs/>
          <w:sz w:val="24"/>
          <w:szCs w:val="24"/>
        </w:rPr>
      </w:pPr>
    </w:p>
    <w:p w14:paraId="7E7541A0" w14:textId="3D040AF0" w:rsidR="00FF055B" w:rsidRDefault="00FF055B" w:rsidP="0086223D">
      <w:pPr>
        <w:spacing w:after="0" w:line="240" w:lineRule="auto"/>
        <w:rPr>
          <w:rFonts w:ascii="Times New Roman" w:hAnsi="Times New Roman" w:cs="Times New Roman"/>
          <w:b/>
          <w:bCs/>
          <w:i/>
          <w:iCs/>
          <w:sz w:val="24"/>
          <w:szCs w:val="24"/>
        </w:rPr>
      </w:pPr>
      <w:r>
        <w:rPr>
          <w:noProof/>
        </w:rPr>
        <w:drawing>
          <wp:inline distT="0" distB="0" distL="0" distR="0" wp14:anchorId="058B124B" wp14:editId="70CFB312">
            <wp:extent cx="5731510" cy="3822065"/>
            <wp:effectExtent l="0" t="0" r="2540" b="6985"/>
            <wp:docPr id="9" name="Picture 9" descr="The inside of a c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he inside of a car&#10;&#10;Description automatically generated with medium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822065"/>
                    </a:xfrm>
                    <a:prstGeom prst="rect">
                      <a:avLst/>
                    </a:prstGeom>
                    <a:noFill/>
                    <a:ln>
                      <a:noFill/>
                    </a:ln>
                  </pic:spPr>
                </pic:pic>
              </a:graphicData>
            </a:graphic>
          </wp:inline>
        </w:drawing>
      </w:r>
    </w:p>
    <w:p w14:paraId="365ED09B" w14:textId="6E75A26C" w:rsidR="00690937" w:rsidRDefault="00690937" w:rsidP="0086223D">
      <w:pPr>
        <w:spacing w:after="0" w:line="240" w:lineRule="auto"/>
        <w:rPr>
          <w:rFonts w:ascii="Times New Roman" w:hAnsi="Times New Roman" w:cs="Times New Roman"/>
          <w:b/>
          <w:bCs/>
          <w:i/>
          <w:iCs/>
          <w:sz w:val="24"/>
          <w:szCs w:val="24"/>
        </w:rPr>
      </w:pPr>
    </w:p>
    <w:p w14:paraId="31E4FA74" w14:textId="73D54ECD" w:rsidR="00690937" w:rsidRDefault="00690937" w:rsidP="0086223D">
      <w:pPr>
        <w:spacing w:after="0" w:line="240" w:lineRule="auto"/>
        <w:rPr>
          <w:rFonts w:ascii="Times New Roman" w:hAnsi="Times New Roman" w:cs="Times New Roman"/>
          <w:b/>
          <w:bCs/>
          <w:i/>
          <w:iCs/>
          <w:sz w:val="24"/>
          <w:szCs w:val="24"/>
        </w:rPr>
      </w:pPr>
      <w:r>
        <w:rPr>
          <w:noProof/>
        </w:rPr>
        <w:lastRenderedPageBreak/>
        <w:drawing>
          <wp:inline distT="0" distB="0" distL="0" distR="0" wp14:anchorId="3EC1218A" wp14:editId="70AB39CD">
            <wp:extent cx="5731510" cy="3822065"/>
            <wp:effectExtent l="0" t="0" r="254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822065"/>
                    </a:xfrm>
                    <a:prstGeom prst="rect">
                      <a:avLst/>
                    </a:prstGeom>
                    <a:noFill/>
                    <a:ln>
                      <a:noFill/>
                    </a:ln>
                  </pic:spPr>
                </pic:pic>
              </a:graphicData>
            </a:graphic>
          </wp:inline>
        </w:drawing>
      </w:r>
    </w:p>
    <w:p w14:paraId="593D0CE0" w14:textId="1623D7B3" w:rsidR="00690937" w:rsidRDefault="00690937" w:rsidP="0086223D">
      <w:pPr>
        <w:spacing w:after="0" w:line="240" w:lineRule="auto"/>
        <w:rPr>
          <w:rFonts w:ascii="Times New Roman" w:hAnsi="Times New Roman" w:cs="Times New Roman"/>
          <w:b/>
          <w:bCs/>
          <w:i/>
          <w:iCs/>
          <w:sz w:val="24"/>
          <w:szCs w:val="24"/>
        </w:rPr>
      </w:pPr>
    </w:p>
    <w:p w14:paraId="7816BE33" w14:textId="5CB9C7D7" w:rsidR="00690937" w:rsidRDefault="00690937" w:rsidP="0086223D">
      <w:pPr>
        <w:spacing w:after="0" w:line="240" w:lineRule="auto"/>
        <w:rPr>
          <w:rFonts w:ascii="Times New Roman" w:hAnsi="Times New Roman" w:cs="Times New Roman"/>
          <w:b/>
          <w:bCs/>
          <w:i/>
          <w:iCs/>
          <w:sz w:val="24"/>
          <w:szCs w:val="24"/>
        </w:rPr>
      </w:pPr>
      <w:r>
        <w:rPr>
          <w:noProof/>
        </w:rPr>
        <w:drawing>
          <wp:inline distT="0" distB="0" distL="0" distR="0" wp14:anchorId="2751B03B" wp14:editId="2198F07F">
            <wp:extent cx="5731510" cy="3792220"/>
            <wp:effectExtent l="0" t="0" r="2540" b="0"/>
            <wp:docPr id="7" name="Picture 7" descr="A close-up of a car eng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up of a car engine&#10;&#10;Description automatically generated with medium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3792220"/>
                    </a:xfrm>
                    <a:prstGeom prst="rect">
                      <a:avLst/>
                    </a:prstGeom>
                    <a:noFill/>
                    <a:ln>
                      <a:noFill/>
                    </a:ln>
                  </pic:spPr>
                </pic:pic>
              </a:graphicData>
            </a:graphic>
          </wp:inline>
        </w:drawing>
      </w:r>
    </w:p>
    <w:p w14:paraId="058F3943" w14:textId="62947D75" w:rsidR="00690937" w:rsidRDefault="00690937" w:rsidP="0086223D">
      <w:pPr>
        <w:spacing w:after="0" w:line="240" w:lineRule="auto"/>
        <w:rPr>
          <w:rFonts w:ascii="Times New Roman" w:hAnsi="Times New Roman" w:cs="Times New Roman"/>
          <w:b/>
          <w:bCs/>
          <w:i/>
          <w:iCs/>
          <w:sz w:val="24"/>
          <w:szCs w:val="24"/>
        </w:rPr>
      </w:pPr>
    </w:p>
    <w:p w14:paraId="759DD239" w14:textId="67F6DBC8" w:rsidR="00690937" w:rsidRPr="00690937" w:rsidRDefault="00690937" w:rsidP="0086223D">
      <w:pPr>
        <w:spacing w:after="0" w:line="240" w:lineRule="auto"/>
        <w:rPr>
          <w:rFonts w:ascii="Times New Roman" w:hAnsi="Times New Roman" w:cs="Times New Roman"/>
          <w:b/>
          <w:bCs/>
          <w:i/>
          <w:iCs/>
          <w:sz w:val="24"/>
          <w:szCs w:val="24"/>
        </w:rPr>
      </w:pPr>
      <w:r>
        <w:rPr>
          <w:noProof/>
        </w:rPr>
        <w:lastRenderedPageBreak/>
        <w:drawing>
          <wp:inline distT="0" distB="0" distL="0" distR="0" wp14:anchorId="66413A45" wp14:editId="3493F4E8">
            <wp:extent cx="5731510" cy="3820795"/>
            <wp:effectExtent l="0" t="0" r="2540" b="8255"/>
            <wp:docPr id="8" name="Picture 8" descr="The inside of a car eng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e inside of a car engine&#10;&#10;Description automatically generated with low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19351290" w14:textId="77777777" w:rsidR="00690937" w:rsidRPr="00690937" w:rsidRDefault="00690937" w:rsidP="0086223D">
      <w:pPr>
        <w:spacing w:after="0" w:line="240" w:lineRule="auto"/>
        <w:rPr>
          <w:rFonts w:ascii="Times New Roman" w:hAnsi="Times New Roman" w:cs="Times New Roman"/>
          <w:b/>
          <w:bCs/>
          <w:i/>
          <w:iCs/>
          <w:sz w:val="24"/>
          <w:szCs w:val="24"/>
        </w:rPr>
      </w:pPr>
    </w:p>
    <w:p w14:paraId="19E4CEC3" w14:textId="58C2FD1C" w:rsidR="001E7522" w:rsidRPr="005D7A00" w:rsidRDefault="001E7522" w:rsidP="0086223D">
      <w:pPr>
        <w:spacing w:after="0" w:line="240" w:lineRule="auto"/>
        <w:rPr>
          <w:rFonts w:ascii="Times New Roman" w:hAnsi="Times New Roman" w:cs="Times New Roman"/>
          <w:b/>
          <w:bCs/>
          <w:i/>
          <w:iCs/>
          <w:sz w:val="24"/>
          <w:szCs w:val="24"/>
        </w:rPr>
      </w:pPr>
      <w:r w:rsidRPr="005D7A00">
        <w:rPr>
          <w:rFonts w:ascii="Times New Roman" w:hAnsi="Times New Roman" w:cs="Times New Roman"/>
          <w:b/>
          <w:bCs/>
          <w:i/>
          <w:iCs/>
          <w:sz w:val="24"/>
          <w:szCs w:val="24"/>
        </w:rPr>
        <w:t>ends</w:t>
      </w:r>
    </w:p>
    <w:p w14:paraId="13AE92BA" w14:textId="77777777" w:rsidR="00CD6C1D" w:rsidRDefault="00CD6C1D" w:rsidP="0086223D">
      <w:pPr>
        <w:spacing w:after="0" w:line="240" w:lineRule="auto"/>
        <w:rPr>
          <w:rFonts w:ascii="Arial" w:hAnsi="Arial" w:cs="Arial"/>
          <w:b/>
          <w:bCs/>
        </w:rPr>
      </w:pPr>
    </w:p>
    <w:p w14:paraId="0E69ADEF" w14:textId="77777777" w:rsidR="001E7522" w:rsidRDefault="001E7522" w:rsidP="0086223D">
      <w:pPr>
        <w:spacing w:after="0" w:line="240" w:lineRule="auto"/>
        <w:rPr>
          <w:rFonts w:ascii="Arial" w:hAnsi="Arial" w:cs="Arial"/>
          <w:b/>
          <w:bCs/>
        </w:rPr>
      </w:pPr>
    </w:p>
    <w:p w14:paraId="162AB9DB" w14:textId="77777777" w:rsidR="001E7522" w:rsidRDefault="001E7522" w:rsidP="0086223D">
      <w:pPr>
        <w:spacing w:after="0" w:line="240" w:lineRule="auto"/>
        <w:rPr>
          <w:rFonts w:ascii="Arial" w:hAnsi="Arial" w:cs="Arial"/>
          <w:b/>
          <w:bCs/>
        </w:rPr>
      </w:pPr>
    </w:p>
    <w:p w14:paraId="1CAD2142" w14:textId="77777777" w:rsidR="00B57CB0" w:rsidRDefault="00B57CB0" w:rsidP="0086223D">
      <w:pPr>
        <w:spacing w:after="0" w:line="240" w:lineRule="auto"/>
        <w:rPr>
          <w:rFonts w:ascii="Arial" w:hAnsi="Arial" w:cs="Arial"/>
          <w:b/>
          <w:bCs/>
        </w:rPr>
      </w:pPr>
    </w:p>
    <w:p w14:paraId="0BFDF133" w14:textId="5E346FAD" w:rsidR="0086223D" w:rsidRPr="00434A2A" w:rsidRDefault="0086223D" w:rsidP="0086223D">
      <w:pPr>
        <w:spacing w:after="0" w:line="240" w:lineRule="auto"/>
        <w:rPr>
          <w:rFonts w:ascii="Arial" w:hAnsi="Arial" w:cs="Arial"/>
          <w:b/>
          <w:bCs/>
        </w:rPr>
      </w:pPr>
      <w:r w:rsidRPr="00434A2A">
        <w:rPr>
          <w:rFonts w:ascii="Arial" w:hAnsi="Arial" w:cs="Arial"/>
          <w:b/>
          <w:bCs/>
        </w:rPr>
        <w:t xml:space="preserve">For more information, </w:t>
      </w:r>
      <w:r w:rsidR="00396532">
        <w:rPr>
          <w:rFonts w:ascii="Arial" w:hAnsi="Arial" w:cs="Arial"/>
          <w:b/>
          <w:bCs/>
        </w:rPr>
        <w:t xml:space="preserve">or to request higher-resolution images, </w:t>
      </w:r>
      <w:r w:rsidRPr="00434A2A">
        <w:rPr>
          <w:rFonts w:ascii="Arial" w:hAnsi="Arial" w:cs="Arial"/>
          <w:b/>
          <w:bCs/>
        </w:rPr>
        <w:t>please contact:</w:t>
      </w:r>
    </w:p>
    <w:p w14:paraId="281AF065" w14:textId="77777777" w:rsidR="0086223D" w:rsidRDefault="0086223D" w:rsidP="0086223D">
      <w:pPr>
        <w:spacing w:after="0" w:line="240" w:lineRule="auto"/>
        <w:rPr>
          <w:rFonts w:ascii="Arial" w:hAnsi="Arial" w:cs="Arial"/>
        </w:rPr>
      </w:pPr>
    </w:p>
    <w:p w14:paraId="2C851561" w14:textId="77777777" w:rsidR="0086223D" w:rsidRPr="00434A2A" w:rsidRDefault="0086223D" w:rsidP="0086223D">
      <w:pPr>
        <w:spacing w:after="0" w:line="240" w:lineRule="auto"/>
        <w:rPr>
          <w:rFonts w:ascii="Arial" w:hAnsi="Arial" w:cs="Arial"/>
        </w:rPr>
      </w:pPr>
      <w:r w:rsidRPr="00434A2A">
        <w:rPr>
          <w:rFonts w:ascii="Arial" w:hAnsi="Arial" w:cs="Arial"/>
        </w:rPr>
        <w:t>Jamie Fretwell at Mercedes-Benz Trucks UK Ltd</w:t>
      </w:r>
    </w:p>
    <w:p w14:paraId="0891F70B" w14:textId="77777777" w:rsidR="0086223D" w:rsidRDefault="0086223D" w:rsidP="0086223D">
      <w:pPr>
        <w:spacing w:after="0" w:line="240" w:lineRule="auto"/>
        <w:rPr>
          <w:rStyle w:val="Hyperlink"/>
          <w:rFonts w:ascii="Arial" w:hAnsi="Arial" w:cs="Arial"/>
        </w:rPr>
      </w:pPr>
      <w:r w:rsidRPr="00434A2A">
        <w:rPr>
          <w:rFonts w:ascii="Arial" w:hAnsi="Arial" w:cs="Arial"/>
        </w:rPr>
        <w:t xml:space="preserve">07712 519230, </w:t>
      </w:r>
      <w:hyperlink r:id="rId17" w:history="1">
        <w:r w:rsidRPr="00434A2A">
          <w:rPr>
            <w:rStyle w:val="Hyperlink"/>
            <w:rFonts w:ascii="Arial" w:hAnsi="Arial" w:cs="Arial"/>
          </w:rPr>
          <w:t>jamie.fretwell@daimler.com</w:t>
        </w:r>
      </w:hyperlink>
    </w:p>
    <w:p w14:paraId="62BF1B70" w14:textId="77777777" w:rsidR="0086223D" w:rsidRDefault="0086223D" w:rsidP="0086223D">
      <w:pPr>
        <w:spacing w:after="0" w:line="240" w:lineRule="auto"/>
        <w:rPr>
          <w:rStyle w:val="Hyperlink"/>
          <w:rFonts w:ascii="Arial" w:hAnsi="Arial" w:cs="Arial"/>
        </w:rPr>
      </w:pPr>
    </w:p>
    <w:p w14:paraId="588C8B9A" w14:textId="77777777" w:rsidR="0086223D" w:rsidRPr="00CE0EF6" w:rsidRDefault="0086223D" w:rsidP="0086223D">
      <w:pPr>
        <w:spacing w:after="0" w:line="240" w:lineRule="auto"/>
        <w:rPr>
          <w:rStyle w:val="Hyperlink"/>
          <w:rFonts w:ascii="Arial" w:hAnsi="Arial" w:cs="Arial"/>
          <w:color w:val="auto"/>
          <w:u w:val="none"/>
        </w:rPr>
      </w:pPr>
      <w:r>
        <w:rPr>
          <w:rStyle w:val="Hyperlink"/>
          <w:rFonts w:ascii="Arial" w:hAnsi="Arial" w:cs="Arial"/>
          <w:color w:val="auto"/>
          <w:u w:val="none"/>
        </w:rPr>
        <w:t>o</w:t>
      </w:r>
      <w:r w:rsidRPr="00CE0EF6">
        <w:rPr>
          <w:rStyle w:val="Hyperlink"/>
          <w:rFonts w:ascii="Arial" w:hAnsi="Arial" w:cs="Arial"/>
          <w:color w:val="auto"/>
          <w:u w:val="none"/>
        </w:rPr>
        <w:t>r</w:t>
      </w:r>
    </w:p>
    <w:p w14:paraId="22D46CB6" w14:textId="77777777" w:rsidR="0086223D" w:rsidRDefault="0086223D" w:rsidP="0086223D">
      <w:pPr>
        <w:spacing w:after="0" w:line="240" w:lineRule="auto"/>
        <w:rPr>
          <w:rStyle w:val="Hyperlink"/>
          <w:rFonts w:ascii="Arial" w:hAnsi="Arial" w:cs="Arial"/>
        </w:rPr>
      </w:pPr>
    </w:p>
    <w:p w14:paraId="4A5B4CD2" w14:textId="77777777" w:rsidR="0086223D" w:rsidRDefault="0086223D" w:rsidP="0086223D">
      <w:pPr>
        <w:spacing w:after="0" w:line="240" w:lineRule="auto"/>
        <w:rPr>
          <w:rFonts w:ascii="Arial" w:hAnsi="Arial" w:cs="Arial"/>
          <w:lang w:eastAsia="en-GB"/>
        </w:rPr>
      </w:pPr>
      <w:r>
        <w:rPr>
          <w:rFonts w:ascii="Arial" w:hAnsi="Arial" w:cs="Arial"/>
          <w:lang w:eastAsia="en-GB"/>
        </w:rPr>
        <w:t xml:space="preserve">Steve Warren or John Ripley </w:t>
      </w:r>
    </w:p>
    <w:p w14:paraId="2B9EF1CD" w14:textId="77777777" w:rsidR="0086223D" w:rsidRPr="00ED76A8" w:rsidRDefault="0086223D" w:rsidP="0086223D">
      <w:pPr>
        <w:spacing w:after="0" w:line="240" w:lineRule="auto"/>
        <w:rPr>
          <w:rFonts w:ascii="Arial" w:hAnsi="Arial" w:cs="Arial"/>
          <w:lang w:eastAsia="en-GB"/>
        </w:rPr>
      </w:pPr>
      <w:r w:rsidRPr="00ED76A8">
        <w:rPr>
          <w:rFonts w:ascii="Arial" w:hAnsi="Arial" w:cs="Arial"/>
          <w:lang w:eastAsia="en-GB"/>
        </w:rPr>
        <w:t>Impact Communications</w:t>
      </w:r>
    </w:p>
    <w:p w14:paraId="0BAF1354" w14:textId="77777777" w:rsidR="0086223D" w:rsidRPr="00ED76A8" w:rsidRDefault="0086223D" w:rsidP="0086223D">
      <w:pPr>
        <w:spacing w:after="0" w:line="240" w:lineRule="auto"/>
        <w:rPr>
          <w:rFonts w:ascii="Arial" w:hAnsi="Arial" w:cs="Arial"/>
          <w:lang w:eastAsia="en-GB"/>
        </w:rPr>
      </w:pPr>
      <w:r w:rsidRPr="00ED76A8">
        <w:rPr>
          <w:rFonts w:ascii="Arial" w:hAnsi="Arial" w:cs="Arial"/>
          <w:lang w:eastAsia="en-GB"/>
        </w:rPr>
        <w:t xml:space="preserve">Steve: 07770 470251, </w:t>
      </w:r>
      <w:hyperlink r:id="rId18" w:history="1">
        <w:r w:rsidRPr="00ED76A8">
          <w:rPr>
            <w:rStyle w:val="Hyperlink"/>
            <w:rFonts w:ascii="Arial" w:hAnsi="Arial" w:cs="Arial"/>
            <w:lang w:eastAsia="en-GB"/>
          </w:rPr>
          <w:t>steve@impactcom.co.uk</w:t>
        </w:r>
      </w:hyperlink>
    </w:p>
    <w:p w14:paraId="5685266D" w14:textId="77777777" w:rsidR="0086223D" w:rsidRPr="00ED76A8" w:rsidRDefault="0086223D" w:rsidP="0086223D">
      <w:pPr>
        <w:spacing w:after="0" w:line="240" w:lineRule="auto"/>
        <w:rPr>
          <w:rFonts w:ascii="Arial" w:hAnsi="Arial" w:cs="Arial"/>
          <w:lang w:eastAsia="en-GB"/>
        </w:rPr>
      </w:pPr>
      <w:r w:rsidRPr="00ED76A8">
        <w:rPr>
          <w:rFonts w:ascii="Arial" w:hAnsi="Arial" w:cs="Arial"/>
          <w:lang w:eastAsia="en-GB"/>
        </w:rPr>
        <w:t xml:space="preserve">John: 07771 484595, </w:t>
      </w:r>
      <w:hyperlink r:id="rId19" w:history="1">
        <w:r w:rsidRPr="00ED76A8">
          <w:rPr>
            <w:rStyle w:val="Hyperlink"/>
            <w:rFonts w:ascii="Arial" w:hAnsi="Arial" w:cs="Arial"/>
            <w:lang w:eastAsia="en-GB"/>
          </w:rPr>
          <w:t>john@impactcom.co.uk</w:t>
        </w:r>
      </w:hyperlink>
    </w:p>
    <w:p w14:paraId="4D20042E" w14:textId="77777777" w:rsidR="0086223D" w:rsidRPr="00434A2A" w:rsidRDefault="0086223D" w:rsidP="0086223D">
      <w:pPr>
        <w:spacing w:after="0" w:line="240" w:lineRule="auto"/>
        <w:rPr>
          <w:rFonts w:ascii="Arial" w:hAnsi="Arial" w:cs="Arial"/>
        </w:rPr>
      </w:pPr>
    </w:p>
    <w:p w14:paraId="604D37B8" w14:textId="77777777" w:rsidR="0086223D" w:rsidRPr="00CE0EF6" w:rsidRDefault="0086223D" w:rsidP="0086223D">
      <w:pPr>
        <w:spacing w:after="0" w:line="240" w:lineRule="auto"/>
        <w:rPr>
          <w:rStyle w:val="Hyperlink"/>
          <w:rFonts w:ascii="Arial" w:hAnsi="Arial" w:cs="Arial"/>
          <w:color w:val="auto"/>
          <w:u w:val="none"/>
        </w:rPr>
      </w:pPr>
      <w:r>
        <w:rPr>
          <w:rStyle w:val="Hyperlink"/>
          <w:rFonts w:ascii="Arial" w:hAnsi="Arial" w:cs="Arial"/>
          <w:color w:val="auto"/>
          <w:u w:val="none"/>
        </w:rPr>
        <w:t>o</w:t>
      </w:r>
      <w:r w:rsidRPr="00CE0EF6">
        <w:rPr>
          <w:rStyle w:val="Hyperlink"/>
          <w:rFonts w:ascii="Arial" w:hAnsi="Arial" w:cs="Arial"/>
          <w:color w:val="auto"/>
          <w:u w:val="none"/>
        </w:rPr>
        <w:t>r</w:t>
      </w:r>
    </w:p>
    <w:p w14:paraId="0D5F73F9" w14:textId="77777777" w:rsidR="0086223D" w:rsidRDefault="0086223D" w:rsidP="0086223D">
      <w:pPr>
        <w:spacing w:after="0" w:line="240" w:lineRule="auto"/>
        <w:rPr>
          <w:rFonts w:ascii="Times New Roman" w:hAnsi="Times New Roman" w:cs="Times New Roman"/>
          <w:sz w:val="24"/>
          <w:szCs w:val="24"/>
        </w:rPr>
      </w:pPr>
    </w:p>
    <w:bookmarkEnd w:id="0"/>
    <w:p w14:paraId="34F4A3B5" w14:textId="3B51B8BA" w:rsidR="000A33AD" w:rsidRPr="00690937" w:rsidRDefault="000A33AD" w:rsidP="000A33AD">
      <w:pPr>
        <w:pStyle w:val="01Flietext"/>
        <w:ind w:right="821"/>
        <w:rPr>
          <w:rFonts w:ascii="Arial" w:hAnsi="Arial" w:cs="Arial"/>
          <w:sz w:val="22"/>
          <w:szCs w:val="22"/>
        </w:rPr>
      </w:pPr>
      <w:r w:rsidRPr="00690937">
        <w:rPr>
          <w:rFonts w:ascii="Arial" w:hAnsi="Arial" w:cs="Arial"/>
          <w:sz w:val="22"/>
          <w:szCs w:val="22"/>
        </w:rPr>
        <w:t xml:space="preserve">Maximilian Splittgerber, +49 (0) 160 860 71 24, </w:t>
      </w:r>
      <w:hyperlink r:id="rId20" w:history="1">
        <w:r w:rsidRPr="00690937">
          <w:rPr>
            <w:rStyle w:val="Hyperlink"/>
            <w:rFonts w:ascii="Arial" w:hAnsi="Arial" w:cs="Arial"/>
            <w:sz w:val="22"/>
            <w:szCs w:val="22"/>
          </w:rPr>
          <w:t>maximilian.splittgerber@daimlertruckcom</w:t>
        </w:r>
      </w:hyperlink>
    </w:p>
    <w:p w14:paraId="3526C799" w14:textId="02367F72" w:rsidR="000A33AD" w:rsidRPr="00690937" w:rsidRDefault="000A33AD" w:rsidP="000A33AD">
      <w:pPr>
        <w:pStyle w:val="01Flietext"/>
        <w:ind w:right="821"/>
        <w:rPr>
          <w:rFonts w:ascii="Arial" w:hAnsi="Arial" w:cs="Arial"/>
          <w:sz w:val="22"/>
          <w:szCs w:val="22"/>
        </w:rPr>
      </w:pPr>
      <w:proofErr w:type="spellStart"/>
      <w:r w:rsidRPr="00690937">
        <w:rPr>
          <w:rFonts w:ascii="Arial" w:hAnsi="Arial" w:cs="Arial"/>
          <w:sz w:val="22"/>
          <w:szCs w:val="22"/>
        </w:rPr>
        <w:t>Carolin</w:t>
      </w:r>
      <w:proofErr w:type="spellEnd"/>
      <w:r w:rsidRPr="00690937">
        <w:rPr>
          <w:rFonts w:ascii="Arial" w:hAnsi="Arial" w:cs="Arial"/>
          <w:sz w:val="22"/>
          <w:szCs w:val="22"/>
        </w:rPr>
        <w:t xml:space="preserve"> C. Fritze, +49 (0) 160 864 13 54, </w:t>
      </w:r>
      <w:hyperlink r:id="rId21" w:history="1">
        <w:r w:rsidRPr="00690937">
          <w:rPr>
            <w:rStyle w:val="Hyperlink"/>
            <w:rFonts w:ascii="Arial" w:hAnsi="Arial" w:cs="Arial"/>
            <w:sz w:val="22"/>
            <w:szCs w:val="22"/>
          </w:rPr>
          <w:t>carolin.c.fritze@daimlertruck.com</w:t>
        </w:r>
      </w:hyperlink>
      <w:r w:rsidRPr="00690937">
        <w:rPr>
          <w:rFonts w:ascii="Arial" w:hAnsi="Arial" w:cs="Arial"/>
          <w:sz w:val="22"/>
          <w:szCs w:val="22"/>
        </w:rPr>
        <w:t xml:space="preserve"> </w:t>
      </w:r>
    </w:p>
    <w:p w14:paraId="101CE01C" w14:textId="77777777" w:rsidR="004A7207" w:rsidRPr="00690937" w:rsidRDefault="004A7207" w:rsidP="004A7207">
      <w:pPr>
        <w:spacing w:after="0" w:line="284" w:lineRule="exact"/>
        <w:ind w:right="822"/>
        <w:rPr>
          <w:rFonts w:ascii="Arial" w:eastAsia="Calibri" w:hAnsi="Arial" w:cs="Arial"/>
          <w:szCs w:val="24"/>
        </w:rPr>
      </w:pPr>
    </w:p>
    <w:p w14:paraId="3625459F" w14:textId="77777777" w:rsidR="00A9337A" w:rsidRPr="00690937" w:rsidRDefault="00A9337A" w:rsidP="003357C2">
      <w:pPr>
        <w:pStyle w:val="40DisclaimerBoilerplate"/>
        <w:rPr>
          <w:rStyle w:val="Strong"/>
          <w:b/>
          <w:lang w:val="en-GB"/>
        </w:rPr>
      </w:pPr>
    </w:p>
    <w:p w14:paraId="7F1469F9" w14:textId="6AF17176" w:rsidR="004A7207" w:rsidRPr="004A7207" w:rsidRDefault="004A7207" w:rsidP="004A7207">
      <w:pPr>
        <w:pStyle w:val="30InformationQRCode"/>
        <w:spacing w:after="0" w:line="240" w:lineRule="auto"/>
        <w:rPr>
          <w:rFonts w:ascii="Arial" w:hAnsi="Arial" w:cs="Arial"/>
          <w:sz w:val="22"/>
          <w:szCs w:val="22"/>
        </w:rPr>
      </w:pPr>
      <w:r w:rsidRPr="004A7207">
        <w:rPr>
          <w:rFonts w:ascii="Arial" w:hAnsi="Arial" w:cs="Arial"/>
          <w:sz w:val="22"/>
          <w:szCs w:val="22"/>
        </w:rPr>
        <w:t xml:space="preserve">Further information on Daimler Truck </w:t>
      </w:r>
      <w:r w:rsidR="000A33AD">
        <w:rPr>
          <w:rFonts w:ascii="Arial" w:hAnsi="Arial" w:cs="Arial"/>
          <w:sz w:val="22"/>
          <w:szCs w:val="22"/>
        </w:rPr>
        <w:t xml:space="preserve">and FUSO </w:t>
      </w:r>
      <w:r w:rsidRPr="004A7207">
        <w:rPr>
          <w:rFonts w:ascii="Arial" w:hAnsi="Arial" w:cs="Arial"/>
          <w:sz w:val="22"/>
          <w:szCs w:val="22"/>
        </w:rPr>
        <w:t>is available at:</w:t>
      </w:r>
    </w:p>
    <w:p w14:paraId="5E7E760C" w14:textId="59C9E080" w:rsidR="000A33AD" w:rsidRPr="000A33AD" w:rsidRDefault="00000000" w:rsidP="000A33AD">
      <w:pPr>
        <w:pStyle w:val="30InformationQRCode"/>
        <w:spacing w:after="0" w:line="240" w:lineRule="auto"/>
        <w:rPr>
          <w:rFonts w:ascii="Arial" w:hAnsi="Arial" w:cs="Arial"/>
          <w:bCs/>
          <w:sz w:val="22"/>
          <w:szCs w:val="22"/>
        </w:rPr>
      </w:pPr>
      <w:hyperlink r:id="rId22" w:history="1">
        <w:r w:rsidR="004A7207" w:rsidRPr="004A7207">
          <w:rPr>
            <w:rStyle w:val="Hyperlink"/>
            <w:rFonts w:ascii="Arial" w:hAnsi="Arial" w:cs="Arial"/>
            <w:sz w:val="22"/>
            <w:szCs w:val="22"/>
          </w:rPr>
          <w:t>www.media.daimlertruck.com</w:t>
        </w:r>
      </w:hyperlink>
      <w:r w:rsidR="000A33AD">
        <w:rPr>
          <w:rStyle w:val="Strong"/>
          <w:rFonts w:ascii="Arial" w:hAnsi="Arial" w:cs="Arial"/>
          <w:sz w:val="22"/>
          <w:szCs w:val="22"/>
        </w:rPr>
        <w:t>,</w:t>
      </w:r>
      <w:r w:rsidR="004A7207" w:rsidRPr="004A7207">
        <w:rPr>
          <w:rFonts w:ascii="Arial" w:hAnsi="Arial" w:cs="Arial"/>
          <w:sz w:val="22"/>
          <w:szCs w:val="22"/>
        </w:rPr>
        <w:t xml:space="preserve"> </w:t>
      </w:r>
      <w:hyperlink r:id="rId23" w:history="1">
        <w:r w:rsidR="004A7207" w:rsidRPr="004A7207">
          <w:rPr>
            <w:rStyle w:val="Hyperlink"/>
            <w:rFonts w:ascii="Arial" w:hAnsi="Arial" w:cs="Arial"/>
            <w:sz w:val="22"/>
            <w:szCs w:val="22"/>
          </w:rPr>
          <w:t>www.daimlertruck.com</w:t>
        </w:r>
      </w:hyperlink>
      <w:r w:rsidR="000A33AD">
        <w:rPr>
          <w:rStyle w:val="Strong"/>
          <w:rFonts w:ascii="Arial" w:hAnsi="Arial" w:cs="Arial"/>
          <w:bCs w:val="0"/>
          <w:sz w:val="22"/>
          <w:szCs w:val="22"/>
        </w:rPr>
        <w:t xml:space="preserve"> </w:t>
      </w:r>
      <w:r w:rsidR="000A33AD" w:rsidRPr="000A33AD">
        <w:rPr>
          <w:rStyle w:val="Strong"/>
          <w:rFonts w:ascii="Arial" w:hAnsi="Arial" w:cs="Arial"/>
          <w:bCs w:val="0"/>
          <w:sz w:val="22"/>
          <w:szCs w:val="22"/>
        </w:rPr>
        <w:t>and</w:t>
      </w:r>
      <w:r w:rsidR="000A33AD" w:rsidRPr="000A33AD">
        <w:rPr>
          <w:rStyle w:val="Strong"/>
          <w:rFonts w:ascii="Arial" w:hAnsi="Arial" w:cs="Arial"/>
          <w:b/>
          <w:sz w:val="22"/>
          <w:szCs w:val="22"/>
        </w:rPr>
        <w:t xml:space="preserve"> </w:t>
      </w:r>
      <w:hyperlink r:id="rId24" w:history="1">
        <w:r w:rsidR="000A33AD" w:rsidRPr="000A33AD">
          <w:rPr>
            <w:rStyle w:val="Hyperlink"/>
            <w:rFonts w:ascii="Arial" w:hAnsi="Arial" w:cs="Arial"/>
            <w:sz w:val="22"/>
            <w:szCs w:val="22"/>
          </w:rPr>
          <w:t>www.fuso-trucks.com</w:t>
        </w:r>
      </w:hyperlink>
      <w:r w:rsidR="000A33AD" w:rsidRPr="000A33AD">
        <w:rPr>
          <w:rFonts w:ascii="Arial" w:hAnsi="Arial" w:cs="Arial"/>
          <w:sz w:val="22"/>
          <w:szCs w:val="22"/>
        </w:rPr>
        <w:t xml:space="preserve"> </w:t>
      </w:r>
    </w:p>
    <w:p w14:paraId="62F2AA93" w14:textId="3D4A252E" w:rsidR="000A33AD" w:rsidRDefault="000A33AD" w:rsidP="003357C2">
      <w:pPr>
        <w:pStyle w:val="40DisclaimerBoilerplate"/>
        <w:rPr>
          <w:rStyle w:val="Strong"/>
          <w:rFonts w:ascii="Arial" w:hAnsi="Arial"/>
          <w:b/>
          <w:sz w:val="12"/>
          <w:szCs w:val="12"/>
        </w:rPr>
      </w:pPr>
    </w:p>
    <w:p w14:paraId="6081358B" w14:textId="57EFFB8C" w:rsidR="00A43454" w:rsidRDefault="00A43454" w:rsidP="003357C2">
      <w:pPr>
        <w:pStyle w:val="40DisclaimerBoilerplate"/>
        <w:rPr>
          <w:rStyle w:val="Strong"/>
          <w:rFonts w:ascii="Arial" w:hAnsi="Arial"/>
          <w:b/>
          <w:sz w:val="12"/>
          <w:szCs w:val="12"/>
        </w:rPr>
      </w:pPr>
    </w:p>
    <w:p w14:paraId="2C9212D6" w14:textId="77777777" w:rsidR="00A43454" w:rsidRDefault="00A43454" w:rsidP="003357C2">
      <w:pPr>
        <w:pStyle w:val="40DisclaimerBoilerplate"/>
        <w:rPr>
          <w:rStyle w:val="Strong"/>
          <w:rFonts w:ascii="Arial" w:hAnsi="Arial"/>
          <w:b/>
          <w:sz w:val="12"/>
          <w:szCs w:val="12"/>
        </w:rPr>
      </w:pPr>
    </w:p>
    <w:p w14:paraId="1B517581" w14:textId="30B676A7" w:rsidR="003357C2" w:rsidRPr="004A7207" w:rsidRDefault="003357C2" w:rsidP="003357C2">
      <w:pPr>
        <w:pStyle w:val="40DisclaimerBoilerplate"/>
        <w:rPr>
          <w:rStyle w:val="Strong"/>
          <w:rFonts w:ascii="Arial" w:hAnsi="Arial"/>
          <w:b/>
          <w:sz w:val="12"/>
          <w:szCs w:val="12"/>
        </w:rPr>
      </w:pPr>
      <w:r w:rsidRPr="004A7207">
        <w:rPr>
          <w:rStyle w:val="Strong"/>
          <w:rFonts w:ascii="Arial" w:hAnsi="Arial"/>
          <w:b/>
          <w:sz w:val="12"/>
          <w:szCs w:val="12"/>
        </w:rPr>
        <w:t>Forward-looking statements:</w:t>
      </w:r>
    </w:p>
    <w:p w14:paraId="65CD615F" w14:textId="77777777" w:rsidR="004A7207" w:rsidRPr="004A7207" w:rsidRDefault="004A7207" w:rsidP="004A7207">
      <w:pPr>
        <w:pStyle w:val="40DisclaimerBoilerplate"/>
        <w:rPr>
          <w:sz w:val="12"/>
          <w:szCs w:val="12"/>
        </w:rPr>
      </w:pPr>
      <w:r w:rsidRPr="004A7207">
        <w:rPr>
          <w:sz w:val="12"/>
          <w:szCs w:val="12"/>
        </w:rPr>
        <w:lastRenderedPageBreak/>
        <w:t xml:space="preserve">This document contains forward-looking statements that reflect our current views about future events. The words “aim”, “ambition”,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deterioration of our refinancing possibilities on the credit and financial markets; events of force majeure including natural disasters, pandemics, acts of terrorism, political unrest, armed conflicts, industrial accidents and their effects on our sales, purchasing, production or financial services activities; changes in currency exchange rates, customs and foreign trade provisions; a shift in consumer preferences; a possible lack of acceptance of our products or services which limits our ability to achieve prices and adequately </w:t>
      </w:r>
      <w:proofErr w:type="spellStart"/>
      <w:r w:rsidRPr="004A7207">
        <w:rPr>
          <w:sz w:val="12"/>
          <w:szCs w:val="12"/>
        </w:rPr>
        <w:t>utilise</w:t>
      </w:r>
      <w:proofErr w:type="spellEnd"/>
      <w:r w:rsidRPr="004A7207">
        <w:rPr>
          <w:sz w:val="12"/>
          <w:szCs w:val="12"/>
        </w:rPr>
        <w:t xml:space="preserve"> our production capacities; price increases for fuel or raw materials; disruption of production due to shortages of materials, </w:t>
      </w:r>
      <w:proofErr w:type="spellStart"/>
      <w:r w:rsidRPr="004A7207">
        <w:rPr>
          <w:sz w:val="12"/>
          <w:szCs w:val="12"/>
        </w:rPr>
        <w:t>labour</w:t>
      </w:r>
      <w:proofErr w:type="spellEnd"/>
      <w:r w:rsidRPr="004A7207">
        <w:rPr>
          <w:sz w:val="12"/>
          <w:szCs w:val="12"/>
        </w:rPr>
        <w:t xml:space="preserve">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or of investigations requested by governments and the conclusion of pending or threatened future legal proceedings; and other risks and uncertainties,  some of which are described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14:paraId="1A286A6D" w14:textId="77777777" w:rsidR="003357C2" w:rsidRPr="003357C2" w:rsidRDefault="003357C2" w:rsidP="003357C2">
      <w:pPr>
        <w:pStyle w:val="40DisclaimerBoilerplate"/>
        <w:rPr>
          <w:sz w:val="12"/>
          <w:szCs w:val="12"/>
        </w:rPr>
      </w:pPr>
    </w:p>
    <w:p w14:paraId="1B8784B5" w14:textId="77777777" w:rsidR="003357C2" w:rsidRPr="003357C2" w:rsidRDefault="003357C2" w:rsidP="003357C2">
      <w:pPr>
        <w:pStyle w:val="40DisclaimerBoilerplate"/>
        <w:rPr>
          <w:rStyle w:val="Strong"/>
          <w:rFonts w:ascii="Arial" w:hAnsi="Arial"/>
          <w:b/>
          <w:bCs/>
          <w:sz w:val="12"/>
          <w:szCs w:val="12"/>
        </w:rPr>
      </w:pPr>
      <w:r w:rsidRPr="003357C2">
        <w:rPr>
          <w:rStyle w:val="Strong"/>
          <w:rFonts w:ascii="Arial" w:hAnsi="Arial"/>
          <w:b/>
          <w:bCs/>
          <w:sz w:val="12"/>
          <w:szCs w:val="12"/>
        </w:rPr>
        <w:t>Daimler Truck at a glance</w:t>
      </w:r>
    </w:p>
    <w:p w14:paraId="64143432" w14:textId="77777777" w:rsidR="00D56772" w:rsidRPr="00D56772" w:rsidRDefault="00D56772" w:rsidP="00D56772">
      <w:pPr>
        <w:pStyle w:val="40DisclaimerBoilerplate"/>
        <w:rPr>
          <w:sz w:val="12"/>
          <w:szCs w:val="12"/>
          <w:lang w:eastAsia="de-DE"/>
        </w:rPr>
      </w:pPr>
      <w:r w:rsidRPr="00D56772">
        <w:rPr>
          <w:sz w:val="12"/>
          <w:szCs w:val="12"/>
        </w:rPr>
        <w:t xml:space="preserve">Daimler Truck Holding AG ("Daimler Truck") is one of the world's largest commercial vehicle manufacturers, with over 40 main locations and more than 100,000 employees around the globe. The founders of Daimler Truck have invented the modern transportation industry with their trucks and buses a good 125 years ago. Unchanged to this day, the company's aspirations are dedicated to one purpose: Daimler Truck works for all who keep the world moving. Its customers enable people to be mobile and get goods to their destinations reliably, on time, and safely. Daimler Truck provides the technologies, products, and services for them to do so. This also applies to the transformation to CO2-neutral driving. The company is striving to make sustainable transport a success, with profound technological knowledge and a clear view of its customers' needs. Daimler Truck's business activities are structured in five reporting segments: Trucks North America (TN) with the truck brands Freightliner and Western Star and the school bus brand Thomas Built Buses. Trucks Asia (TA) with the FUSO and </w:t>
      </w:r>
      <w:proofErr w:type="spellStart"/>
      <w:r w:rsidRPr="00D56772">
        <w:rPr>
          <w:sz w:val="12"/>
          <w:szCs w:val="12"/>
        </w:rPr>
        <w:t>BharatBenz</w:t>
      </w:r>
      <w:proofErr w:type="spellEnd"/>
      <w:r w:rsidRPr="00D56772">
        <w:rPr>
          <w:sz w:val="12"/>
          <w:szCs w:val="12"/>
        </w:rPr>
        <w:t xml:space="preserve"> commercial vehicle brands. Mercedes-Benz (MB) with the truck brand of the same name. Daimler Buses (DB) with the Mercedes-Benz and Setra bus brands. Daimler Truck's new Financial Services business (DTFS) constitutes the fifth segment, the product range in the truck segments includes light, medium and heavy trucks for long-distance, distribution and construction traffic and special-purpose vehicles used mainly in the municipal and vocational sector. The product range of the bus segment includes city buses, school buses and intercity buses, coaches and bus chassis. In addition to the sale of new and used commercial vehicles, the company also offers aftersales services and connectivity solutions.</w:t>
      </w:r>
    </w:p>
    <w:p w14:paraId="09B99D17" w14:textId="77777777" w:rsidR="003357C2" w:rsidRPr="003357C2" w:rsidRDefault="003357C2" w:rsidP="003357C2">
      <w:pPr>
        <w:spacing w:after="120" w:line="240" w:lineRule="auto"/>
        <w:ind w:right="821"/>
        <w:contextualSpacing/>
        <w:jc w:val="both"/>
        <w:rPr>
          <w:rFonts w:ascii="Arial" w:hAnsi="Arial" w:cs="Arial"/>
          <w:bCs/>
          <w:sz w:val="12"/>
          <w:szCs w:val="12"/>
          <w:lang w:val="en-US"/>
        </w:rPr>
      </w:pPr>
    </w:p>
    <w:p w14:paraId="5C65E665" w14:textId="77777777" w:rsidR="00A9337A" w:rsidRPr="003357C2" w:rsidRDefault="00A9337A" w:rsidP="008A0D0A">
      <w:pPr>
        <w:spacing w:after="0" w:line="240" w:lineRule="auto"/>
        <w:rPr>
          <w:rFonts w:ascii="Arial" w:hAnsi="Arial" w:cs="Arial"/>
          <w:bCs/>
          <w:sz w:val="24"/>
          <w:szCs w:val="24"/>
          <w:lang w:val="en-US"/>
        </w:rPr>
      </w:pPr>
    </w:p>
    <w:sectPr w:rsidR="00A9337A" w:rsidRPr="003357C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56504" w14:textId="77777777" w:rsidR="00DD6EEB" w:rsidRDefault="00DD6EEB" w:rsidP="002A3413">
      <w:pPr>
        <w:spacing w:after="0" w:line="240" w:lineRule="auto"/>
      </w:pPr>
      <w:r>
        <w:separator/>
      </w:r>
    </w:p>
  </w:endnote>
  <w:endnote w:type="continuationSeparator" w:id="0">
    <w:p w14:paraId="352C8229" w14:textId="77777777" w:rsidR="00DD6EEB" w:rsidRDefault="00DD6EEB" w:rsidP="002A3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poA">
    <w:altName w:val="Calibri"/>
    <w:charset w:val="00"/>
    <w:family w:val="auto"/>
    <w:pitch w:val="variable"/>
    <w:sig w:usb0="800000AF" w:usb1="1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Daimler CS Demi">
    <w:altName w:val="Calibri"/>
    <w:charset w:val="00"/>
    <w:family w:val="auto"/>
    <w:pitch w:val="variable"/>
    <w:sig w:usb0="A00002BF" w:usb1="000060FB" w:usb2="00000000" w:usb3="00000000" w:csb0="0000019F" w:csb1="00000000"/>
  </w:font>
  <w:font w:name="Daimler CS Light">
    <w:altName w:val="Calibri"/>
    <w:charset w:val="00"/>
    <w:family w:val="auto"/>
    <w:pitch w:val="variable"/>
    <w:sig w:usb0="A00002BF" w:usb1="000060FB" w:usb2="00000000" w:usb3="00000000" w:csb0="0000019F" w:csb1="00000000"/>
  </w:font>
  <w:font w:name="Daimler CS">
    <w:altName w:val="Calibri"/>
    <w:charset w:val="00"/>
    <w:family w:val="auto"/>
    <w:pitch w:val="variable"/>
    <w:sig w:usb0="A00002BF" w:usb1="000060F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3FD5C" w14:textId="77777777" w:rsidR="00DD6EEB" w:rsidRDefault="00DD6EEB" w:rsidP="002A3413">
      <w:pPr>
        <w:spacing w:after="0" w:line="240" w:lineRule="auto"/>
      </w:pPr>
      <w:r>
        <w:separator/>
      </w:r>
    </w:p>
  </w:footnote>
  <w:footnote w:type="continuationSeparator" w:id="0">
    <w:p w14:paraId="2EECC8C1" w14:textId="77777777" w:rsidR="00DD6EEB" w:rsidRDefault="00DD6EEB" w:rsidP="002A34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22F61"/>
    <w:multiLevelType w:val="hybridMultilevel"/>
    <w:tmpl w:val="A260D8BE"/>
    <w:lvl w:ilvl="0" w:tplc="B0B49CD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0F62C9C"/>
    <w:multiLevelType w:val="hybridMultilevel"/>
    <w:tmpl w:val="3E324D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6A2D127C"/>
    <w:multiLevelType w:val="hybridMultilevel"/>
    <w:tmpl w:val="978C5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E208CF"/>
    <w:multiLevelType w:val="hybridMultilevel"/>
    <w:tmpl w:val="2ED2B5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84717403">
    <w:abstractNumId w:val="1"/>
  </w:num>
  <w:num w:numId="2" w16cid:durableId="1751150291">
    <w:abstractNumId w:val="2"/>
  </w:num>
  <w:num w:numId="3" w16cid:durableId="1084958554">
    <w:abstractNumId w:val="0"/>
  </w:num>
  <w:num w:numId="4" w16cid:durableId="1131825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wMLY0MTAzNjYzNzNT0lEKTi0uzszPAykwqgUAPME4HSwAAAA="/>
  </w:docVars>
  <w:rsids>
    <w:rsidRoot w:val="0029341A"/>
    <w:rsid w:val="0000173D"/>
    <w:rsid w:val="00004B3A"/>
    <w:rsid w:val="00016C80"/>
    <w:rsid w:val="00024681"/>
    <w:rsid w:val="00032616"/>
    <w:rsid w:val="00061716"/>
    <w:rsid w:val="000908B9"/>
    <w:rsid w:val="000A33AD"/>
    <w:rsid w:val="000B1E6F"/>
    <w:rsid w:val="000C0C48"/>
    <w:rsid w:val="000F20F1"/>
    <w:rsid w:val="001042CA"/>
    <w:rsid w:val="00110544"/>
    <w:rsid w:val="00124A2D"/>
    <w:rsid w:val="001379AF"/>
    <w:rsid w:val="001453A9"/>
    <w:rsid w:val="0015650C"/>
    <w:rsid w:val="0017170F"/>
    <w:rsid w:val="00174BF0"/>
    <w:rsid w:val="00196778"/>
    <w:rsid w:val="001A6139"/>
    <w:rsid w:val="001B5ED8"/>
    <w:rsid w:val="001E17C7"/>
    <w:rsid w:val="001E7522"/>
    <w:rsid w:val="00207506"/>
    <w:rsid w:val="00210968"/>
    <w:rsid w:val="00211CF0"/>
    <w:rsid w:val="0029341A"/>
    <w:rsid w:val="002A1F9A"/>
    <w:rsid w:val="002A3413"/>
    <w:rsid w:val="002B0462"/>
    <w:rsid w:val="002D28A0"/>
    <w:rsid w:val="002E299A"/>
    <w:rsid w:val="002E7EEC"/>
    <w:rsid w:val="003357C2"/>
    <w:rsid w:val="003505E2"/>
    <w:rsid w:val="0036532B"/>
    <w:rsid w:val="0036625A"/>
    <w:rsid w:val="00394314"/>
    <w:rsid w:val="00396532"/>
    <w:rsid w:val="003C58B5"/>
    <w:rsid w:val="003D03B0"/>
    <w:rsid w:val="00411433"/>
    <w:rsid w:val="00433A8F"/>
    <w:rsid w:val="004418D3"/>
    <w:rsid w:val="004A15A0"/>
    <w:rsid w:val="004A7207"/>
    <w:rsid w:val="004C0D3C"/>
    <w:rsid w:val="004F46BF"/>
    <w:rsid w:val="005146B6"/>
    <w:rsid w:val="0051758C"/>
    <w:rsid w:val="00520A47"/>
    <w:rsid w:val="00532ED0"/>
    <w:rsid w:val="00533C3E"/>
    <w:rsid w:val="00546E59"/>
    <w:rsid w:val="005A3386"/>
    <w:rsid w:val="005C135C"/>
    <w:rsid w:val="005D7A00"/>
    <w:rsid w:val="0060498F"/>
    <w:rsid w:val="006302FF"/>
    <w:rsid w:val="00680FEF"/>
    <w:rsid w:val="00690937"/>
    <w:rsid w:val="006A3004"/>
    <w:rsid w:val="006A683A"/>
    <w:rsid w:val="006B18BC"/>
    <w:rsid w:val="006D7514"/>
    <w:rsid w:val="00751E19"/>
    <w:rsid w:val="00781C83"/>
    <w:rsid w:val="007A0E87"/>
    <w:rsid w:val="007C5693"/>
    <w:rsid w:val="007F777B"/>
    <w:rsid w:val="00842C25"/>
    <w:rsid w:val="00854C76"/>
    <w:rsid w:val="0086223D"/>
    <w:rsid w:val="008926D6"/>
    <w:rsid w:val="008A0D0A"/>
    <w:rsid w:val="008E5F64"/>
    <w:rsid w:val="00936A36"/>
    <w:rsid w:val="0098492F"/>
    <w:rsid w:val="009869D8"/>
    <w:rsid w:val="0099670E"/>
    <w:rsid w:val="009C1816"/>
    <w:rsid w:val="009D2ACD"/>
    <w:rsid w:val="009F142A"/>
    <w:rsid w:val="00A00960"/>
    <w:rsid w:val="00A3435C"/>
    <w:rsid w:val="00A43454"/>
    <w:rsid w:val="00A63C2B"/>
    <w:rsid w:val="00A738D6"/>
    <w:rsid w:val="00A81D87"/>
    <w:rsid w:val="00A8598A"/>
    <w:rsid w:val="00A9337A"/>
    <w:rsid w:val="00AA3848"/>
    <w:rsid w:val="00B2246C"/>
    <w:rsid w:val="00B57CB0"/>
    <w:rsid w:val="00B77E00"/>
    <w:rsid w:val="00BB59A2"/>
    <w:rsid w:val="00BE092B"/>
    <w:rsid w:val="00BE4B97"/>
    <w:rsid w:val="00C34982"/>
    <w:rsid w:val="00C53271"/>
    <w:rsid w:val="00C676C9"/>
    <w:rsid w:val="00CC06D1"/>
    <w:rsid w:val="00CD00C1"/>
    <w:rsid w:val="00CD6C1D"/>
    <w:rsid w:val="00CE0EF6"/>
    <w:rsid w:val="00CE4B06"/>
    <w:rsid w:val="00CE6C4F"/>
    <w:rsid w:val="00CE7A4E"/>
    <w:rsid w:val="00D02A4E"/>
    <w:rsid w:val="00D02E66"/>
    <w:rsid w:val="00D05F3A"/>
    <w:rsid w:val="00D21051"/>
    <w:rsid w:val="00D30769"/>
    <w:rsid w:val="00D32115"/>
    <w:rsid w:val="00D40C99"/>
    <w:rsid w:val="00D41F0C"/>
    <w:rsid w:val="00D56772"/>
    <w:rsid w:val="00D97EE9"/>
    <w:rsid w:val="00DB5D40"/>
    <w:rsid w:val="00DD36C1"/>
    <w:rsid w:val="00DD6EEB"/>
    <w:rsid w:val="00DF3EAE"/>
    <w:rsid w:val="00E06038"/>
    <w:rsid w:val="00E42449"/>
    <w:rsid w:val="00E8704D"/>
    <w:rsid w:val="00EF3A98"/>
    <w:rsid w:val="00F01E93"/>
    <w:rsid w:val="00F22867"/>
    <w:rsid w:val="00F5593E"/>
    <w:rsid w:val="00F76409"/>
    <w:rsid w:val="00F809E6"/>
    <w:rsid w:val="00F84B94"/>
    <w:rsid w:val="00F90771"/>
    <w:rsid w:val="00FA5AB0"/>
    <w:rsid w:val="00FF055B"/>
    <w:rsid w:val="00FF36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F76B3"/>
  <w15:chartTrackingRefBased/>
  <w15:docId w15:val="{207B3659-3171-4734-8C7E-2C1541412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C99"/>
  </w:style>
  <w:style w:type="paragraph" w:styleId="Heading1">
    <w:name w:val="heading 1"/>
    <w:basedOn w:val="Normal"/>
    <w:link w:val="Heading1Char"/>
    <w:uiPriority w:val="9"/>
    <w:qFormat/>
    <w:rsid w:val="00781C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E0E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3271"/>
    <w:rPr>
      <w:color w:val="0563C1" w:themeColor="hyperlink"/>
      <w:u w:val="single"/>
    </w:rPr>
  </w:style>
  <w:style w:type="character" w:customStyle="1" w:styleId="UnresolvedMention1">
    <w:name w:val="Unresolved Mention1"/>
    <w:basedOn w:val="DefaultParagraphFont"/>
    <w:uiPriority w:val="99"/>
    <w:semiHidden/>
    <w:unhideWhenUsed/>
    <w:rsid w:val="009869D8"/>
    <w:rPr>
      <w:color w:val="605E5C"/>
      <w:shd w:val="clear" w:color="auto" w:fill="E1DFDD"/>
    </w:rPr>
  </w:style>
  <w:style w:type="character" w:styleId="Emphasis">
    <w:name w:val="Emphasis"/>
    <w:basedOn w:val="DefaultParagraphFont"/>
    <w:uiPriority w:val="20"/>
    <w:qFormat/>
    <w:rsid w:val="00E06038"/>
    <w:rPr>
      <w:i/>
      <w:iCs/>
    </w:rPr>
  </w:style>
  <w:style w:type="character" w:customStyle="1" w:styleId="Heading1Char">
    <w:name w:val="Heading 1 Char"/>
    <w:basedOn w:val="DefaultParagraphFont"/>
    <w:link w:val="Heading1"/>
    <w:uiPriority w:val="9"/>
    <w:rsid w:val="00781C83"/>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E0EF6"/>
    <w:rPr>
      <w:rFonts w:asciiTheme="majorHAnsi" w:eastAsiaTheme="majorEastAsia" w:hAnsiTheme="majorHAnsi" w:cstheme="majorBidi"/>
      <w:color w:val="2F5496" w:themeColor="accent1" w:themeShade="BF"/>
      <w:sz w:val="26"/>
      <w:szCs w:val="26"/>
    </w:rPr>
  </w:style>
  <w:style w:type="paragraph" w:customStyle="1" w:styleId="40Continoustext11pt">
    <w:name w:val="4.0 Continous text 11pt"/>
    <w:link w:val="40Continoustext11ptZchnZchn"/>
    <w:qFormat/>
    <w:rsid w:val="00CE0EF6"/>
    <w:pPr>
      <w:suppressAutoHyphens/>
      <w:spacing w:after="380" w:line="380" w:lineRule="atLeast"/>
    </w:pPr>
    <w:rPr>
      <w:rFonts w:ascii="CorpoA" w:eastAsia="Times New Roman" w:hAnsi="CorpoA" w:cs="Times New Roman"/>
      <w:szCs w:val="20"/>
      <w:lang w:eastAsia="de-DE"/>
    </w:rPr>
  </w:style>
  <w:style w:type="character" w:customStyle="1" w:styleId="40Continoustext11ptZchnZchn">
    <w:name w:val="4.0 Continous text 11pt Zchn Zchn"/>
    <w:basedOn w:val="DefaultParagraphFont"/>
    <w:link w:val="40Continoustext11pt"/>
    <w:rsid w:val="00CE0EF6"/>
    <w:rPr>
      <w:rFonts w:ascii="CorpoA" w:eastAsia="Times New Roman" w:hAnsi="CorpoA" w:cs="Times New Roman"/>
      <w:szCs w:val="20"/>
      <w:lang w:eastAsia="de-DE"/>
    </w:rPr>
  </w:style>
  <w:style w:type="character" w:styleId="UnresolvedMention">
    <w:name w:val="Unresolved Mention"/>
    <w:basedOn w:val="DefaultParagraphFont"/>
    <w:uiPriority w:val="99"/>
    <w:semiHidden/>
    <w:unhideWhenUsed/>
    <w:rsid w:val="008A0D0A"/>
    <w:rPr>
      <w:color w:val="605E5C"/>
      <w:shd w:val="clear" w:color="auto" w:fill="E1DFDD"/>
    </w:rPr>
  </w:style>
  <w:style w:type="paragraph" w:customStyle="1" w:styleId="40DisclaimerBoilerplate">
    <w:name w:val="4.0 Disclaimer / Boilerplate"/>
    <w:basedOn w:val="Normal"/>
    <w:autoRedefine/>
    <w:qFormat/>
    <w:rsid w:val="003357C2"/>
    <w:pPr>
      <w:spacing w:after="0" w:line="170" w:lineRule="exact"/>
    </w:pPr>
    <w:rPr>
      <w:rFonts w:ascii="Arial" w:eastAsia="Calibri" w:hAnsi="Arial" w:cs="Arial"/>
      <w:bCs/>
      <w:sz w:val="24"/>
      <w:szCs w:val="24"/>
      <w:lang w:val="en-US"/>
    </w:rPr>
  </w:style>
  <w:style w:type="character" w:styleId="Strong">
    <w:name w:val="Strong"/>
    <w:basedOn w:val="DefaultParagraphFont"/>
    <w:uiPriority w:val="22"/>
    <w:qFormat/>
    <w:rsid w:val="008A0D0A"/>
    <w:rPr>
      <w:rFonts w:ascii="Daimler CS Demi" w:hAnsi="Daimler CS Demi"/>
      <w:b w:val="0"/>
      <w:bCs/>
    </w:rPr>
  </w:style>
  <w:style w:type="character" w:styleId="FollowedHyperlink">
    <w:name w:val="FollowedHyperlink"/>
    <w:basedOn w:val="DefaultParagraphFont"/>
    <w:uiPriority w:val="99"/>
    <w:semiHidden/>
    <w:unhideWhenUsed/>
    <w:rsid w:val="001042CA"/>
    <w:rPr>
      <w:color w:val="954F72" w:themeColor="followedHyperlink"/>
      <w:u w:val="single"/>
    </w:rPr>
  </w:style>
  <w:style w:type="paragraph" w:customStyle="1" w:styleId="01Flietext">
    <w:name w:val="01_Fließtext"/>
    <w:basedOn w:val="Normal"/>
    <w:link w:val="01FlietextZchn"/>
    <w:qFormat/>
    <w:rsid w:val="006B18BC"/>
    <w:pPr>
      <w:spacing w:after="0" w:line="284" w:lineRule="exact"/>
    </w:pPr>
    <w:rPr>
      <w:rFonts w:ascii="Daimler CS Light" w:hAnsi="Daimler CS Light"/>
      <w:sz w:val="21"/>
      <w:szCs w:val="21"/>
    </w:rPr>
  </w:style>
  <w:style w:type="paragraph" w:customStyle="1" w:styleId="30InformationQRCode">
    <w:name w:val="3.0 Information + QRCode"/>
    <w:basedOn w:val="Normal"/>
    <w:autoRedefine/>
    <w:qFormat/>
    <w:rsid w:val="006B18BC"/>
    <w:pPr>
      <w:spacing w:after="240" w:line="320" w:lineRule="exact"/>
      <w:contextualSpacing/>
    </w:pPr>
    <w:rPr>
      <w:rFonts w:ascii="Daimler CS" w:eastAsia="Times New Roman" w:hAnsi="Daimler CS" w:cs="Times New Roman"/>
      <w:sz w:val="24"/>
      <w:szCs w:val="20"/>
      <w:lang w:val="en-US" w:eastAsia="de-DE"/>
    </w:rPr>
  </w:style>
  <w:style w:type="character" w:customStyle="1" w:styleId="01FlietextZchn">
    <w:name w:val="01_Fließtext Zchn"/>
    <w:basedOn w:val="DefaultParagraphFont"/>
    <w:link w:val="01Flietext"/>
    <w:rsid w:val="006B18BC"/>
    <w:rPr>
      <w:rFonts w:ascii="Daimler CS Light" w:hAnsi="Daimler CS Light"/>
      <w:sz w:val="21"/>
      <w:szCs w:val="21"/>
    </w:rPr>
  </w:style>
  <w:style w:type="paragraph" w:styleId="ListParagraph">
    <w:name w:val="List Paragraph"/>
    <w:basedOn w:val="Normal"/>
    <w:uiPriority w:val="34"/>
    <w:qFormat/>
    <w:rsid w:val="00FA5AB0"/>
    <w:pPr>
      <w:ind w:left="720"/>
      <w:contextualSpacing/>
    </w:pPr>
  </w:style>
  <w:style w:type="paragraph" w:styleId="NormalWeb">
    <w:name w:val="Normal (Web)"/>
    <w:basedOn w:val="Normal"/>
    <w:uiPriority w:val="99"/>
    <w:semiHidden/>
    <w:unhideWhenUsed/>
    <w:rsid w:val="002A3413"/>
    <w:pPr>
      <w:spacing w:before="100" w:beforeAutospacing="1" w:after="100" w:afterAutospacing="1" w:line="240" w:lineRule="auto"/>
    </w:pPr>
    <w:rPr>
      <w:rFonts w:ascii="Times New Roman" w:hAnsi="Times New Roman" w:cs="Times New Roman"/>
      <w:sz w:val="24"/>
      <w:szCs w:val="24"/>
      <w:lang w:eastAsia="de-DE"/>
    </w:rPr>
  </w:style>
  <w:style w:type="paragraph" w:styleId="FootnoteText">
    <w:name w:val="footnote text"/>
    <w:basedOn w:val="Normal"/>
    <w:link w:val="FootnoteTextChar"/>
    <w:uiPriority w:val="99"/>
    <w:rsid w:val="002A3413"/>
    <w:pPr>
      <w:spacing w:after="0" w:line="240" w:lineRule="auto"/>
    </w:pPr>
    <w:rPr>
      <w:rFonts w:ascii="CorpoA" w:eastAsia="Times New Roman" w:hAnsi="CorpoA" w:cs="Times New Roman"/>
      <w:sz w:val="20"/>
      <w:szCs w:val="20"/>
      <w:lang w:eastAsia="de-DE"/>
    </w:rPr>
  </w:style>
  <w:style w:type="character" w:customStyle="1" w:styleId="FootnoteTextChar">
    <w:name w:val="Footnote Text Char"/>
    <w:basedOn w:val="DefaultParagraphFont"/>
    <w:link w:val="FootnoteText"/>
    <w:uiPriority w:val="99"/>
    <w:rsid w:val="002A3413"/>
    <w:rPr>
      <w:rFonts w:ascii="CorpoA" w:eastAsia="Times New Roman" w:hAnsi="CorpoA" w:cs="Times New Roman"/>
      <w:sz w:val="20"/>
      <w:szCs w:val="20"/>
      <w:lang w:eastAsia="de-DE"/>
    </w:rPr>
  </w:style>
  <w:style w:type="character" w:styleId="FootnoteReference">
    <w:name w:val="footnote reference"/>
    <w:basedOn w:val="DefaultParagraphFont"/>
    <w:uiPriority w:val="99"/>
    <w:rsid w:val="002A3413"/>
    <w:rPr>
      <w:vertAlign w:val="superscript"/>
    </w:rPr>
  </w:style>
  <w:style w:type="paragraph" w:customStyle="1" w:styleId="40Continuoustext11pt">
    <w:name w:val="4.0 Continuous text 11pt"/>
    <w:link w:val="40Continuoustext11ptZchnZchn"/>
    <w:rsid w:val="00F809E6"/>
    <w:pPr>
      <w:widowControl w:val="0"/>
      <w:spacing w:after="340" w:line="340" w:lineRule="atLeast"/>
      <w:contextualSpacing/>
    </w:pPr>
    <w:rPr>
      <w:rFonts w:ascii="Arial" w:eastAsia="Times New Roman" w:hAnsi="Arial" w:cs="Times New Roman"/>
      <w:szCs w:val="20"/>
      <w:lang w:val="de-DE" w:eastAsia="de-DE"/>
    </w:rPr>
  </w:style>
  <w:style w:type="character" w:customStyle="1" w:styleId="40Continuoustext11ptZchnZchn">
    <w:name w:val="4.0 Continuous text 11pt Zchn Zchn"/>
    <w:basedOn w:val="DefaultParagraphFont"/>
    <w:link w:val="40Continuoustext11pt"/>
    <w:rsid w:val="00F809E6"/>
    <w:rPr>
      <w:rFonts w:ascii="Arial" w:eastAsia="Times New Roman" w:hAnsi="Arial" w:cs="Times New Roman"/>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000734">
      <w:bodyDiv w:val="1"/>
      <w:marLeft w:val="0"/>
      <w:marRight w:val="0"/>
      <w:marTop w:val="0"/>
      <w:marBottom w:val="0"/>
      <w:divBdr>
        <w:top w:val="none" w:sz="0" w:space="0" w:color="auto"/>
        <w:left w:val="none" w:sz="0" w:space="0" w:color="auto"/>
        <w:bottom w:val="none" w:sz="0" w:space="0" w:color="auto"/>
        <w:right w:val="none" w:sz="0" w:space="0" w:color="auto"/>
      </w:divBdr>
    </w:div>
    <w:div w:id="866524638">
      <w:bodyDiv w:val="1"/>
      <w:marLeft w:val="0"/>
      <w:marRight w:val="0"/>
      <w:marTop w:val="0"/>
      <w:marBottom w:val="0"/>
      <w:divBdr>
        <w:top w:val="none" w:sz="0" w:space="0" w:color="auto"/>
        <w:left w:val="none" w:sz="0" w:space="0" w:color="auto"/>
        <w:bottom w:val="none" w:sz="0" w:space="0" w:color="auto"/>
        <w:right w:val="none" w:sz="0" w:space="0" w:color="auto"/>
      </w:divBdr>
    </w:div>
    <w:div w:id="1094403025">
      <w:bodyDiv w:val="1"/>
      <w:marLeft w:val="0"/>
      <w:marRight w:val="0"/>
      <w:marTop w:val="0"/>
      <w:marBottom w:val="0"/>
      <w:divBdr>
        <w:top w:val="none" w:sz="0" w:space="0" w:color="auto"/>
        <w:left w:val="none" w:sz="0" w:space="0" w:color="auto"/>
        <w:bottom w:val="none" w:sz="0" w:space="0" w:color="auto"/>
        <w:right w:val="none" w:sz="0" w:space="0" w:color="auto"/>
      </w:divBdr>
    </w:div>
    <w:div w:id="1195314427">
      <w:bodyDiv w:val="1"/>
      <w:marLeft w:val="0"/>
      <w:marRight w:val="0"/>
      <w:marTop w:val="0"/>
      <w:marBottom w:val="0"/>
      <w:divBdr>
        <w:top w:val="none" w:sz="0" w:space="0" w:color="auto"/>
        <w:left w:val="none" w:sz="0" w:space="0" w:color="auto"/>
        <w:bottom w:val="none" w:sz="0" w:space="0" w:color="auto"/>
        <w:right w:val="none" w:sz="0" w:space="0" w:color="auto"/>
      </w:divBdr>
    </w:div>
    <w:div w:id="1285115971">
      <w:bodyDiv w:val="1"/>
      <w:marLeft w:val="0"/>
      <w:marRight w:val="0"/>
      <w:marTop w:val="0"/>
      <w:marBottom w:val="0"/>
      <w:divBdr>
        <w:top w:val="none" w:sz="0" w:space="0" w:color="auto"/>
        <w:left w:val="none" w:sz="0" w:space="0" w:color="auto"/>
        <w:bottom w:val="none" w:sz="0" w:space="0" w:color="auto"/>
        <w:right w:val="none" w:sz="0" w:space="0" w:color="auto"/>
      </w:divBdr>
    </w:div>
    <w:div w:id="1444223216">
      <w:bodyDiv w:val="1"/>
      <w:marLeft w:val="0"/>
      <w:marRight w:val="0"/>
      <w:marTop w:val="0"/>
      <w:marBottom w:val="0"/>
      <w:divBdr>
        <w:top w:val="none" w:sz="0" w:space="0" w:color="auto"/>
        <w:left w:val="none" w:sz="0" w:space="0" w:color="auto"/>
        <w:bottom w:val="none" w:sz="0" w:space="0" w:color="auto"/>
        <w:right w:val="none" w:sz="0" w:space="0" w:color="auto"/>
      </w:divBdr>
    </w:div>
    <w:div w:id="1759133200">
      <w:bodyDiv w:val="1"/>
      <w:marLeft w:val="0"/>
      <w:marRight w:val="0"/>
      <w:marTop w:val="0"/>
      <w:marBottom w:val="0"/>
      <w:divBdr>
        <w:top w:val="none" w:sz="0" w:space="0" w:color="auto"/>
        <w:left w:val="none" w:sz="0" w:space="0" w:color="auto"/>
        <w:bottom w:val="none" w:sz="0" w:space="0" w:color="auto"/>
        <w:right w:val="none" w:sz="0" w:space="0" w:color="auto"/>
      </w:divBdr>
    </w:div>
    <w:div w:id="204088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mailto:steve@impactcom.co.uk"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carolin.c.fritze@daimlertruck.com"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mailto:jamie.fretwell@daimler.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mailto:maximilian.splittgerber@daimlertruck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www.fuso-trucks.com"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www.daimlertruck.com" TargetMode="External"/><Relationship Id="rId10" Type="http://schemas.openxmlformats.org/officeDocument/2006/relationships/image" Target="media/image4.jpeg"/><Relationship Id="rId19" Type="http://schemas.openxmlformats.org/officeDocument/2006/relationships/hyperlink" Target="mailto:john@impactcom.co.uk"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www.media.daimlertruc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1958</Words>
  <Characters>11162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35</cp:revision>
  <dcterms:created xsi:type="dcterms:W3CDTF">2022-01-20T10:39:00Z</dcterms:created>
  <dcterms:modified xsi:type="dcterms:W3CDTF">2022-09-18T17:53:00Z</dcterms:modified>
</cp:coreProperties>
</file>