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55A5F422" wp14:editId="3E74A183">
            <wp:extent cx="5731510" cy="1846580"/>
            <wp:effectExtent l="0" t="0" r="2540" b="127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43276FD5"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33864E1B" w14:textId="6D7A326D"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755572">
        <w:rPr>
          <w:rFonts w:ascii="Times New Roman" w:eastAsia="Times New Roman" w:hAnsi="Times New Roman" w:cs="Times New Roman"/>
          <w:sz w:val="24"/>
          <w:szCs w:val="24"/>
          <w:lang w:eastAsia="en-GB"/>
        </w:rPr>
        <w:t>12</w:t>
      </w:r>
      <w:r>
        <w:rPr>
          <w:rFonts w:ascii="Times New Roman" w:eastAsia="Times New Roman" w:hAnsi="Times New Roman" w:cs="Times New Roman"/>
          <w:sz w:val="24"/>
          <w:szCs w:val="24"/>
          <w:lang w:eastAsia="en-GB"/>
        </w:rPr>
        <w:t xml:space="preserve"> </w:t>
      </w:r>
      <w:r w:rsidR="00755572">
        <w:rPr>
          <w:rFonts w:ascii="Times New Roman" w:eastAsia="Times New Roman" w:hAnsi="Times New Roman" w:cs="Times New Roman"/>
          <w:sz w:val="24"/>
          <w:szCs w:val="24"/>
          <w:lang w:eastAsia="en-GB"/>
        </w:rPr>
        <w:t>Octo</w:t>
      </w:r>
      <w:r w:rsidR="000805C0">
        <w:rPr>
          <w:rFonts w:ascii="Times New Roman" w:eastAsia="Times New Roman" w:hAnsi="Times New Roman" w:cs="Times New Roman"/>
          <w:sz w:val="24"/>
          <w:szCs w:val="24"/>
          <w:lang w:eastAsia="en-GB"/>
        </w:rPr>
        <w:t>ber</w:t>
      </w:r>
      <w:r w:rsidR="00940EA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202</w:t>
      </w:r>
      <w:r w:rsidR="000805C0">
        <w:rPr>
          <w:rFonts w:ascii="Times New Roman" w:eastAsia="Times New Roman" w:hAnsi="Times New Roman" w:cs="Times New Roman"/>
          <w:sz w:val="24"/>
          <w:szCs w:val="24"/>
          <w:lang w:eastAsia="en-GB"/>
        </w:rPr>
        <w:t>3</w:t>
      </w:r>
    </w:p>
    <w:p w14:paraId="426F2FCF" w14:textId="77777777" w:rsidR="008E4F4E" w:rsidRPr="002A482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4D98957C" w14:textId="243142B5" w:rsidR="008E4F4E" w:rsidRDefault="000805C0"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10D8DC25" wp14:editId="3580F767">
            <wp:extent cx="5719759" cy="3816350"/>
            <wp:effectExtent l="0" t="0" r="0" b="0"/>
            <wp:docPr id="1303599013" name="Picture 1" descr="A truck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99013" name="Picture 1" descr="A truck parked in front of a buil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8036" cy="3821873"/>
                    </a:xfrm>
                    <a:prstGeom prst="rect">
                      <a:avLst/>
                    </a:prstGeom>
                  </pic:spPr>
                </pic:pic>
              </a:graphicData>
            </a:graphic>
          </wp:inline>
        </w:drawing>
      </w:r>
    </w:p>
    <w:p w14:paraId="5E9EDEEB"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0A07C7DF" w14:textId="71147CE2" w:rsidR="00B91A63" w:rsidRDefault="002E2DB5" w:rsidP="002B4A8B">
      <w:pPr>
        <w:pStyle w:val="xmsonormal"/>
        <w:shd w:val="clear" w:color="auto" w:fill="FFFFFF"/>
        <w:spacing w:before="0" w:beforeAutospacing="0" w:after="0" w:afterAutospacing="0"/>
        <w:rPr>
          <w:color w:val="201F1E"/>
          <w:sz w:val="40"/>
          <w:szCs w:val="40"/>
          <w:bdr w:val="none" w:sz="0" w:space="0" w:color="auto" w:frame="1"/>
        </w:rPr>
      </w:pPr>
      <w:r>
        <w:rPr>
          <w:color w:val="201F1E"/>
          <w:sz w:val="40"/>
          <w:szCs w:val="40"/>
          <w:bdr w:val="none" w:sz="0" w:space="0" w:color="auto" w:frame="1"/>
        </w:rPr>
        <w:t>Mercedes-Benz Actros is the solid option for steel supplier Higson Edwards</w:t>
      </w:r>
    </w:p>
    <w:p w14:paraId="35A365EF" w14:textId="77777777" w:rsidR="002B4A8B" w:rsidRDefault="002B4A8B" w:rsidP="002B4A8B">
      <w:pPr>
        <w:pStyle w:val="xmsonormal"/>
        <w:shd w:val="clear" w:color="auto" w:fill="FFFFFF"/>
        <w:spacing w:before="0" w:beforeAutospacing="0" w:after="0" w:afterAutospacing="0"/>
        <w:rPr>
          <w:rFonts w:ascii="Calibri" w:hAnsi="Calibri" w:cs="Calibri"/>
          <w:color w:val="201F1E"/>
          <w:sz w:val="22"/>
          <w:szCs w:val="22"/>
        </w:rPr>
      </w:pPr>
      <w:r>
        <w:rPr>
          <w:color w:val="201F1E"/>
          <w:bdr w:val="none" w:sz="0" w:space="0" w:color="auto" w:frame="1"/>
        </w:rPr>
        <w:t> </w:t>
      </w:r>
    </w:p>
    <w:p w14:paraId="05EEA1B5" w14:textId="77777777" w:rsidR="000C0E39" w:rsidRDefault="000C0E39" w:rsidP="000805C0">
      <w:pPr>
        <w:pStyle w:val="NormalWeb"/>
        <w:spacing w:before="0" w:beforeAutospacing="0" w:after="0" w:afterAutospacing="0"/>
        <w:rPr>
          <w:color w:val="000000"/>
        </w:rPr>
      </w:pPr>
    </w:p>
    <w:p w14:paraId="048B62E8" w14:textId="48B2AE32" w:rsidR="00583FDE" w:rsidRDefault="00583FDE" w:rsidP="000805C0">
      <w:pPr>
        <w:pStyle w:val="NormalWeb"/>
        <w:spacing w:before="0" w:beforeAutospacing="0" w:after="0" w:afterAutospacing="0"/>
        <w:rPr>
          <w:color w:val="000000"/>
        </w:rPr>
      </w:pPr>
      <w:r>
        <w:rPr>
          <w:color w:val="000000"/>
        </w:rPr>
        <w:t>When s</w:t>
      </w:r>
      <w:r w:rsidR="000C0E39">
        <w:rPr>
          <w:color w:val="000000"/>
        </w:rPr>
        <w:t xml:space="preserve">teel stockholder Higson Edwards </w:t>
      </w:r>
      <w:r>
        <w:rPr>
          <w:color w:val="000000"/>
        </w:rPr>
        <w:t>needed to expand its delivery fleet, a pair of Mercedes-Benz Actros rigid trucks matched the job profile perfectly.</w:t>
      </w:r>
    </w:p>
    <w:p w14:paraId="1E9408E0" w14:textId="77777777" w:rsidR="00583FDE" w:rsidRDefault="00583FDE" w:rsidP="000805C0">
      <w:pPr>
        <w:pStyle w:val="NormalWeb"/>
        <w:spacing w:before="0" w:beforeAutospacing="0" w:after="0" w:afterAutospacing="0"/>
        <w:rPr>
          <w:color w:val="000000"/>
        </w:rPr>
      </w:pPr>
    </w:p>
    <w:p w14:paraId="34B11423" w14:textId="77777777" w:rsidR="00220A3D" w:rsidRDefault="00583FDE" w:rsidP="000805C0">
      <w:pPr>
        <w:pStyle w:val="NormalWeb"/>
        <w:spacing w:before="0" w:beforeAutospacing="0" w:after="0" w:afterAutospacing="0"/>
        <w:rPr>
          <w:color w:val="000000"/>
        </w:rPr>
      </w:pPr>
      <w:r>
        <w:rPr>
          <w:color w:val="000000"/>
        </w:rPr>
        <w:t xml:space="preserve">The Liverpool-based operator’s new trucks were delivered by local Dealer eStar Truck &amp; Van, and bring the fleet strength to 14 class 2 vehicles. One is an 18-tonne 1824 model, with </w:t>
      </w:r>
      <w:r w:rsidR="00220A3D">
        <w:rPr>
          <w:color w:val="000000"/>
        </w:rPr>
        <w:t xml:space="preserve">a </w:t>
      </w:r>
      <w:r w:rsidR="00220A3D" w:rsidRPr="00220A3D">
        <w:rPr>
          <w:color w:val="000000"/>
        </w:rPr>
        <w:t>7.7-litre ‘straight six’ engine generating 175 kW (238 hp)</w:t>
      </w:r>
      <w:r w:rsidR="00220A3D">
        <w:rPr>
          <w:color w:val="000000"/>
        </w:rPr>
        <w:t xml:space="preserve">. The other is an Actros 2530, rated at 26 tonnes and powered by a </w:t>
      </w:r>
      <w:r w:rsidR="00220A3D" w:rsidRPr="00220A3D">
        <w:rPr>
          <w:color w:val="000000"/>
        </w:rPr>
        <w:t>220 kW (300 hp) version of the same powerplant.</w:t>
      </w:r>
    </w:p>
    <w:p w14:paraId="274542EF" w14:textId="77777777" w:rsidR="00220A3D" w:rsidRDefault="00220A3D" w:rsidP="000805C0">
      <w:pPr>
        <w:pStyle w:val="NormalWeb"/>
        <w:spacing w:before="0" w:beforeAutospacing="0" w:after="0" w:afterAutospacing="0"/>
        <w:rPr>
          <w:color w:val="000000"/>
        </w:rPr>
      </w:pPr>
    </w:p>
    <w:p w14:paraId="7CCB5156" w14:textId="2B699C93" w:rsidR="00A337CE" w:rsidRPr="00A337CE" w:rsidRDefault="00220A3D" w:rsidP="000805C0">
      <w:pPr>
        <w:pStyle w:val="NormalWeb"/>
        <w:spacing w:before="0" w:beforeAutospacing="0" w:after="0" w:afterAutospacing="0"/>
        <w:rPr>
          <w:color w:val="000000"/>
        </w:rPr>
      </w:pPr>
      <w:r w:rsidRPr="00A337CE">
        <w:rPr>
          <w:color w:val="000000"/>
        </w:rPr>
        <w:t xml:space="preserve">Both </w:t>
      </w:r>
      <w:r w:rsidR="00A337CE">
        <w:rPr>
          <w:color w:val="000000"/>
        </w:rPr>
        <w:t xml:space="preserve">have </w:t>
      </w:r>
      <w:r w:rsidR="00A337CE" w:rsidRPr="00A337CE">
        <w:rPr>
          <w:color w:val="333333"/>
          <w:spacing w:val="-5"/>
          <w:shd w:val="clear" w:color="auto" w:fill="FFFFFF"/>
        </w:rPr>
        <w:t xml:space="preserve">ClassicSpace </w:t>
      </w:r>
      <w:r w:rsidR="00A337CE">
        <w:rPr>
          <w:color w:val="333333"/>
          <w:spacing w:val="-5"/>
          <w:shd w:val="clear" w:color="auto" w:fill="FFFFFF"/>
        </w:rPr>
        <w:t>extended day</w:t>
      </w:r>
      <w:r w:rsidR="00A337CE" w:rsidRPr="00A337CE">
        <w:rPr>
          <w:color w:val="333333"/>
          <w:spacing w:val="-5"/>
          <w:shd w:val="clear" w:color="auto" w:fill="FFFFFF"/>
        </w:rPr>
        <w:t xml:space="preserve"> cabs with 320 mm engine humps – which allow for a lower floor and driving position, improving both vision and ease of access for their drivers</w:t>
      </w:r>
      <w:r w:rsidR="00A337CE">
        <w:rPr>
          <w:color w:val="333333"/>
          <w:spacing w:val="-5"/>
          <w:shd w:val="clear" w:color="auto" w:fill="FFFFFF"/>
        </w:rPr>
        <w:t>.</w:t>
      </w:r>
    </w:p>
    <w:p w14:paraId="506D79BF" w14:textId="77777777" w:rsidR="00A337CE" w:rsidRPr="00A337CE" w:rsidRDefault="00A337CE" w:rsidP="000805C0">
      <w:pPr>
        <w:pStyle w:val="NormalWeb"/>
        <w:spacing w:before="0" w:beforeAutospacing="0" w:after="0" w:afterAutospacing="0"/>
        <w:rPr>
          <w:color w:val="000000"/>
        </w:rPr>
      </w:pPr>
    </w:p>
    <w:p w14:paraId="6C8A9ECA" w14:textId="40E8C0BA" w:rsidR="006828B8" w:rsidRDefault="00A337CE" w:rsidP="000805C0">
      <w:pPr>
        <w:pStyle w:val="NormalWeb"/>
        <w:spacing w:before="0" w:beforeAutospacing="0" w:after="0" w:afterAutospacing="0"/>
        <w:rPr>
          <w:color w:val="000000"/>
        </w:rPr>
      </w:pPr>
      <w:r>
        <w:rPr>
          <w:color w:val="000000"/>
        </w:rPr>
        <w:t xml:space="preserve">The chassis </w:t>
      </w:r>
      <w:r w:rsidR="00220A3D">
        <w:rPr>
          <w:color w:val="000000"/>
        </w:rPr>
        <w:t xml:space="preserve">are fitted with 8.8-metre </w:t>
      </w:r>
      <w:r w:rsidR="006828B8">
        <w:rPr>
          <w:color w:val="000000"/>
        </w:rPr>
        <w:t>platform bodies to Higson Edwards’ own design by Fitzgerald Vehicles, of Ormskirk. These have raised frames at both front and rear to allow longer profiles to be carried overhead. The trucks were acquired via a contract hire package from Daimler Truck Financial Services, which includes full maintenance to be carried out at eStar’s 24-hour workshop in Knowsley.</w:t>
      </w:r>
    </w:p>
    <w:p w14:paraId="57255035" w14:textId="76CA2EAA" w:rsidR="006828B8" w:rsidRDefault="00DC4D73" w:rsidP="000805C0">
      <w:pPr>
        <w:pStyle w:val="NormalWeb"/>
        <w:spacing w:before="0" w:beforeAutospacing="0" w:after="0" w:afterAutospacing="0"/>
        <w:rPr>
          <w:color w:val="000000"/>
        </w:rPr>
      </w:pPr>
      <w:r>
        <w:rPr>
          <w:color w:val="000000"/>
        </w:rPr>
        <w:t xml:space="preserve"> </w:t>
      </w:r>
    </w:p>
    <w:p w14:paraId="750FC0B9" w14:textId="50340AF3" w:rsidR="0028665D" w:rsidRDefault="0028665D" w:rsidP="000805C0">
      <w:pPr>
        <w:pStyle w:val="NormalWeb"/>
        <w:spacing w:before="0" w:beforeAutospacing="0" w:after="0" w:afterAutospacing="0"/>
        <w:rPr>
          <w:color w:val="000000"/>
        </w:rPr>
      </w:pPr>
      <w:r>
        <w:rPr>
          <w:color w:val="000000"/>
        </w:rPr>
        <w:t xml:space="preserve">Higson Edwards runs a fleet of nine 18-tonne trucks and five 26-tonners, </w:t>
      </w:r>
      <w:r w:rsidR="00CF1939">
        <w:rPr>
          <w:color w:val="000000"/>
        </w:rPr>
        <w:t>which deliver its range of steel bar, rod, profile, plate and related products to customers including fabricators and construction contractors across the North-West.</w:t>
      </w:r>
    </w:p>
    <w:p w14:paraId="1DA935C6" w14:textId="77777777" w:rsidR="00A337CE" w:rsidRDefault="00A337CE" w:rsidP="000805C0">
      <w:pPr>
        <w:pStyle w:val="NormalWeb"/>
        <w:spacing w:before="0" w:beforeAutospacing="0" w:after="0" w:afterAutospacing="0"/>
        <w:rPr>
          <w:color w:val="000000"/>
        </w:rPr>
      </w:pPr>
    </w:p>
    <w:p w14:paraId="05BE9A23" w14:textId="3F276347" w:rsidR="00A337CE" w:rsidRDefault="00A337CE" w:rsidP="000805C0">
      <w:pPr>
        <w:pStyle w:val="NormalWeb"/>
        <w:spacing w:before="0" w:beforeAutospacing="0" w:after="0" w:afterAutospacing="0"/>
        <w:rPr>
          <w:color w:val="000000"/>
        </w:rPr>
      </w:pPr>
      <w:r>
        <w:rPr>
          <w:color w:val="000000"/>
        </w:rPr>
        <w:t>The company’s cut-to-length service is supported by fully automated saws that are capable of cutting single pieces of bundles of steel quickly, and to extremely precise tolerances. Sections are stocked in multiple lengths to enable orders to be cut with little or no scrap element.</w:t>
      </w:r>
    </w:p>
    <w:p w14:paraId="684E3734" w14:textId="77777777" w:rsidR="00A337CE" w:rsidRDefault="00A337CE" w:rsidP="00CF1939">
      <w:pPr>
        <w:pStyle w:val="NormalWeb"/>
        <w:spacing w:before="0" w:beforeAutospacing="0" w:after="0" w:afterAutospacing="0"/>
        <w:rPr>
          <w:rFonts w:ascii="Montserrat" w:hAnsi="Montserrat"/>
          <w:color w:val="898989"/>
          <w:sz w:val="23"/>
          <w:szCs w:val="23"/>
          <w:shd w:val="clear" w:color="auto" w:fill="FFFFFF"/>
        </w:rPr>
      </w:pPr>
    </w:p>
    <w:p w14:paraId="30414D13" w14:textId="6554264D" w:rsidR="00BC7EA3" w:rsidRDefault="00CF1939" w:rsidP="00CF1939">
      <w:pPr>
        <w:pStyle w:val="NormalWeb"/>
        <w:spacing w:before="0" w:beforeAutospacing="0" w:after="0" w:afterAutospacing="0"/>
        <w:rPr>
          <w:color w:val="000000"/>
        </w:rPr>
      </w:pPr>
      <w:r>
        <w:rPr>
          <w:color w:val="000000"/>
        </w:rPr>
        <w:t>Transport Manager Seam Madden said: “</w:t>
      </w:r>
      <w:r w:rsidRPr="000805C0">
        <w:rPr>
          <w:color w:val="000000"/>
        </w:rPr>
        <w:t xml:space="preserve">These are additions to our fleet </w:t>
      </w:r>
      <w:r w:rsidR="00BC7EA3">
        <w:rPr>
          <w:color w:val="000000"/>
        </w:rPr>
        <w:t xml:space="preserve">became necessary </w:t>
      </w:r>
      <w:r w:rsidRPr="000805C0">
        <w:rPr>
          <w:color w:val="000000"/>
        </w:rPr>
        <w:t>as we continu</w:t>
      </w:r>
      <w:r w:rsidR="00BC7EA3">
        <w:rPr>
          <w:color w:val="000000"/>
        </w:rPr>
        <w:t>e</w:t>
      </w:r>
      <w:r w:rsidRPr="000805C0">
        <w:rPr>
          <w:color w:val="000000"/>
        </w:rPr>
        <w:t xml:space="preserve"> to expand our sales area</w:t>
      </w:r>
      <w:r w:rsidR="00BC7EA3">
        <w:rPr>
          <w:color w:val="000000"/>
        </w:rPr>
        <w:t xml:space="preserve">, </w:t>
      </w:r>
      <w:r w:rsidRPr="000805C0">
        <w:rPr>
          <w:color w:val="000000"/>
        </w:rPr>
        <w:t xml:space="preserve">to ensure we maintain our next day delivery service. </w:t>
      </w:r>
    </w:p>
    <w:p w14:paraId="4D0070E1" w14:textId="77777777" w:rsidR="00BC7EA3" w:rsidRDefault="00BC7EA3" w:rsidP="00CF1939">
      <w:pPr>
        <w:pStyle w:val="NormalWeb"/>
        <w:spacing w:before="0" w:beforeAutospacing="0" w:after="0" w:afterAutospacing="0"/>
        <w:rPr>
          <w:color w:val="000000"/>
        </w:rPr>
      </w:pPr>
    </w:p>
    <w:p w14:paraId="6CD13111" w14:textId="2A0C3EF2" w:rsidR="00CF1939" w:rsidRPr="000805C0" w:rsidRDefault="00BC7EA3" w:rsidP="00CF1939">
      <w:pPr>
        <w:pStyle w:val="NormalWeb"/>
        <w:spacing w:before="0" w:beforeAutospacing="0" w:after="0" w:afterAutospacing="0"/>
        <w:rPr>
          <w:color w:val="000000"/>
        </w:rPr>
      </w:pPr>
      <w:r>
        <w:rPr>
          <w:color w:val="000000"/>
        </w:rPr>
        <w:t>“Our Liverpool site works 24 hours a day so t</w:t>
      </w:r>
      <w:r w:rsidR="00CF1939" w:rsidRPr="000805C0">
        <w:rPr>
          <w:color w:val="000000"/>
        </w:rPr>
        <w:t xml:space="preserve">he vehicles are </w:t>
      </w:r>
      <w:r>
        <w:rPr>
          <w:color w:val="000000"/>
        </w:rPr>
        <w:t xml:space="preserve">typically </w:t>
      </w:r>
      <w:r w:rsidR="00CF1939" w:rsidRPr="000805C0">
        <w:rPr>
          <w:color w:val="000000"/>
        </w:rPr>
        <w:t>loaded overnight</w:t>
      </w:r>
      <w:r>
        <w:rPr>
          <w:color w:val="000000"/>
        </w:rPr>
        <w:t xml:space="preserve">. Our consignments can be anywhere from a few hundred kilos to a full load, which means drivers could be making a single big delivery or a series of multiple drops – regardless of the size or </w:t>
      </w:r>
      <w:r w:rsidR="00CF1939" w:rsidRPr="000805C0">
        <w:rPr>
          <w:color w:val="000000"/>
        </w:rPr>
        <w:t>weight of the order</w:t>
      </w:r>
      <w:r>
        <w:rPr>
          <w:color w:val="000000"/>
        </w:rPr>
        <w:t>, though,</w:t>
      </w:r>
      <w:r w:rsidR="00CF1939" w:rsidRPr="000805C0">
        <w:rPr>
          <w:color w:val="000000"/>
        </w:rPr>
        <w:t xml:space="preserve"> all </w:t>
      </w:r>
      <w:r>
        <w:rPr>
          <w:color w:val="000000"/>
        </w:rPr>
        <w:t xml:space="preserve">customers are </w:t>
      </w:r>
      <w:r w:rsidR="00CF1939" w:rsidRPr="000805C0">
        <w:rPr>
          <w:color w:val="000000"/>
        </w:rPr>
        <w:t xml:space="preserve">treated </w:t>
      </w:r>
      <w:r>
        <w:rPr>
          <w:color w:val="000000"/>
        </w:rPr>
        <w:t xml:space="preserve">equally and our promise of </w:t>
      </w:r>
      <w:r w:rsidR="00A337CE">
        <w:rPr>
          <w:color w:val="000000"/>
        </w:rPr>
        <w:t>trustworthy</w:t>
      </w:r>
      <w:r>
        <w:rPr>
          <w:color w:val="000000"/>
        </w:rPr>
        <w:t xml:space="preserve"> next-day delivery is </w:t>
      </w:r>
      <w:r w:rsidR="00CF1939" w:rsidRPr="000805C0">
        <w:rPr>
          <w:color w:val="000000"/>
        </w:rPr>
        <w:t>paramount to our reputation.</w:t>
      </w:r>
      <w:r w:rsidR="00930694">
        <w:rPr>
          <w:color w:val="000000"/>
        </w:rPr>
        <w:t>”</w:t>
      </w:r>
    </w:p>
    <w:p w14:paraId="2776428F" w14:textId="30544812" w:rsidR="00CF1939" w:rsidRDefault="00CF1939" w:rsidP="000805C0">
      <w:pPr>
        <w:pStyle w:val="NormalWeb"/>
        <w:spacing w:before="0" w:beforeAutospacing="0" w:after="0" w:afterAutospacing="0"/>
        <w:rPr>
          <w:color w:val="000000"/>
        </w:rPr>
      </w:pPr>
    </w:p>
    <w:p w14:paraId="13C65AA2" w14:textId="56B112E0" w:rsidR="001C5057" w:rsidRPr="000805C0" w:rsidRDefault="00930694" w:rsidP="001C5057">
      <w:pPr>
        <w:pStyle w:val="NormalWeb"/>
        <w:spacing w:before="0" w:beforeAutospacing="0" w:after="0" w:afterAutospacing="0"/>
        <w:rPr>
          <w:color w:val="000000"/>
        </w:rPr>
      </w:pPr>
      <w:r>
        <w:rPr>
          <w:color w:val="000000"/>
        </w:rPr>
        <w:t>Higson Edwards has chosen Mercedes-Benz trucks in the past but more recently it has opted for other brands. “</w:t>
      </w:r>
      <w:r w:rsidR="001C5057" w:rsidRPr="000805C0">
        <w:rPr>
          <w:color w:val="000000"/>
        </w:rPr>
        <w:t xml:space="preserve">We still run two </w:t>
      </w:r>
      <w:r>
        <w:rPr>
          <w:color w:val="000000"/>
        </w:rPr>
        <w:t xml:space="preserve">rigids from </w:t>
      </w:r>
      <w:r w:rsidR="001C5057" w:rsidRPr="000805C0">
        <w:rPr>
          <w:color w:val="000000"/>
        </w:rPr>
        <w:t>Mercedes</w:t>
      </w:r>
      <w:r>
        <w:rPr>
          <w:color w:val="000000"/>
        </w:rPr>
        <w:t>-Benz that have proved very reliable, though, and we maintain a good relationship with eStar,” said Mr Madden. “</w:t>
      </w:r>
      <w:r w:rsidR="001C5057" w:rsidRPr="000805C0">
        <w:rPr>
          <w:color w:val="000000"/>
        </w:rPr>
        <w:t>After looking at models from other manufacturers and taking quality and cost into consideration, we felt the new Actros ticked all the boxes.</w:t>
      </w:r>
    </w:p>
    <w:p w14:paraId="5D505D9A" w14:textId="77777777" w:rsidR="00CF1939" w:rsidRDefault="00CF1939" w:rsidP="000805C0">
      <w:pPr>
        <w:pStyle w:val="NormalWeb"/>
        <w:spacing w:before="0" w:beforeAutospacing="0" w:after="0" w:afterAutospacing="0"/>
        <w:rPr>
          <w:color w:val="000000"/>
        </w:rPr>
      </w:pPr>
    </w:p>
    <w:p w14:paraId="12F25742" w14:textId="5BB4F5D6" w:rsidR="001C5057" w:rsidRDefault="00930694" w:rsidP="001C5057">
      <w:pPr>
        <w:pStyle w:val="NormalWeb"/>
        <w:spacing w:before="0" w:beforeAutospacing="0" w:after="0" w:afterAutospacing="0"/>
        <w:rPr>
          <w:color w:val="000000"/>
        </w:rPr>
      </w:pPr>
      <w:r>
        <w:rPr>
          <w:color w:val="000000"/>
        </w:rPr>
        <w:t>“</w:t>
      </w:r>
      <w:r w:rsidR="001C5057" w:rsidRPr="000805C0">
        <w:rPr>
          <w:color w:val="000000"/>
        </w:rPr>
        <w:t xml:space="preserve">The vehicles are </w:t>
      </w:r>
      <w:r>
        <w:rPr>
          <w:color w:val="000000"/>
        </w:rPr>
        <w:t>clearly built to</w:t>
      </w:r>
      <w:r w:rsidR="001C5057" w:rsidRPr="000805C0">
        <w:rPr>
          <w:color w:val="000000"/>
        </w:rPr>
        <w:t xml:space="preserve"> the </w:t>
      </w:r>
      <w:r>
        <w:rPr>
          <w:color w:val="000000"/>
        </w:rPr>
        <w:t xml:space="preserve">high </w:t>
      </w:r>
      <w:r w:rsidR="001C5057" w:rsidRPr="000805C0">
        <w:rPr>
          <w:color w:val="000000"/>
        </w:rPr>
        <w:t xml:space="preserve">quality </w:t>
      </w:r>
      <w:r>
        <w:rPr>
          <w:color w:val="000000"/>
        </w:rPr>
        <w:t xml:space="preserve">standards </w:t>
      </w:r>
      <w:r w:rsidR="001C5057" w:rsidRPr="000805C0">
        <w:rPr>
          <w:color w:val="000000"/>
        </w:rPr>
        <w:t>we would expect from Mercedes</w:t>
      </w:r>
      <w:r>
        <w:rPr>
          <w:color w:val="000000"/>
        </w:rPr>
        <w:t>-Benz</w:t>
      </w:r>
      <w:r w:rsidR="00EF3C36">
        <w:rPr>
          <w:color w:val="000000"/>
        </w:rPr>
        <w:t>, the contract hire rates are competitive</w:t>
      </w:r>
      <w:r>
        <w:rPr>
          <w:color w:val="000000"/>
        </w:rPr>
        <w:t xml:space="preserve"> </w:t>
      </w:r>
      <w:r w:rsidR="001C5057" w:rsidRPr="000805C0">
        <w:rPr>
          <w:color w:val="000000"/>
        </w:rPr>
        <w:t xml:space="preserve">and the ordering from start to finish was </w:t>
      </w:r>
      <w:r w:rsidR="00EF3C36">
        <w:rPr>
          <w:color w:val="000000"/>
        </w:rPr>
        <w:t xml:space="preserve">very </w:t>
      </w:r>
      <w:r w:rsidR="001C5057" w:rsidRPr="000805C0">
        <w:rPr>
          <w:color w:val="000000"/>
        </w:rPr>
        <w:t xml:space="preserve">straightforward. </w:t>
      </w:r>
      <w:r>
        <w:rPr>
          <w:color w:val="000000"/>
        </w:rPr>
        <w:t xml:space="preserve">Sales Executive </w:t>
      </w:r>
      <w:r w:rsidR="001C5057" w:rsidRPr="000805C0">
        <w:rPr>
          <w:color w:val="000000"/>
        </w:rPr>
        <w:t xml:space="preserve">Richie </w:t>
      </w:r>
      <w:r>
        <w:rPr>
          <w:color w:val="000000"/>
        </w:rPr>
        <w:t>Rainford was always available and</w:t>
      </w:r>
      <w:r w:rsidR="00A337CE">
        <w:rPr>
          <w:color w:val="000000"/>
        </w:rPr>
        <w:t xml:space="preserve"> kept us fully informed throughout the process, delivering </w:t>
      </w:r>
      <w:r w:rsidR="001C5057" w:rsidRPr="000805C0">
        <w:rPr>
          <w:color w:val="000000"/>
        </w:rPr>
        <w:t xml:space="preserve">two vehicles that we know will be reliable. We have always benefited from a good service from </w:t>
      </w:r>
      <w:r w:rsidR="00A337CE">
        <w:rPr>
          <w:color w:val="000000"/>
        </w:rPr>
        <w:t>eStar</w:t>
      </w:r>
      <w:r w:rsidR="001C5057" w:rsidRPr="000805C0">
        <w:rPr>
          <w:color w:val="000000"/>
        </w:rPr>
        <w:t xml:space="preserve"> and have had very few issues with any of our Mercedes</w:t>
      </w:r>
      <w:r w:rsidR="00A337CE">
        <w:rPr>
          <w:color w:val="000000"/>
        </w:rPr>
        <w:t>-Benz</w:t>
      </w:r>
      <w:r w:rsidR="001C5057" w:rsidRPr="000805C0">
        <w:rPr>
          <w:color w:val="000000"/>
        </w:rPr>
        <w:t xml:space="preserve"> trucks over the years.</w:t>
      </w:r>
      <w:r w:rsidR="00A337CE">
        <w:rPr>
          <w:color w:val="000000"/>
        </w:rPr>
        <w:t>”</w:t>
      </w:r>
    </w:p>
    <w:p w14:paraId="088F0EAD" w14:textId="77777777" w:rsidR="00A337CE" w:rsidRPr="000805C0" w:rsidRDefault="00A337CE" w:rsidP="001C5057">
      <w:pPr>
        <w:pStyle w:val="NormalWeb"/>
        <w:spacing w:before="0" w:beforeAutospacing="0" w:after="0" w:afterAutospacing="0"/>
        <w:rPr>
          <w:color w:val="000000"/>
        </w:rPr>
      </w:pPr>
    </w:p>
    <w:p w14:paraId="34F03645" w14:textId="3172FDB6" w:rsidR="00A337CE" w:rsidRDefault="00A337CE" w:rsidP="00A337CE">
      <w:pPr>
        <w:pStyle w:val="NormalWeb"/>
        <w:spacing w:before="0" w:beforeAutospacing="0" w:after="0" w:afterAutospacing="0"/>
        <w:rPr>
          <w:color w:val="000000"/>
        </w:rPr>
      </w:pPr>
      <w:r>
        <w:rPr>
          <w:color w:val="000000"/>
        </w:rPr>
        <w:t>He concluded: “</w:t>
      </w:r>
      <w:r w:rsidRPr="000805C0">
        <w:rPr>
          <w:color w:val="000000"/>
        </w:rPr>
        <w:t xml:space="preserve">We have built our </w:t>
      </w:r>
      <w:r>
        <w:rPr>
          <w:color w:val="000000"/>
        </w:rPr>
        <w:t>brand</w:t>
      </w:r>
      <w:r w:rsidRPr="000805C0">
        <w:rPr>
          <w:color w:val="000000"/>
        </w:rPr>
        <w:t xml:space="preserve"> on </w:t>
      </w:r>
      <w:r>
        <w:rPr>
          <w:color w:val="000000"/>
        </w:rPr>
        <w:t xml:space="preserve">the </w:t>
      </w:r>
      <w:r w:rsidRPr="000805C0">
        <w:rPr>
          <w:color w:val="000000"/>
        </w:rPr>
        <w:t>reliability of our service and for this we need trucks that are dependable when</w:t>
      </w:r>
      <w:r>
        <w:rPr>
          <w:color w:val="000000"/>
        </w:rPr>
        <w:t>ever</w:t>
      </w:r>
      <w:r w:rsidRPr="000805C0">
        <w:rPr>
          <w:color w:val="000000"/>
        </w:rPr>
        <w:t xml:space="preserve"> required, </w:t>
      </w:r>
      <w:r>
        <w:rPr>
          <w:color w:val="000000"/>
        </w:rPr>
        <w:t>with</w:t>
      </w:r>
      <w:r w:rsidRPr="000805C0">
        <w:rPr>
          <w:color w:val="000000"/>
        </w:rPr>
        <w:t xml:space="preserve"> first</w:t>
      </w:r>
      <w:r>
        <w:rPr>
          <w:color w:val="000000"/>
        </w:rPr>
        <w:t>-</w:t>
      </w:r>
      <w:r w:rsidRPr="000805C0">
        <w:rPr>
          <w:color w:val="000000"/>
        </w:rPr>
        <w:t>class service and backup</w:t>
      </w:r>
      <w:r>
        <w:rPr>
          <w:color w:val="000000"/>
        </w:rPr>
        <w:t>. W</w:t>
      </w:r>
      <w:r w:rsidRPr="000805C0">
        <w:rPr>
          <w:color w:val="000000"/>
        </w:rPr>
        <w:t xml:space="preserve">e believe </w:t>
      </w:r>
      <w:r>
        <w:rPr>
          <w:color w:val="000000"/>
        </w:rPr>
        <w:t xml:space="preserve">that’s exactly what </w:t>
      </w:r>
      <w:r w:rsidRPr="000805C0">
        <w:rPr>
          <w:color w:val="000000"/>
        </w:rPr>
        <w:t>Mercedes</w:t>
      </w:r>
      <w:r>
        <w:rPr>
          <w:color w:val="000000"/>
        </w:rPr>
        <w:t>-Benz</w:t>
      </w:r>
      <w:r w:rsidRPr="000805C0">
        <w:rPr>
          <w:color w:val="000000"/>
        </w:rPr>
        <w:t xml:space="preserve"> can offer.</w:t>
      </w:r>
      <w:r>
        <w:rPr>
          <w:color w:val="000000"/>
        </w:rPr>
        <w:t>”</w:t>
      </w:r>
    </w:p>
    <w:p w14:paraId="7E5EB487" w14:textId="77777777" w:rsidR="00A337CE" w:rsidRPr="000805C0" w:rsidRDefault="00A337CE" w:rsidP="00A337CE">
      <w:pPr>
        <w:pStyle w:val="NormalWeb"/>
        <w:spacing w:before="0" w:beforeAutospacing="0" w:after="0" w:afterAutospacing="0"/>
        <w:rPr>
          <w:color w:val="000000"/>
        </w:rPr>
      </w:pPr>
    </w:p>
    <w:p w14:paraId="374C4111" w14:textId="23E2FD90" w:rsidR="00EA18B7" w:rsidRDefault="00000000" w:rsidP="00157F97">
      <w:pPr>
        <w:pStyle w:val="xxmsonormal"/>
        <w:shd w:val="clear" w:color="auto" w:fill="FFFFFF"/>
        <w:spacing w:before="0" w:beforeAutospacing="0" w:after="0" w:afterAutospacing="0"/>
        <w:rPr>
          <w:color w:val="000000"/>
          <w:bdr w:val="none" w:sz="0" w:space="0" w:color="auto" w:frame="1"/>
          <w:shd w:val="clear" w:color="auto" w:fill="FFFFFF"/>
        </w:rPr>
      </w:pPr>
      <w:hyperlink r:id="rId6" w:history="1">
        <w:r w:rsidR="007B0383" w:rsidRPr="00D07797">
          <w:rPr>
            <w:rStyle w:val="Hyperlink"/>
            <w:bdr w:val="none" w:sz="0" w:space="0" w:color="auto" w:frame="1"/>
            <w:shd w:val="clear" w:color="auto" w:fill="FFFFFF"/>
          </w:rPr>
          <w:t>www.higsonedwards.co.uk</w:t>
        </w:r>
      </w:hyperlink>
      <w:r w:rsidR="00F75A83">
        <w:rPr>
          <w:color w:val="000000"/>
          <w:bdr w:val="none" w:sz="0" w:space="0" w:color="auto" w:frame="1"/>
          <w:shd w:val="clear" w:color="auto" w:fill="FFFFFF"/>
        </w:rPr>
        <w:t xml:space="preserve"> </w:t>
      </w:r>
    </w:p>
    <w:p w14:paraId="7A34F8FD" w14:textId="5D40ED95" w:rsidR="00157F97" w:rsidRDefault="00157F97" w:rsidP="00157F97">
      <w:pPr>
        <w:pStyle w:val="xxmsonormal"/>
        <w:shd w:val="clear" w:color="auto" w:fill="FFFFFF"/>
        <w:spacing w:before="0" w:beforeAutospacing="0" w:after="0" w:afterAutospacing="0"/>
        <w:rPr>
          <w:color w:val="000000"/>
          <w:bdr w:val="none" w:sz="0" w:space="0" w:color="auto" w:frame="1"/>
          <w:shd w:val="clear" w:color="auto" w:fill="FFFFFF"/>
        </w:rPr>
      </w:pPr>
    </w:p>
    <w:p w14:paraId="1EE747B8" w14:textId="77777777" w:rsidR="00157F97" w:rsidRDefault="00157F97" w:rsidP="00157F97">
      <w:pPr>
        <w:pStyle w:val="xxmsonormal"/>
        <w:shd w:val="clear" w:color="auto" w:fill="FFFFFF"/>
        <w:spacing w:before="0" w:beforeAutospacing="0" w:after="0" w:afterAutospacing="0"/>
        <w:rPr>
          <w:rFonts w:ascii="inherit" w:hAnsi="inherit"/>
          <w:color w:val="201F1E"/>
          <w:sz w:val="22"/>
          <w:szCs w:val="22"/>
          <w:bdr w:val="none" w:sz="0" w:space="0" w:color="auto" w:frame="1"/>
        </w:rPr>
      </w:pPr>
    </w:p>
    <w:p w14:paraId="0175ADB1" w14:textId="488761BE" w:rsidR="00E54854" w:rsidRDefault="00815D43" w:rsidP="00E54854">
      <w:pPr>
        <w:pStyle w:val="xxmsonormal"/>
        <w:shd w:val="clear" w:color="auto" w:fill="FFFFFF"/>
        <w:spacing w:before="0" w:beforeAutospacing="0" w:after="0" w:afterAutospacing="0"/>
        <w:rPr>
          <w:rFonts w:ascii="inherit" w:hAnsi="inherit"/>
          <w:color w:val="201F1E"/>
          <w:sz w:val="22"/>
          <w:szCs w:val="22"/>
          <w:bdr w:val="none" w:sz="0" w:space="0" w:color="auto" w:frame="1"/>
        </w:rPr>
      </w:pPr>
      <w:r>
        <w:rPr>
          <w:rFonts w:ascii="inherit" w:hAnsi="inherit"/>
          <w:color w:val="201F1E"/>
          <w:sz w:val="22"/>
          <w:szCs w:val="22"/>
          <w:bdr w:val="none" w:sz="0" w:space="0" w:color="auto" w:frame="1"/>
        </w:rPr>
        <w:lastRenderedPageBreak/>
        <w:t> </w:t>
      </w:r>
      <w:r w:rsidR="000805C0">
        <w:rPr>
          <w:noProof/>
          <w:color w:val="201F1E"/>
          <w:bdr w:val="none" w:sz="0" w:space="0" w:color="auto" w:frame="1"/>
        </w:rPr>
        <w:drawing>
          <wp:inline distT="0" distB="0" distL="0" distR="0" wp14:anchorId="0CBDA3F2" wp14:editId="649B510B">
            <wp:extent cx="5681691" cy="3790950"/>
            <wp:effectExtent l="0" t="0" r="0" b="0"/>
            <wp:docPr id="724067992" name="Picture 2" descr="A person standing next to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67992" name="Picture 2" descr="A person standing next to a truc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86363" cy="3794067"/>
                    </a:xfrm>
                    <a:prstGeom prst="rect">
                      <a:avLst/>
                    </a:prstGeom>
                  </pic:spPr>
                </pic:pic>
              </a:graphicData>
            </a:graphic>
          </wp:inline>
        </w:drawing>
      </w:r>
    </w:p>
    <w:p w14:paraId="07C7874A" w14:textId="77777777" w:rsidR="007B0383" w:rsidRPr="007B0383" w:rsidRDefault="007B0383" w:rsidP="00E54854">
      <w:pPr>
        <w:pStyle w:val="xxmsonormal"/>
        <w:shd w:val="clear" w:color="auto" w:fill="FFFFFF"/>
        <w:spacing w:before="0" w:beforeAutospacing="0" w:after="0" w:afterAutospacing="0"/>
        <w:rPr>
          <w:color w:val="201F1E"/>
          <w:bdr w:val="none" w:sz="0" w:space="0" w:color="auto" w:frame="1"/>
        </w:rPr>
      </w:pPr>
    </w:p>
    <w:p w14:paraId="54341351" w14:textId="50025AB7" w:rsidR="007B0383" w:rsidRPr="007B0383" w:rsidRDefault="007B0383" w:rsidP="00E54854">
      <w:pPr>
        <w:pStyle w:val="xxmsonormal"/>
        <w:shd w:val="clear" w:color="auto" w:fill="FFFFFF"/>
        <w:spacing w:before="0" w:beforeAutospacing="0" w:after="0" w:afterAutospacing="0"/>
        <w:rPr>
          <w:color w:val="201F1E"/>
          <w:bdr w:val="none" w:sz="0" w:space="0" w:color="auto" w:frame="1"/>
        </w:rPr>
      </w:pPr>
      <w:r w:rsidRPr="007B0383">
        <w:rPr>
          <w:b/>
          <w:bCs/>
          <w:color w:val="201F1E"/>
          <w:bdr w:val="none" w:sz="0" w:space="0" w:color="auto" w:frame="1"/>
        </w:rPr>
        <w:t>“Dependable trucks with first class service”:</w:t>
      </w:r>
      <w:r w:rsidRPr="007B0383">
        <w:rPr>
          <w:color w:val="201F1E"/>
          <w:bdr w:val="none" w:sz="0" w:space="0" w:color="auto" w:frame="1"/>
        </w:rPr>
        <w:t xml:space="preserve"> that’s why Sean Madden of Higson Edwards turned to Mercedes-Benz</w:t>
      </w:r>
    </w:p>
    <w:p w14:paraId="1C1DB278" w14:textId="77777777" w:rsidR="007B0383" w:rsidRDefault="007B0383" w:rsidP="00E54854">
      <w:pPr>
        <w:pStyle w:val="xxmsonormal"/>
        <w:shd w:val="clear" w:color="auto" w:fill="FFFFFF"/>
        <w:spacing w:before="0" w:beforeAutospacing="0" w:after="0" w:afterAutospacing="0"/>
        <w:rPr>
          <w:color w:val="201F1E"/>
          <w:bdr w:val="none" w:sz="0" w:space="0" w:color="auto" w:frame="1"/>
        </w:rPr>
      </w:pPr>
    </w:p>
    <w:p w14:paraId="1A950418" w14:textId="77777777" w:rsidR="00E54854" w:rsidRDefault="00E54854" w:rsidP="00E54854">
      <w:pPr>
        <w:pStyle w:val="xxmsonormal"/>
        <w:shd w:val="clear" w:color="auto" w:fill="FFFFFF"/>
        <w:spacing w:before="0" w:beforeAutospacing="0" w:after="0" w:afterAutospacing="0"/>
        <w:rPr>
          <w:color w:val="201F1E"/>
          <w:bdr w:val="none" w:sz="0" w:space="0" w:color="auto" w:frame="1"/>
        </w:rPr>
      </w:pPr>
    </w:p>
    <w:p w14:paraId="61CAC750" w14:textId="22C3CE39" w:rsidR="00E54854" w:rsidRDefault="000805C0"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4CCB34ED" wp14:editId="59E94224">
            <wp:extent cx="5719759" cy="3816350"/>
            <wp:effectExtent l="0" t="0" r="0" b="0"/>
            <wp:docPr id="1676350620" name="Picture 3" descr="A truck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0620" name="Picture 3" descr="A truck in a build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5437" cy="3820139"/>
                    </a:xfrm>
                    <a:prstGeom prst="rect">
                      <a:avLst/>
                    </a:prstGeom>
                  </pic:spPr>
                </pic:pic>
              </a:graphicData>
            </a:graphic>
          </wp:inline>
        </w:drawing>
      </w:r>
    </w:p>
    <w:p w14:paraId="4F95F40C" w14:textId="539BEE8C" w:rsidR="00E0760E" w:rsidRDefault="00BB1FA5"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lastRenderedPageBreak/>
        <w:drawing>
          <wp:inline distT="0" distB="0" distL="0" distR="0" wp14:anchorId="201B45AE" wp14:editId="4543ED09">
            <wp:extent cx="5700725" cy="3803650"/>
            <wp:effectExtent l="0" t="0" r="0" b="6350"/>
            <wp:docPr id="1558513165" name="Picture 4" descr="A truck i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13165" name="Picture 4" descr="A truck in a build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9845" cy="3809735"/>
                    </a:xfrm>
                    <a:prstGeom prst="rect">
                      <a:avLst/>
                    </a:prstGeom>
                  </pic:spPr>
                </pic:pic>
              </a:graphicData>
            </a:graphic>
          </wp:inline>
        </w:drawing>
      </w:r>
    </w:p>
    <w:p w14:paraId="058362B5" w14:textId="6E87058F" w:rsidR="00B272D4" w:rsidRDefault="00B272D4" w:rsidP="00E54854">
      <w:pPr>
        <w:pStyle w:val="xxmsonormal"/>
        <w:shd w:val="clear" w:color="auto" w:fill="FFFFFF"/>
        <w:spacing w:before="0" w:beforeAutospacing="0" w:after="0" w:afterAutospacing="0"/>
        <w:rPr>
          <w:color w:val="201F1E"/>
          <w:bdr w:val="none" w:sz="0" w:space="0" w:color="auto" w:frame="1"/>
        </w:rPr>
      </w:pPr>
    </w:p>
    <w:p w14:paraId="4CED42BF" w14:textId="37BF7961" w:rsidR="00B272D4" w:rsidRDefault="00BB1FA5"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47A0493E" wp14:editId="3B4AF273">
            <wp:extent cx="5710242" cy="3810000"/>
            <wp:effectExtent l="0" t="0" r="5080" b="0"/>
            <wp:docPr id="1217104034" name="Picture 5" descr="A truck in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04034" name="Picture 5" descr="A truck in a warehous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4042" cy="3812536"/>
                    </a:xfrm>
                    <a:prstGeom prst="rect">
                      <a:avLst/>
                    </a:prstGeom>
                  </pic:spPr>
                </pic:pic>
              </a:graphicData>
            </a:graphic>
          </wp:inline>
        </w:drawing>
      </w:r>
    </w:p>
    <w:p w14:paraId="4E42DA16" w14:textId="77777777" w:rsidR="00BB1FA5" w:rsidRDefault="00BB1FA5" w:rsidP="00E54854">
      <w:pPr>
        <w:pStyle w:val="xxmsonormal"/>
        <w:shd w:val="clear" w:color="auto" w:fill="FFFFFF"/>
        <w:spacing w:before="0" w:beforeAutospacing="0" w:after="0" w:afterAutospacing="0"/>
        <w:rPr>
          <w:color w:val="201F1E"/>
          <w:bdr w:val="none" w:sz="0" w:space="0" w:color="auto" w:frame="1"/>
        </w:rPr>
      </w:pPr>
    </w:p>
    <w:p w14:paraId="73EA5F12" w14:textId="2F0C1BCF" w:rsidR="00BB1FA5" w:rsidRDefault="00BB1FA5"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lastRenderedPageBreak/>
        <w:drawing>
          <wp:inline distT="0" distB="0" distL="0" distR="0" wp14:anchorId="7E939A7B" wp14:editId="70D8769A">
            <wp:extent cx="5710242" cy="3810000"/>
            <wp:effectExtent l="0" t="0" r="5080" b="0"/>
            <wp:docPr id="1566534853" name="Picture 6" descr="A group of trucks parked outside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34853" name="Picture 6" descr="A group of trucks parked outside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8342" cy="3815405"/>
                    </a:xfrm>
                    <a:prstGeom prst="rect">
                      <a:avLst/>
                    </a:prstGeom>
                  </pic:spPr>
                </pic:pic>
              </a:graphicData>
            </a:graphic>
          </wp:inline>
        </w:drawing>
      </w:r>
    </w:p>
    <w:p w14:paraId="662E6320" w14:textId="77777777" w:rsidR="00815D43" w:rsidRDefault="00815D43" w:rsidP="00B272D8">
      <w:pPr>
        <w:pStyle w:val="xxmsonormal"/>
        <w:shd w:val="clear" w:color="auto" w:fill="FFFFFF"/>
        <w:spacing w:before="0" w:beforeAutospacing="0" w:after="0" w:afterAutospacing="0"/>
        <w:rPr>
          <w:color w:val="201F1E"/>
        </w:rPr>
      </w:pPr>
    </w:p>
    <w:p w14:paraId="707EB329" w14:textId="576285E3" w:rsidR="008E4F4E" w:rsidRDefault="008E4F4E" w:rsidP="00B272D8">
      <w:pPr>
        <w:pStyle w:val="xxmsonormal"/>
        <w:shd w:val="clear" w:color="auto" w:fill="FFFFFF"/>
        <w:spacing w:before="0" w:beforeAutospacing="0" w:after="0" w:afterAutospacing="0"/>
        <w:rPr>
          <w:color w:val="201F1E"/>
          <w:bdr w:val="none" w:sz="0" w:space="0" w:color="auto" w:frame="1"/>
        </w:rPr>
      </w:pPr>
    </w:p>
    <w:p w14:paraId="628F3A42" w14:textId="77777777" w:rsidR="00F75A83" w:rsidRPr="0062075F" w:rsidRDefault="00F75A83"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2BBADC68"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AA640DF"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79C7B104" w14:textId="77777777" w:rsidR="007B0383" w:rsidRPr="007B0383" w:rsidRDefault="007B0383" w:rsidP="007B0383">
      <w:pPr>
        <w:spacing w:after="0" w:line="240" w:lineRule="auto"/>
        <w:rPr>
          <w:rFonts w:ascii="Calibri" w:eastAsia="Calibri" w:hAnsi="Calibri" w:cs="Times New Roman"/>
          <w:b/>
          <w:i/>
        </w:rPr>
      </w:pPr>
    </w:p>
    <w:p w14:paraId="7CDED7BE" w14:textId="77777777" w:rsidR="007B0383" w:rsidRPr="007B0383" w:rsidRDefault="007B0383" w:rsidP="007B0383">
      <w:pPr>
        <w:spacing w:after="0" w:line="240" w:lineRule="auto"/>
        <w:rPr>
          <w:rFonts w:ascii="Calibri" w:eastAsia="Calibri" w:hAnsi="Calibri" w:cs="Times New Roman"/>
          <w:b/>
          <w:i/>
        </w:rPr>
      </w:pPr>
    </w:p>
    <w:p w14:paraId="0C078671" w14:textId="77777777" w:rsidR="007B0383" w:rsidRPr="007B0383" w:rsidRDefault="007B0383" w:rsidP="007B0383">
      <w:pPr>
        <w:spacing w:after="0" w:line="240" w:lineRule="auto"/>
        <w:rPr>
          <w:rFonts w:ascii="Arial" w:eastAsia="Calibri" w:hAnsi="Arial" w:cs="Arial"/>
          <w:b/>
        </w:rPr>
      </w:pPr>
      <w:r w:rsidRPr="007B0383">
        <w:rPr>
          <w:rFonts w:ascii="Arial" w:eastAsia="Calibri" w:hAnsi="Arial" w:cs="Arial"/>
          <w:b/>
        </w:rPr>
        <w:t>For more information, or to request bigger/higher-res image files, please contact:</w:t>
      </w:r>
    </w:p>
    <w:p w14:paraId="17BD5E9E" w14:textId="77777777" w:rsidR="007B0383" w:rsidRPr="007B0383" w:rsidRDefault="007B0383" w:rsidP="007B0383">
      <w:pPr>
        <w:spacing w:after="0" w:line="240" w:lineRule="auto"/>
        <w:rPr>
          <w:rFonts w:ascii="Arial" w:eastAsia="Calibri" w:hAnsi="Arial" w:cs="Arial"/>
          <w:color w:val="0563C1"/>
          <w:u w:val="single"/>
          <w:lang w:val="nl-NL"/>
        </w:rPr>
      </w:pPr>
      <w:r w:rsidRPr="007B0383">
        <w:rPr>
          <w:rFonts w:ascii="Arial" w:eastAsia="Calibri" w:hAnsi="Arial" w:cs="Arial"/>
        </w:rPr>
        <w:t>John Ripley</w:t>
      </w:r>
      <w:r w:rsidRPr="007B0383">
        <w:rPr>
          <w:rFonts w:ascii="Arial" w:eastAsia="Calibri" w:hAnsi="Arial" w:cs="Arial"/>
          <w:lang w:val="nl-NL"/>
        </w:rPr>
        <w:t xml:space="preserve">: 07771 484595, </w:t>
      </w:r>
      <w:hyperlink r:id="rId12" w:history="1">
        <w:r w:rsidRPr="007B0383">
          <w:rPr>
            <w:rFonts w:ascii="Arial" w:eastAsia="Calibri" w:hAnsi="Arial" w:cs="Arial"/>
            <w:color w:val="0563C1"/>
            <w:u w:val="single"/>
            <w:lang w:val="nl-NL"/>
          </w:rPr>
          <w:t>john.ripley@loopagency.co.uk</w:t>
        </w:r>
      </w:hyperlink>
    </w:p>
    <w:p w14:paraId="56E38467" w14:textId="77777777" w:rsidR="007B0383" w:rsidRPr="007B0383" w:rsidRDefault="007B0383" w:rsidP="007B0383">
      <w:pPr>
        <w:spacing w:after="0" w:line="240" w:lineRule="auto"/>
        <w:rPr>
          <w:rFonts w:ascii="Arial" w:eastAsia="Calibri" w:hAnsi="Arial" w:cs="Arial"/>
          <w:color w:val="0563C1"/>
          <w:u w:val="single"/>
          <w:lang w:val="nl-NL"/>
        </w:rPr>
      </w:pPr>
    </w:p>
    <w:p w14:paraId="715B3550" w14:textId="77777777" w:rsidR="007B0383" w:rsidRPr="007B0383" w:rsidRDefault="007B0383" w:rsidP="007B0383">
      <w:pPr>
        <w:spacing w:after="0" w:line="240" w:lineRule="auto"/>
        <w:rPr>
          <w:rFonts w:ascii="Calibri" w:eastAsia="Calibri" w:hAnsi="Calibri" w:cs="Times New Roman"/>
          <w:lang w:val="nl-NL"/>
        </w:rPr>
      </w:pPr>
    </w:p>
    <w:p w14:paraId="000AE2A1" w14:textId="77777777" w:rsidR="00F75A83" w:rsidRPr="00F42FBC" w:rsidRDefault="00F75A83" w:rsidP="00F75A83">
      <w:pPr>
        <w:spacing w:after="0" w:line="240" w:lineRule="auto"/>
        <w:rPr>
          <w:rFonts w:ascii="Arial" w:hAnsi="Arial" w:cs="Arial"/>
          <w:lang w:eastAsia="en-GB"/>
        </w:rPr>
      </w:pPr>
    </w:p>
    <w:p w14:paraId="52C84901" w14:textId="68A59456" w:rsidR="00F75A83" w:rsidRDefault="00F75A83" w:rsidP="00B272D8">
      <w:pPr>
        <w:pStyle w:val="xxmsonormal"/>
        <w:shd w:val="clear" w:color="auto" w:fill="FFFFFF"/>
        <w:spacing w:before="0" w:beforeAutospacing="0" w:after="0" w:afterAutospacing="0"/>
        <w:rPr>
          <w:color w:val="201F1E"/>
          <w:bdr w:val="none" w:sz="0" w:space="0" w:color="auto" w:frame="1"/>
        </w:rPr>
      </w:pPr>
    </w:p>
    <w:p w14:paraId="33389371" w14:textId="058CBE94" w:rsidR="00F75A83" w:rsidRDefault="00F75A83" w:rsidP="00B272D8">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sectPr w:rsidR="00F75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117FD"/>
    <w:rsid w:val="000471DA"/>
    <w:rsid w:val="000805C0"/>
    <w:rsid w:val="000C0E39"/>
    <w:rsid w:val="00102A69"/>
    <w:rsid w:val="00110B41"/>
    <w:rsid w:val="00121894"/>
    <w:rsid w:val="00157F97"/>
    <w:rsid w:val="00166607"/>
    <w:rsid w:val="001907E9"/>
    <w:rsid w:val="001C5057"/>
    <w:rsid w:val="00220A3D"/>
    <w:rsid w:val="00226A35"/>
    <w:rsid w:val="00245F39"/>
    <w:rsid w:val="0028665D"/>
    <w:rsid w:val="002B1182"/>
    <w:rsid w:val="002B4A8B"/>
    <w:rsid w:val="002D3BA6"/>
    <w:rsid w:val="002E2DB5"/>
    <w:rsid w:val="00385552"/>
    <w:rsid w:val="003A30CF"/>
    <w:rsid w:val="003B3D58"/>
    <w:rsid w:val="00491562"/>
    <w:rsid w:val="004B4298"/>
    <w:rsid w:val="004C336A"/>
    <w:rsid w:val="00583FDE"/>
    <w:rsid w:val="005C18BC"/>
    <w:rsid w:val="006155C5"/>
    <w:rsid w:val="006828B8"/>
    <w:rsid w:val="00713839"/>
    <w:rsid w:val="00734E61"/>
    <w:rsid w:val="00755572"/>
    <w:rsid w:val="007B0383"/>
    <w:rsid w:val="0080114B"/>
    <w:rsid w:val="00815D43"/>
    <w:rsid w:val="00822FAA"/>
    <w:rsid w:val="008520D1"/>
    <w:rsid w:val="00872B21"/>
    <w:rsid w:val="00880CDC"/>
    <w:rsid w:val="008E4F4E"/>
    <w:rsid w:val="00930694"/>
    <w:rsid w:val="00940EA5"/>
    <w:rsid w:val="00A337CE"/>
    <w:rsid w:val="00A3483C"/>
    <w:rsid w:val="00A773F3"/>
    <w:rsid w:val="00B03B3A"/>
    <w:rsid w:val="00B159B2"/>
    <w:rsid w:val="00B272D4"/>
    <w:rsid w:val="00B272D8"/>
    <w:rsid w:val="00B91A63"/>
    <w:rsid w:val="00BB1FA5"/>
    <w:rsid w:val="00BC7EA3"/>
    <w:rsid w:val="00BD591A"/>
    <w:rsid w:val="00C9501A"/>
    <w:rsid w:val="00CF1939"/>
    <w:rsid w:val="00D90392"/>
    <w:rsid w:val="00DB334D"/>
    <w:rsid w:val="00DC4D73"/>
    <w:rsid w:val="00DF65E8"/>
    <w:rsid w:val="00E0760E"/>
    <w:rsid w:val="00E54854"/>
    <w:rsid w:val="00E64918"/>
    <w:rsid w:val="00E77CB5"/>
    <w:rsid w:val="00EA18B7"/>
    <w:rsid w:val="00EF1BF1"/>
    <w:rsid w:val="00EF39FB"/>
    <w:rsid w:val="00EF3C36"/>
    <w:rsid w:val="00F2504F"/>
    <w:rsid w:val="00F42FBC"/>
    <w:rsid w:val="00F73AF5"/>
    <w:rsid w:val="00F75A83"/>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805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6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ripley@loopagency.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gsonedward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5</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5</cp:revision>
  <dcterms:created xsi:type="dcterms:W3CDTF">2023-09-25T11:39:00Z</dcterms:created>
  <dcterms:modified xsi:type="dcterms:W3CDTF">2023-10-12T08:56:00Z</dcterms:modified>
</cp:coreProperties>
</file>