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D6FCD" w14:textId="47DDF6F4" w:rsidR="00DE76B1" w:rsidRPr="001F2082" w:rsidRDefault="004F632D" w:rsidP="00DE76B1">
      <w:pPr>
        <w:rPr>
          <w:rFonts w:cs="Times New Roman"/>
          <w:szCs w:val="24"/>
        </w:rPr>
      </w:pPr>
      <w:bookmarkStart w:id="0" w:name="_Hlk45807741"/>
      <w:r>
        <w:rPr>
          <w:rFonts w:cs="Times New Roman"/>
          <w:noProof/>
          <w:szCs w:val="24"/>
        </w:rPr>
        <w:drawing>
          <wp:inline distT="0" distB="0" distL="0" distR="0" wp14:anchorId="4AB24B42" wp14:editId="4752D754">
            <wp:extent cx="5731510" cy="1844040"/>
            <wp:effectExtent l="0" t="0" r="2540" b="381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Arthur Ibbett.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44040"/>
                    </a:xfrm>
                    <a:prstGeom prst="rect">
                      <a:avLst/>
                    </a:prstGeom>
                  </pic:spPr>
                </pic:pic>
              </a:graphicData>
            </a:graphic>
          </wp:inline>
        </w:drawing>
      </w:r>
    </w:p>
    <w:p w14:paraId="37C6F951" w14:textId="77777777" w:rsidR="00DE76B1" w:rsidRDefault="00DE76B1" w:rsidP="00DE76B1">
      <w:pPr>
        <w:rPr>
          <w:rFonts w:cs="Times New Roman"/>
          <w:szCs w:val="24"/>
        </w:rPr>
      </w:pPr>
    </w:p>
    <w:p w14:paraId="67577D34" w14:textId="77777777" w:rsidR="00DE76B1" w:rsidRDefault="00DE76B1" w:rsidP="00DE76B1">
      <w:pPr>
        <w:rPr>
          <w:rFonts w:cs="Times New Roman"/>
          <w:b/>
          <w:szCs w:val="24"/>
        </w:rPr>
      </w:pPr>
    </w:p>
    <w:p w14:paraId="226B197F" w14:textId="2E5A96AC" w:rsidR="00DE76B1" w:rsidRDefault="00DE76B1" w:rsidP="00DE76B1">
      <w:pPr>
        <w:rPr>
          <w:rFonts w:cs="Times New Roman"/>
          <w:szCs w:val="24"/>
        </w:rPr>
      </w:pPr>
      <w:r w:rsidRPr="001F2082">
        <w:rPr>
          <w:rFonts w:cs="Times New Roman"/>
          <w:b/>
          <w:szCs w:val="24"/>
        </w:rPr>
        <w:t>Date:</w:t>
      </w:r>
      <w:r w:rsidRPr="001F2082">
        <w:rPr>
          <w:rFonts w:cs="Times New Roman"/>
          <w:szCs w:val="24"/>
        </w:rPr>
        <w:t xml:space="preserve"> </w:t>
      </w:r>
      <w:r w:rsidR="007A038E">
        <w:rPr>
          <w:rFonts w:cs="Times New Roman"/>
          <w:szCs w:val="24"/>
        </w:rPr>
        <w:t>15</w:t>
      </w:r>
      <w:r>
        <w:rPr>
          <w:rFonts w:cs="Times New Roman"/>
          <w:szCs w:val="24"/>
        </w:rPr>
        <w:t xml:space="preserve"> </w:t>
      </w:r>
      <w:r w:rsidR="00CA7B43">
        <w:rPr>
          <w:rFonts w:cs="Times New Roman"/>
          <w:szCs w:val="24"/>
        </w:rPr>
        <w:t>November</w:t>
      </w:r>
      <w:r w:rsidRPr="001F2082">
        <w:rPr>
          <w:rFonts w:cs="Times New Roman"/>
          <w:szCs w:val="24"/>
        </w:rPr>
        <w:t xml:space="preserve"> 20</w:t>
      </w:r>
      <w:r w:rsidR="00921B3A">
        <w:rPr>
          <w:rFonts w:cs="Times New Roman"/>
          <w:szCs w:val="24"/>
        </w:rPr>
        <w:t>2</w:t>
      </w:r>
      <w:r w:rsidR="00CA7B43">
        <w:rPr>
          <w:rFonts w:cs="Times New Roman"/>
          <w:szCs w:val="24"/>
        </w:rPr>
        <w:t>1</w:t>
      </w:r>
    </w:p>
    <w:p w14:paraId="01BDDC4E" w14:textId="77777777" w:rsidR="00DE76B1" w:rsidRPr="00584F14" w:rsidRDefault="00DE76B1">
      <w:pPr>
        <w:rPr>
          <w:szCs w:val="24"/>
        </w:rPr>
      </w:pPr>
    </w:p>
    <w:p w14:paraId="6BB95488" w14:textId="2C7FC9F5" w:rsidR="00DE76B1" w:rsidRDefault="00F72F26">
      <w:pPr>
        <w:rPr>
          <w:sz w:val="40"/>
          <w:szCs w:val="40"/>
        </w:rPr>
      </w:pPr>
      <w:r>
        <w:rPr>
          <w:noProof/>
        </w:rPr>
        <w:drawing>
          <wp:inline distT="0" distB="0" distL="0" distR="0" wp14:anchorId="1412A5A4" wp14:editId="42F6555B">
            <wp:extent cx="5731510" cy="3802898"/>
            <wp:effectExtent l="0" t="0" r="2540" b="7620"/>
            <wp:docPr id="4" name="Picture 4" descr="A picture containing grass, truck,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ss, truck, outdoor, sk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0910" cy="3809135"/>
                    </a:xfrm>
                    <a:prstGeom prst="rect">
                      <a:avLst/>
                    </a:prstGeom>
                    <a:noFill/>
                    <a:ln>
                      <a:noFill/>
                    </a:ln>
                  </pic:spPr>
                </pic:pic>
              </a:graphicData>
            </a:graphic>
          </wp:inline>
        </w:drawing>
      </w:r>
    </w:p>
    <w:p w14:paraId="06261296" w14:textId="77777777" w:rsidR="00357D41" w:rsidRDefault="00357D41">
      <w:pPr>
        <w:rPr>
          <w:sz w:val="40"/>
          <w:szCs w:val="40"/>
        </w:rPr>
      </w:pPr>
    </w:p>
    <w:p w14:paraId="15619362" w14:textId="745530F2" w:rsidR="00CA7B43" w:rsidRPr="00CA7B43" w:rsidRDefault="00177EA0" w:rsidP="00CA7B43">
      <w:pPr>
        <w:rPr>
          <w:rFonts w:eastAsia="Calibri" w:cs="Times New Roman"/>
          <w:sz w:val="40"/>
          <w:szCs w:val="40"/>
        </w:rPr>
      </w:pPr>
      <w:r>
        <w:rPr>
          <w:rFonts w:eastAsia="Calibri" w:cs="Times New Roman"/>
          <w:sz w:val="40"/>
          <w:szCs w:val="40"/>
        </w:rPr>
        <w:t>V</w:t>
      </w:r>
      <w:r w:rsidR="00CA7B43" w:rsidRPr="00CA7B43">
        <w:rPr>
          <w:rFonts w:eastAsia="Calibri" w:cs="Times New Roman"/>
          <w:sz w:val="40"/>
          <w:szCs w:val="40"/>
        </w:rPr>
        <w:t xml:space="preserve">ersatile Versalift-equipped Mercedes-Benz </w:t>
      </w:r>
      <w:proofErr w:type="spellStart"/>
      <w:r w:rsidR="00CA7B43" w:rsidRPr="00CA7B43">
        <w:rPr>
          <w:rFonts w:eastAsia="Calibri" w:cs="Times New Roman"/>
          <w:sz w:val="40"/>
          <w:szCs w:val="40"/>
        </w:rPr>
        <w:t>Unimogs</w:t>
      </w:r>
      <w:proofErr w:type="spellEnd"/>
      <w:r w:rsidR="00CA7B43" w:rsidRPr="00CA7B43">
        <w:rPr>
          <w:rFonts w:eastAsia="Calibri" w:cs="Times New Roman"/>
          <w:sz w:val="40"/>
          <w:szCs w:val="40"/>
        </w:rPr>
        <w:t xml:space="preserve"> </w:t>
      </w:r>
      <w:r w:rsidR="004072F6">
        <w:rPr>
          <w:rFonts w:eastAsia="Calibri" w:cs="Times New Roman"/>
          <w:sz w:val="40"/>
          <w:szCs w:val="40"/>
        </w:rPr>
        <w:t>lead the line</w:t>
      </w:r>
      <w:r w:rsidR="00CA7B43" w:rsidRPr="00CA7B43">
        <w:rPr>
          <w:rFonts w:eastAsia="Calibri" w:cs="Times New Roman"/>
          <w:sz w:val="40"/>
          <w:szCs w:val="40"/>
        </w:rPr>
        <w:t xml:space="preserve"> for UK Power Networks </w:t>
      </w:r>
    </w:p>
    <w:p w14:paraId="5B5FDFA8" w14:textId="77777777" w:rsidR="00CA7B43" w:rsidRPr="00CA7B43" w:rsidRDefault="00CA7B43" w:rsidP="00CA7B43">
      <w:pPr>
        <w:rPr>
          <w:rFonts w:eastAsia="Calibri" w:cs="Times New Roman"/>
          <w:szCs w:val="24"/>
        </w:rPr>
      </w:pPr>
    </w:p>
    <w:p w14:paraId="08140DB2" w14:textId="2D8E3623" w:rsidR="00CA7B43" w:rsidRPr="00CA7B43" w:rsidRDefault="00177EA0" w:rsidP="00CA7B43">
      <w:pPr>
        <w:rPr>
          <w:rFonts w:eastAsia="Calibri" w:cs="Times New Roman"/>
          <w:szCs w:val="24"/>
        </w:rPr>
      </w:pPr>
      <w:r>
        <w:rPr>
          <w:rFonts w:eastAsia="Calibri" w:cs="Times New Roman"/>
          <w:szCs w:val="24"/>
        </w:rPr>
        <w:t xml:space="preserve">Electricity </w:t>
      </w:r>
      <w:r w:rsidR="00220672">
        <w:rPr>
          <w:rFonts w:eastAsia="Calibri" w:cs="Times New Roman"/>
          <w:szCs w:val="24"/>
        </w:rPr>
        <w:t>network</w:t>
      </w:r>
      <w:r>
        <w:rPr>
          <w:rFonts w:eastAsia="Calibri" w:cs="Times New Roman"/>
          <w:szCs w:val="24"/>
        </w:rPr>
        <w:t xml:space="preserve"> operator </w:t>
      </w:r>
      <w:r w:rsidR="00CA7B43" w:rsidRPr="00CA7B43">
        <w:rPr>
          <w:rFonts w:eastAsia="Calibri" w:cs="Times New Roman"/>
          <w:szCs w:val="24"/>
        </w:rPr>
        <w:t xml:space="preserve">UK Power Networks </w:t>
      </w:r>
      <w:r>
        <w:rPr>
          <w:rFonts w:eastAsia="Calibri" w:cs="Times New Roman"/>
          <w:szCs w:val="24"/>
        </w:rPr>
        <w:t>has commissioned s</w:t>
      </w:r>
      <w:r w:rsidRPr="00CA7B43">
        <w:rPr>
          <w:rFonts w:eastAsia="Calibri" w:cs="Times New Roman"/>
          <w:szCs w:val="24"/>
        </w:rPr>
        <w:t xml:space="preserve">ix </w:t>
      </w:r>
      <w:r w:rsidR="00E241E9">
        <w:rPr>
          <w:rFonts w:eastAsia="Calibri" w:cs="Times New Roman"/>
          <w:szCs w:val="24"/>
        </w:rPr>
        <w:t xml:space="preserve">new, </w:t>
      </w:r>
      <w:r w:rsidRPr="00CA7B43">
        <w:rPr>
          <w:rFonts w:eastAsia="Calibri" w:cs="Times New Roman"/>
          <w:szCs w:val="24"/>
        </w:rPr>
        <w:t xml:space="preserve">all-terrain Mercedes-Benz </w:t>
      </w:r>
      <w:proofErr w:type="spellStart"/>
      <w:r w:rsidRPr="00CA7B43">
        <w:rPr>
          <w:rFonts w:eastAsia="Calibri" w:cs="Times New Roman"/>
          <w:szCs w:val="24"/>
        </w:rPr>
        <w:t>Unimogs</w:t>
      </w:r>
      <w:proofErr w:type="spellEnd"/>
      <w:r w:rsidR="003F49F0">
        <w:rPr>
          <w:rFonts w:eastAsia="Calibri" w:cs="Times New Roman"/>
          <w:szCs w:val="24"/>
        </w:rPr>
        <w:t>,</w:t>
      </w:r>
      <w:r w:rsidR="00AD19AD">
        <w:rPr>
          <w:rFonts w:eastAsia="Calibri" w:cs="Times New Roman"/>
          <w:szCs w:val="24"/>
        </w:rPr>
        <w:t xml:space="preserve"> </w:t>
      </w:r>
      <w:r w:rsidR="003F49F0">
        <w:rPr>
          <w:rFonts w:eastAsia="Calibri" w:cs="Times New Roman"/>
          <w:szCs w:val="24"/>
        </w:rPr>
        <w:t>which</w:t>
      </w:r>
      <w:r w:rsidR="00AD19AD">
        <w:rPr>
          <w:rFonts w:eastAsia="Calibri" w:cs="Times New Roman"/>
          <w:szCs w:val="24"/>
        </w:rPr>
        <w:t xml:space="preserve"> are </w:t>
      </w:r>
      <w:r>
        <w:rPr>
          <w:rFonts w:eastAsia="Calibri" w:cs="Times New Roman"/>
          <w:szCs w:val="24"/>
        </w:rPr>
        <w:t>now being used by teams responsible for</w:t>
      </w:r>
      <w:r w:rsidR="00AD19AD">
        <w:rPr>
          <w:rFonts w:eastAsia="Calibri" w:cs="Times New Roman"/>
          <w:szCs w:val="24"/>
        </w:rPr>
        <w:t xml:space="preserve"> </w:t>
      </w:r>
      <w:r w:rsidR="00CA7B43" w:rsidRPr="00CA7B43">
        <w:rPr>
          <w:rFonts w:eastAsia="Calibri" w:cs="Times New Roman"/>
          <w:szCs w:val="24"/>
        </w:rPr>
        <w:t>maintai</w:t>
      </w:r>
      <w:r>
        <w:rPr>
          <w:rFonts w:eastAsia="Calibri" w:cs="Times New Roman"/>
          <w:szCs w:val="24"/>
        </w:rPr>
        <w:t xml:space="preserve">ning </w:t>
      </w:r>
      <w:r w:rsidR="00AD19AD">
        <w:rPr>
          <w:rFonts w:eastAsia="Calibri" w:cs="Times New Roman"/>
          <w:szCs w:val="24"/>
        </w:rPr>
        <w:t>overhead lines</w:t>
      </w:r>
      <w:r w:rsidR="00CA7B43" w:rsidRPr="00CA7B43">
        <w:rPr>
          <w:rFonts w:eastAsia="Calibri" w:cs="Times New Roman"/>
          <w:szCs w:val="24"/>
        </w:rPr>
        <w:t xml:space="preserve"> across the East and South-East of England.</w:t>
      </w:r>
    </w:p>
    <w:p w14:paraId="045E1B18" w14:textId="77777777" w:rsidR="00CA7B43" w:rsidRPr="00CA7B43" w:rsidRDefault="00CA7B43" w:rsidP="00CA7B43">
      <w:pPr>
        <w:rPr>
          <w:rFonts w:eastAsia="Calibri" w:cs="Times New Roman"/>
          <w:szCs w:val="24"/>
        </w:rPr>
      </w:pPr>
    </w:p>
    <w:p w14:paraId="65489F4B" w14:textId="598F6D4F" w:rsidR="00CA7B43" w:rsidRPr="00CA7B43" w:rsidRDefault="00CA7B43" w:rsidP="00CA7B43">
      <w:pPr>
        <w:rPr>
          <w:rFonts w:eastAsia="Calibri" w:cs="Times New Roman"/>
          <w:color w:val="000000"/>
          <w:szCs w:val="24"/>
          <w:bdr w:val="none" w:sz="0" w:space="0" w:color="auto" w:frame="1"/>
        </w:rPr>
      </w:pPr>
      <w:r w:rsidRPr="00CA7B43">
        <w:rPr>
          <w:rFonts w:eastAsia="Calibri" w:cs="Times New Roman"/>
          <w:szCs w:val="24"/>
        </w:rPr>
        <w:t xml:space="preserve">Supplied by Dealer Arthur Ibbett, of St Neots, Cambridgeshire, the Unimog U530s are equipped to work in the most inaccessible locations – permanent </w:t>
      </w:r>
      <w:r w:rsidRPr="00CA7B43">
        <w:rPr>
          <w:rFonts w:eastAsia="Calibri" w:cs="Times New Roman"/>
          <w:color w:val="000000"/>
          <w:szCs w:val="24"/>
          <w:bdr w:val="none" w:sz="0" w:space="0" w:color="auto" w:frame="1"/>
        </w:rPr>
        <w:t xml:space="preserve">all-wheel drive, </w:t>
      </w:r>
      <w:r w:rsidR="00AD19AD">
        <w:rPr>
          <w:rFonts w:eastAsia="Calibri" w:cs="Times New Roman"/>
          <w:color w:val="000000"/>
          <w:szCs w:val="24"/>
          <w:bdr w:val="none" w:sz="0" w:space="0" w:color="auto" w:frame="1"/>
        </w:rPr>
        <w:t xml:space="preserve">plenty of </w:t>
      </w:r>
      <w:r w:rsidRPr="00CA7B43">
        <w:rPr>
          <w:rFonts w:eastAsia="Calibri" w:cs="Times New Roman"/>
          <w:color w:val="000000"/>
          <w:szCs w:val="24"/>
          <w:bdr w:val="none" w:sz="0" w:space="0" w:color="auto" w:frame="1"/>
        </w:rPr>
        <w:t xml:space="preserve">ground clearance, and portal axles with differential locks </w:t>
      </w:r>
      <w:r w:rsidR="00AD19AD">
        <w:rPr>
          <w:rFonts w:eastAsia="Calibri" w:cs="Times New Roman"/>
          <w:color w:val="000000"/>
          <w:szCs w:val="24"/>
          <w:bdr w:val="none" w:sz="0" w:space="0" w:color="auto" w:frame="1"/>
        </w:rPr>
        <w:t xml:space="preserve">all </w:t>
      </w:r>
      <w:r w:rsidRPr="00CA7B43">
        <w:rPr>
          <w:rFonts w:eastAsia="Calibri" w:cs="Times New Roman"/>
          <w:color w:val="000000"/>
          <w:szCs w:val="24"/>
          <w:bdr w:val="none" w:sz="0" w:space="0" w:color="auto" w:frame="1"/>
        </w:rPr>
        <w:t>contribute to their</w:t>
      </w:r>
      <w:r w:rsidR="00AD19AD">
        <w:rPr>
          <w:rFonts w:eastAsia="Calibri" w:cs="Times New Roman"/>
          <w:color w:val="000000"/>
          <w:szCs w:val="24"/>
          <w:bdr w:val="none" w:sz="0" w:space="0" w:color="auto" w:frame="1"/>
        </w:rPr>
        <w:t xml:space="preserve"> impressive</w:t>
      </w:r>
      <w:r w:rsidRPr="00CA7B43">
        <w:rPr>
          <w:rFonts w:eastAsia="Calibri" w:cs="Times New Roman"/>
          <w:color w:val="000000"/>
          <w:szCs w:val="24"/>
          <w:bdr w:val="none" w:sz="0" w:space="0" w:color="auto" w:frame="1"/>
        </w:rPr>
        <w:t xml:space="preserve"> cross-country capability. </w:t>
      </w:r>
    </w:p>
    <w:p w14:paraId="33B4C373" w14:textId="77777777" w:rsidR="009919A9" w:rsidRDefault="009919A9" w:rsidP="00CA7B43">
      <w:pPr>
        <w:rPr>
          <w:rFonts w:eastAsia="Calibri" w:cs="Times New Roman"/>
          <w:szCs w:val="24"/>
        </w:rPr>
      </w:pPr>
    </w:p>
    <w:p w14:paraId="2E13FE94" w14:textId="1C563ED2" w:rsidR="00CA7B43" w:rsidRPr="00CA7B43" w:rsidRDefault="00CA7B43" w:rsidP="00CA7B43">
      <w:pPr>
        <w:rPr>
          <w:rFonts w:eastAsia="Calibri" w:cs="Times New Roman"/>
          <w:szCs w:val="24"/>
        </w:rPr>
      </w:pPr>
      <w:r w:rsidRPr="00CA7B43">
        <w:rPr>
          <w:rFonts w:eastAsia="Calibri" w:cs="Times New Roman"/>
          <w:szCs w:val="24"/>
        </w:rPr>
        <w:t xml:space="preserve">The vehicles are fitted with insulated Versalift hydraulic access equipment, and are used by highly trained ‘hot glove’ teams responsible for the repair and replacement of power lines that carry anything up to 46,000 volts. Each lift has a ‘basket’ big enough to accommodate two engineers </w:t>
      </w:r>
      <w:r w:rsidR="00AD19AD">
        <w:rPr>
          <w:rFonts w:eastAsia="Calibri" w:cs="Times New Roman"/>
          <w:szCs w:val="24"/>
        </w:rPr>
        <w:t xml:space="preserve">who </w:t>
      </w:r>
      <w:r w:rsidRPr="00CA7B43">
        <w:rPr>
          <w:rFonts w:eastAsia="Calibri" w:cs="Times New Roman"/>
          <w:szCs w:val="24"/>
        </w:rPr>
        <w:t>work at height</w:t>
      </w:r>
      <w:r w:rsidR="00AD19AD">
        <w:rPr>
          <w:rFonts w:eastAsia="Calibri" w:cs="Times New Roman"/>
          <w:szCs w:val="24"/>
        </w:rPr>
        <w:t>s</w:t>
      </w:r>
      <w:r w:rsidRPr="00CA7B43">
        <w:rPr>
          <w:rFonts w:eastAsia="Calibri" w:cs="Times New Roman"/>
          <w:szCs w:val="24"/>
        </w:rPr>
        <w:t xml:space="preserve"> of up to 14.85 metres. </w:t>
      </w:r>
    </w:p>
    <w:p w14:paraId="501A30AF" w14:textId="77777777" w:rsidR="00CA7B43" w:rsidRPr="00CA7B43" w:rsidRDefault="00CA7B43" w:rsidP="00CA7B43">
      <w:pPr>
        <w:rPr>
          <w:rFonts w:eastAsia="Calibri" w:cs="Times New Roman"/>
          <w:szCs w:val="24"/>
        </w:rPr>
      </w:pPr>
    </w:p>
    <w:p w14:paraId="17CA76E7" w14:textId="68CA06AD" w:rsidR="00CA7B43" w:rsidRPr="00CA7B43" w:rsidRDefault="00AD19AD" w:rsidP="00CA7B43">
      <w:pPr>
        <w:rPr>
          <w:rFonts w:eastAsia="Calibri" w:cs="Times New Roman"/>
          <w:szCs w:val="24"/>
        </w:rPr>
      </w:pPr>
      <w:r>
        <w:rPr>
          <w:rFonts w:eastAsia="Calibri" w:cs="Times New Roman"/>
          <w:szCs w:val="24"/>
        </w:rPr>
        <w:t>The application is</w:t>
      </w:r>
      <w:r w:rsidR="00CA7B43" w:rsidRPr="00CA7B43">
        <w:rPr>
          <w:rFonts w:eastAsia="Calibri" w:cs="Times New Roman"/>
          <w:szCs w:val="24"/>
        </w:rPr>
        <w:t xml:space="preserve"> demanding, but UK Power Networks knows the Unimog </w:t>
      </w:r>
      <w:r>
        <w:rPr>
          <w:rFonts w:eastAsia="Calibri" w:cs="Times New Roman"/>
          <w:szCs w:val="24"/>
        </w:rPr>
        <w:t>is up to the task</w:t>
      </w:r>
      <w:r w:rsidR="00CA7B43" w:rsidRPr="00CA7B43">
        <w:rPr>
          <w:rFonts w:eastAsia="Calibri" w:cs="Times New Roman"/>
          <w:szCs w:val="24"/>
        </w:rPr>
        <w:t xml:space="preserve"> – </w:t>
      </w:r>
      <w:r>
        <w:rPr>
          <w:rFonts w:eastAsia="Calibri" w:cs="Times New Roman"/>
          <w:szCs w:val="24"/>
        </w:rPr>
        <w:t>the</w:t>
      </w:r>
      <w:r w:rsidR="00CA7B43" w:rsidRPr="00CA7B43">
        <w:rPr>
          <w:rFonts w:eastAsia="Calibri" w:cs="Times New Roman"/>
          <w:szCs w:val="24"/>
        </w:rPr>
        <w:t xml:space="preserve"> new models have replaced older versions </w:t>
      </w:r>
      <w:r w:rsidR="007A038E">
        <w:rPr>
          <w:rFonts w:eastAsia="Calibri" w:cs="Times New Roman"/>
          <w:szCs w:val="24"/>
        </w:rPr>
        <w:t>that</w:t>
      </w:r>
      <w:r w:rsidR="00CA7B43" w:rsidRPr="00CA7B43">
        <w:rPr>
          <w:rFonts w:eastAsia="Calibri" w:cs="Times New Roman"/>
          <w:szCs w:val="24"/>
        </w:rPr>
        <w:t xml:space="preserve"> had provided 15 years of solid, reliable service.</w:t>
      </w:r>
    </w:p>
    <w:p w14:paraId="4D4040C7" w14:textId="77777777" w:rsidR="00CA7B43" w:rsidRPr="00CA7B43" w:rsidRDefault="00CA7B43" w:rsidP="00CA7B43">
      <w:pPr>
        <w:rPr>
          <w:rFonts w:eastAsia="Calibri" w:cs="Times New Roman"/>
          <w:szCs w:val="24"/>
        </w:rPr>
      </w:pPr>
    </w:p>
    <w:p w14:paraId="3501E95C" w14:textId="0516A020" w:rsidR="00CA7B43" w:rsidRPr="00CA7B43" w:rsidRDefault="007A038E" w:rsidP="00CA7B43">
      <w:pPr>
        <w:rPr>
          <w:rFonts w:eastAsia="Calibri" w:cs="Times New Roman"/>
          <w:szCs w:val="24"/>
        </w:rPr>
      </w:pPr>
      <w:r>
        <w:rPr>
          <w:rFonts w:eastAsia="Calibri" w:cs="Times New Roman"/>
          <w:szCs w:val="24"/>
        </w:rPr>
        <w:t>Members of t</w:t>
      </w:r>
      <w:r w:rsidR="00CA7B43" w:rsidRPr="00CA7B43">
        <w:rPr>
          <w:rFonts w:eastAsia="Calibri" w:cs="Times New Roman"/>
          <w:szCs w:val="24"/>
        </w:rPr>
        <w:t xml:space="preserve">he operator’s </w:t>
      </w:r>
      <w:r w:rsidR="001B37CA">
        <w:rPr>
          <w:rFonts w:eastAsia="Calibri" w:cs="Times New Roman"/>
          <w:szCs w:val="24"/>
        </w:rPr>
        <w:t xml:space="preserve">team </w:t>
      </w:r>
      <w:r w:rsidR="00CA7B43" w:rsidRPr="00CA7B43">
        <w:rPr>
          <w:rFonts w:eastAsia="Calibri" w:cs="Times New Roman"/>
          <w:szCs w:val="24"/>
        </w:rPr>
        <w:t>played an important role in helping to draw up the final specification</w:t>
      </w:r>
      <w:r w:rsidR="00AD19AD">
        <w:rPr>
          <w:rFonts w:eastAsia="Calibri" w:cs="Times New Roman"/>
          <w:szCs w:val="24"/>
        </w:rPr>
        <w:t xml:space="preserve"> </w:t>
      </w:r>
      <w:r w:rsidR="003F49F0">
        <w:rPr>
          <w:rFonts w:eastAsia="Calibri" w:cs="Times New Roman"/>
          <w:szCs w:val="24"/>
        </w:rPr>
        <w:t>for the new vehicles</w:t>
      </w:r>
      <w:r w:rsidR="00CA7B43" w:rsidRPr="00CA7B43">
        <w:rPr>
          <w:rFonts w:eastAsia="Calibri" w:cs="Times New Roman"/>
          <w:szCs w:val="24"/>
        </w:rPr>
        <w:t xml:space="preserve">. As well as </w:t>
      </w:r>
      <w:r w:rsidR="003F49F0">
        <w:rPr>
          <w:rFonts w:eastAsia="Calibri" w:cs="Times New Roman"/>
          <w:szCs w:val="24"/>
        </w:rPr>
        <w:t xml:space="preserve">being </w:t>
      </w:r>
      <w:r w:rsidR="00CA7B43" w:rsidRPr="00CA7B43">
        <w:rPr>
          <w:rFonts w:eastAsia="Calibri" w:cs="Times New Roman"/>
          <w:szCs w:val="24"/>
        </w:rPr>
        <w:t>consult</w:t>
      </w:r>
      <w:r w:rsidR="003F49F0">
        <w:rPr>
          <w:rFonts w:eastAsia="Calibri" w:cs="Times New Roman"/>
          <w:szCs w:val="24"/>
        </w:rPr>
        <w:t>ed</w:t>
      </w:r>
      <w:r w:rsidR="00CA7B43" w:rsidRPr="00CA7B43">
        <w:rPr>
          <w:rFonts w:eastAsia="Calibri" w:cs="Times New Roman"/>
          <w:szCs w:val="24"/>
        </w:rPr>
        <w:t xml:space="preserve"> on key features, </w:t>
      </w:r>
      <w:r w:rsidR="001B37CA">
        <w:rPr>
          <w:rFonts w:eastAsia="Calibri" w:cs="Times New Roman"/>
          <w:szCs w:val="24"/>
        </w:rPr>
        <w:t>colleague</w:t>
      </w:r>
      <w:r w:rsidR="00CA7B43" w:rsidRPr="00CA7B43">
        <w:rPr>
          <w:rFonts w:eastAsia="Calibri" w:cs="Times New Roman"/>
          <w:szCs w:val="24"/>
        </w:rPr>
        <w:t>s from UK Power Networks’ Bury St Edmunds, Hemel Hempstead and Kings Lynn depots visited the Versalift factory in Kettering</w:t>
      </w:r>
      <w:r w:rsidR="003F49F0">
        <w:rPr>
          <w:rFonts w:eastAsia="Calibri" w:cs="Times New Roman"/>
          <w:szCs w:val="24"/>
        </w:rPr>
        <w:t xml:space="preserve"> </w:t>
      </w:r>
      <w:r w:rsidR="00CA7B43" w:rsidRPr="00CA7B43">
        <w:rPr>
          <w:rFonts w:eastAsia="Calibri" w:cs="Times New Roman"/>
          <w:szCs w:val="24"/>
        </w:rPr>
        <w:t>to see the vehicles being built.</w:t>
      </w:r>
    </w:p>
    <w:p w14:paraId="25624ACF" w14:textId="77777777" w:rsidR="00CA7B43" w:rsidRPr="00CA7B43" w:rsidRDefault="00CA7B43" w:rsidP="00CA7B43">
      <w:pPr>
        <w:rPr>
          <w:rFonts w:eastAsia="Calibri" w:cs="Times New Roman"/>
          <w:szCs w:val="24"/>
        </w:rPr>
      </w:pPr>
    </w:p>
    <w:p w14:paraId="46DCBF9D" w14:textId="38D5E480" w:rsidR="00CA7B43" w:rsidRPr="00CA7B43" w:rsidRDefault="00CA7B43" w:rsidP="00CA7B43">
      <w:pPr>
        <w:rPr>
          <w:rFonts w:eastAsia="Calibri" w:cs="Times New Roman"/>
          <w:szCs w:val="24"/>
        </w:rPr>
      </w:pPr>
      <w:r w:rsidRPr="00CA7B43">
        <w:rPr>
          <w:rFonts w:eastAsia="Calibri" w:cs="Times New Roman"/>
          <w:szCs w:val="24"/>
        </w:rPr>
        <w:t xml:space="preserve">Each body </w:t>
      </w:r>
      <w:r w:rsidR="003F49F0">
        <w:rPr>
          <w:rFonts w:eastAsia="Calibri" w:cs="Times New Roman"/>
          <w:szCs w:val="24"/>
        </w:rPr>
        <w:t>features</w:t>
      </w:r>
      <w:r w:rsidRPr="00CA7B43">
        <w:rPr>
          <w:rFonts w:eastAsia="Calibri" w:cs="Times New Roman"/>
          <w:szCs w:val="24"/>
        </w:rPr>
        <w:t xml:space="preserve"> an array of secure lockers, some of which are heated, as well as working lights and beacons powered by a 1</w:t>
      </w:r>
      <w:r w:rsidR="003F49F0">
        <w:rPr>
          <w:rFonts w:eastAsia="Calibri" w:cs="Times New Roman"/>
          <w:szCs w:val="24"/>
        </w:rPr>
        <w:t>,</w:t>
      </w:r>
      <w:r w:rsidRPr="00CA7B43">
        <w:rPr>
          <w:rFonts w:eastAsia="Calibri" w:cs="Times New Roman"/>
          <w:szCs w:val="24"/>
        </w:rPr>
        <w:t>000-watt invertor. The VST-40-MHI telescopic arm is fully insulated against electrical grounding and has a lifting capacity of 455kg, while the two-person basket represents a ‘first’</w:t>
      </w:r>
      <w:r w:rsidR="003F49F0">
        <w:rPr>
          <w:rFonts w:eastAsia="Calibri" w:cs="Times New Roman"/>
          <w:szCs w:val="24"/>
        </w:rPr>
        <w:t xml:space="preserve"> for </w:t>
      </w:r>
      <w:r w:rsidR="003F49F0" w:rsidRPr="00CA7B43">
        <w:rPr>
          <w:rFonts w:eastAsia="Calibri" w:cs="Times New Roman"/>
          <w:szCs w:val="24"/>
        </w:rPr>
        <w:t>UK Power Networks</w:t>
      </w:r>
      <w:r w:rsidR="003F49F0">
        <w:rPr>
          <w:rFonts w:eastAsia="Calibri" w:cs="Times New Roman"/>
          <w:szCs w:val="24"/>
        </w:rPr>
        <w:t>; its</w:t>
      </w:r>
      <w:r w:rsidRPr="00CA7B43">
        <w:rPr>
          <w:rFonts w:eastAsia="Calibri" w:cs="Times New Roman"/>
          <w:szCs w:val="24"/>
        </w:rPr>
        <w:t xml:space="preserve"> previous </w:t>
      </w:r>
      <w:proofErr w:type="spellStart"/>
      <w:r w:rsidRPr="00CA7B43">
        <w:rPr>
          <w:rFonts w:eastAsia="Calibri" w:cs="Times New Roman"/>
          <w:szCs w:val="24"/>
        </w:rPr>
        <w:t>Unimogs</w:t>
      </w:r>
      <w:proofErr w:type="spellEnd"/>
      <w:r w:rsidRPr="00CA7B43">
        <w:rPr>
          <w:rFonts w:eastAsia="Calibri" w:cs="Times New Roman"/>
          <w:szCs w:val="24"/>
        </w:rPr>
        <w:t xml:space="preserve"> had only single baskets</w:t>
      </w:r>
    </w:p>
    <w:p w14:paraId="1DAFD0C4" w14:textId="77777777" w:rsidR="00CA7B43" w:rsidRPr="00CA7B43" w:rsidRDefault="00CA7B43" w:rsidP="00CA7B43">
      <w:pPr>
        <w:rPr>
          <w:rFonts w:eastAsia="Calibri" w:cs="Times New Roman"/>
          <w:szCs w:val="24"/>
        </w:rPr>
      </w:pPr>
    </w:p>
    <w:p w14:paraId="7CE8A3CD" w14:textId="18778783" w:rsidR="00CA7B43" w:rsidRPr="00CA7B43" w:rsidRDefault="00CA7B43" w:rsidP="00CA7B43">
      <w:pPr>
        <w:rPr>
          <w:rFonts w:eastAsia="Calibri" w:cs="Times New Roman"/>
          <w:szCs w:val="24"/>
          <w:shd w:val="clear" w:color="auto" w:fill="FFFFFF"/>
        </w:rPr>
      </w:pPr>
      <w:r w:rsidRPr="00CA7B43">
        <w:rPr>
          <w:rFonts w:eastAsia="Calibri" w:cs="Times New Roman"/>
          <w:szCs w:val="24"/>
        </w:rPr>
        <w:t>Transport Operations Manager Cliff Allender said: “</w:t>
      </w:r>
      <w:r w:rsidRPr="00CA7B43">
        <w:rPr>
          <w:rFonts w:eastAsia="Calibri" w:cs="Times New Roman"/>
          <w:szCs w:val="24"/>
          <w:shd w:val="clear" w:color="auto" w:fill="FFFFFF"/>
        </w:rPr>
        <w:t xml:space="preserve">These vehicles are deployed daily across </w:t>
      </w:r>
      <w:r w:rsidR="00220672">
        <w:rPr>
          <w:rFonts w:eastAsia="Calibri" w:cs="Times New Roman"/>
          <w:szCs w:val="24"/>
          <w:shd w:val="clear" w:color="auto" w:fill="FFFFFF"/>
        </w:rPr>
        <w:t>the area we serve</w:t>
      </w:r>
      <w:r w:rsidR="003F49F0">
        <w:rPr>
          <w:rFonts w:eastAsia="Calibri" w:cs="Times New Roman"/>
          <w:szCs w:val="24"/>
          <w:shd w:val="clear" w:color="auto" w:fill="FFFFFF"/>
        </w:rPr>
        <w:t>,</w:t>
      </w:r>
      <w:r w:rsidRPr="00CA7B43">
        <w:rPr>
          <w:rFonts w:eastAsia="Calibri" w:cs="Times New Roman"/>
          <w:szCs w:val="24"/>
          <w:shd w:val="clear" w:color="auto" w:fill="FFFFFF"/>
        </w:rPr>
        <w:t xml:space="preserve"> which stretches from East Anglia to the South Coast, and are used to maintain </w:t>
      </w:r>
      <w:r w:rsidR="00220672">
        <w:rPr>
          <w:rFonts w:eastAsia="Calibri" w:cs="Times New Roman"/>
          <w:szCs w:val="24"/>
          <w:shd w:val="clear" w:color="auto" w:fill="FFFFFF"/>
        </w:rPr>
        <w:t xml:space="preserve">overhead </w:t>
      </w:r>
      <w:r w:rsidRPr="00CA7B43">
        <w:rPr>
          <w:rFonts w:eastAsia="Calibri" w:cs="Times New Roman"/>
          <w:szCs w:val="24"/>
          <w:shd w:val="clear" w:color="auto" w:fill="FFFFFF"/>
        </w:rPr>
        <w:t xml:space="preserve">power cables </w:t>
      </w:r>
      <w:r w:rsidR="00220672">
        <w:rPr>
          <w:rFonts w:eastAsia="Calibri" w:cs="Times New Roman"/>
          <w:szCs w:val="24"/>
          <w:shd w:val="clear" w:color="auto" w:fill="FFFFFF"/>
        </w:rPr>
        <w:t>supported</w:t>
      </w:r>
      <w:r w:rsidRPr="00CA7B43">
        <w:rPr>
          <w:rFonts w:eastAsia="Calibri" w:cs="Times New Roman"/>
          <w:szCs w:val="24"/>
          <w:shd w:val="clear" w:color="auto" w:fill="FFFFFF"/>
        </w:rPr>
        <w:t xml:space="preserve"> by wood poles.</w:t>
      </w:r>
    </w:p>
    <w:p w14:paraId="03E0DCF2" w14:textId="77777777" w:rsidR="00CA7B43" w:rsidRPr="00CA7B43" w:rsidRDefault="00CA7B43" w:rsidP="00CA7B43">
      <w:pPr>
        <w:rPr>
          <w:rFonts w:eastAsia="Calibri" w:cs="Times New Roman"/>
          <w:szCs w:val="24"/>
          <w:shd w:val="clear" w:color="auto" w:fill="FFFFFF"/>
        </w:rPr>
      </w:pPr>
    </w:p>
    <w:p w14:paraId="6488F1ED" w14:textId="5009943C" w:rsidR="00CA7B43" w:rsidRPr="003F49F0" w:rsidRDefault="00CA7B43" w:rsidP="00CA7B43">
      <w:pPr>
        <w:rPr>
          <w:rFonts w:eastAsia="Calibri" w:cs="Times New Roman"/>
          <w:i/>
          <w:iCs/>
          <w:color w:val="FF0000"/>
          <w:szCs w:val="24"/>
          <w:shd w:val="clear" w:color="auto" w:fill="FFFFFF"/>
        </w:rPr>
      </w:pPr>
      <w:r w:rsidRPr="00CA7B43">
        <w:rPr>
          <w:rFonts w:eastAsia="Calibri" w:cs="Times New Roman"/>
          <w:szCs w:val="24"/>
          <w:shd w:val="clear" w:color="auto" w:fill="FFFFFF"/>
        </w:rPr>
        <w:t xml:space="preserve">“Many of these are in remote </w:t>
      </w:r>
      <w:r w:rsidR="003F49F0">
        <w:rPr>
          <w:rFonts w:eastAsia="Calibri" w:cs="Times New Roman"/>
          <w:szCs w:val="24"/>
          <w:shd w:val="clear" w:color="auto" w:fill="FFFFFF"/>
        </w:rPr>
        <w:t xml:space="preserve">and difficult-to-access </w:t>
      </w:r>
      <w:r w:rsidRPr="00CA7B43">
        <w:rPr>
          <w:rFonts w:eastAsia="Calibri" w:cs="Times New Roman"/>
          <w:szCs w:val="24"/>
          <w:shd w:val="clear" w:color="auto" w:fill="FFFFFF"/>
        </w:rPr>
        <w:t xml:space="preserve">locations but the Unimog’s fantastic off-road capability allows us to go anywhere, at any time, in all conditions. The extra </w:t>
      </w:r>
      <w:r w:rsidR="00F11E37">
        <w:rPr>
          <w:rFonts w:eastAsia="Calibri" w:cs="Times New Roman"/>
          <w:szCs w:val="24"/>
          <w:shd w:val="clear" w:color="auto" w:fill="FFFFFF"/>
        </w:rPr>
        <w:t>lights and heated lockers</w:t>
      </w:r>
      <w:r w:rsidR="003F49F0">
        <w:rPr>
          <w:rFonts w:eastAsia="Calibri" w:cs="Times New Roman"/>
          <w:szCs w:val="24"/>
          <w:shd w:val="clear" w:color="auto" w:fill="FFFFFF"/>
        </w:rPr>
        <w:t xml:space="preserve"> that</w:t>
      </w:r>
      <w:r w:rsidRPr="00CA7B43">
        <w:rPr>
          <w:rFonts w:eastAsia="Calibri" w:cs="Times New Roman"/>
          <w:szCs w:val="24"/>
          <w:shd w:val="clear" w:color="auto" w:fill="FFFFFF"/>
        </w:rPr>
        <w:t xml:space="preserve"> we included after consulting with our crews will be a great help if they are called out at night or in </w:t>
      </w:r>
      <w:r w:rsidR="00220672">
        <w:rPr>
          <w:rFonts w:eastAsia="Calibri" w:cs="Times New Roman"/>
          <w:szCs w:val="24"/>
          <w:shd w:val="clear" w:color="auto" w:fill="FFFFFF"/>
        </w:rPr>
        <w:t>severe</w:t>
      </w:r>
      <w:r w:rsidRPr="00CA7B43">
        <w:rPr>
          <w:rFonts w:eastAsia="Calibri" w:cs="Times New Roman"/>
          <w:szCs w:val="24"/>
          <w:shd w:val="clear" w:color="auto" w:fill="FFFFFF"/>
        </w:rPr>
        <w:t xml:space="preserve"> weather.</w:t>
      </w:r>
    </w:p>
    <w:p w14:paraId="74B5EBE8" w14:textId="77777777" w:rsidR="00CA7B43" w:rsidRPr="00CA7B43" w:rsidRDefault="00CA7B43" w:rsidP="00CA7B43">
      <w:pPr>
        <w:rPr>
          <w:rFonts w:eastAsia="Calibri" w:cs="Times New Roman"/>
          <w:szCs w:val="24"/>
          <w:shd w:val="clear" w:color="auto" w:fill="FFFFFF"/>
        </w:rPr>
      </w:pPr>
    </w:p>
    <w:p w14:paraId="24EEC787" w14:textId="15F52E90" w:rsidR="00A80CF6" w:rsidRPr="00E241E9" w:rsidRDefault="007A038E" w:rsidP="00A80CF6">
      <w:pPr>
        <w:rPr>
          <w:rFonts w:eastAsia="Calibri" w:cs="Times New Roman"/>
          <w:color w:val="000000"/>
          <w:szCs w:val="24"/>
          <w:bdr w:val="none" w:sz="0" w:space="0" w:color="auto" w:frame="1"/>
        </w:rPr>
      </w:pPr>
      <w:r>
        <w:rPr>
          <w:rFonts w:eastAsia="Calibri" w:cs="Times New Roman"/>
          <w:color w:val="000000"/>
          <w:szCs w:val="24"/>
          <w:bdr w:val="none" w:sz="0" w:space="0" w:color="auto" w:frame="1"/>
        </w:rPr>
        <w:t>T</w:t>
      </w:r>
      <w:r w:rsidR="00E241E9">
        <w:rPr>
          <w:rFonts w:eastAsia="Calibri" w:cs="Times New Roman"/>
          <w:color w:val="000000"/>
          <w:szCs w:val="24"/>
          <w:bdr w:val="none" w:sz="0" w:space="0" w:color="auto" w:frame="1"/>
        </w:rPr>
        <w:t>he Unimog can</w:t>
      </w:r>
      <w:r>
        <w:rPr>
          <w:rFonts w:eastAsia="Calibri" w:cs="Times New Roman"/>
          <w:color w:val="000000"/>
          <w:szCs w:val="24"/>
          <w:bdr w:val="none" w:sz="0" w:space="0" w:color="auto" w:frame="1"/>
        </w:rPr>
        <w:t xml:space="preserve"> also</w:t>
      </w:r>
      <w:r w:rsidR="00E241E9">
        <w:rPr>
          <w:rFonts w:eastAsia="Calibri" w:cs="Times New Roman"/>
          <w:color w:val="000000"/>
          <w:szCs w:val="24"/>
          <w:bdr w:val="none" w:sz="0" w:space="0" w:color="auto" w:frame="1"/>
        </w:rPr>
        <w:t xml:space="preserve"> travel on-road at speeds of up to 56 mph, and is significantly more fuel-efficient than an agricultural tractor. </w:t>
      </w:r>
      <w:r w:rsidR="00E241E9" w:rsidRPr="00CA7B43">
        <w:rPr>
          <w:rFonts w:eastAsia="Calibri" w:cs="Times New Roman"/>
          <w:szCs w:val="24"/>
          <w:shd w:val="clear" w:color="auto" w:fill="FFFFFF"/>
        </w:rPr>
        <w:t>“These are highly specialised vehicles</w:t>
      </w:r>
      <w:r w:rsidR="00E241E9">
        <w:rPr>
          <w:rFonts w:eastAsia="Calibri" w:cs="Times New Roman"/>
          <w:szCs w:val="24"/>
          <w:shd w:val="clear" w:color="auto" w:fill="FFFFFF"/>
        </w:rPr>
        <w:t xml:space="preserve">,” </w:t>
      </w:r>
      <w:r w:rsidR="00A80CF6">
        <w:rPr>
          <w:rFonts w:eastAsia="Calibri" w:cs="Times New Roman"/>
          <w:szCs w:val="24"/>
          <w:shd w:val="clear" w:color="auto" w:fill="FFFFFF"/>
        </w:rPr>
        <w:t xml:space="preserve">Cliff </w:t>
      </w:r>
      <w:r w:rsidR="00A80CF6" w:rsidRPr="00CA7B43">
        <w:rPr>
          <w:rFonts w:eastAsia="Calibri" w:cs="Times New Roman"/>
          <w:szCs w:val="24"/>
          <w:shd w:val="clear" w:color="auto" w:fill="FFFFFF"/>
        </w:rPr>
        <w:t>Allender continued</w:t>
      </w:r>
      <w:r w:rsidR="00E241E9">
        <w:rPr>
          <w:rFonts w:eastAsia="Calibri" w:cs="Times New Roman"/>
          <w:szCs w:val="24"/>
          <w:shd w:val="clear" w:color="auto" w:fill="FFFFFF"/>
        </w:rPr>
        <w:t>. “W</w:t>
      </w:r>
      <w:r w:rsidR="00A80CF6" w:rsidRPr="00CA7B43">
        <w:rPr>
          <w:rFonts w:eastAsia="Calibri" w:cs="Times New Roman"/>
          <w:szCs w:val="24"/>
          <w:shd w:val="clear" w:color="auto" w:fill="FFFFFF"/>
        </w:rPr>
        <w:t>ith its unique set of capabilities</w:t>
      </w:r>
      <w:r w:rsidR="00E241E9">
        <w:rPr>
          <w:rFonts w:eastAsia="Calibri" w:cs="Times New Roman"/>
          <w:szCs w:val="24"/>
          <w:shd w:val="clear" w:color="auto" w:fill="FFFFFF"/>
        </w:rPr>
        <w:t>,</w:t>
      </w:r>
      <w:r w:rsidR="00A80CF6" w:rsidRPr="00CA7B43">
        <w:rPr>
          <w:rFonts w:eastAsia="Calibri" w:cs="Times New Roman"/>
          <w:szCs w:val="24"/>
          <w:shd w:val="clear" w:color="auto" w:fill="FFFFFF"/>
        </w:rPr>
        <w:t xml:space="preserve"> the Mercedes-Benz Unimog is really the only viable choice for such a demanding application. </w:t>
      </w:r>
    </w:p>
    <w:p w14:paraId="031CE9B8" w14:textId="77777777" w:rsidR="00F11E37" w:rsidRPr="00CA7B43" w:rsidRDefault="00F11E37" w:rsidP="00A80CF6">
      <w:pPr>
        <w:rPr>
          <w:rFonts w:eastAsia="Calibri" w:cs="Times New Roman"/>
          <w:szCs w:val="24"/>
          <w:shd w:val="clear" w:color="auto" w:fill="FFFFFF"/>
        </w:rPr>
      </w:pPr>
    </w:p>
    <w:p w14:paraId="0B41E56F" w14:textId="76728A19" w:rsidR="00F11E37" w:rsidRDefault="00CA7B43" w:rsidP="00CA7B43">
      <w:pPr>
        <w:shd w:val="clear" w:color="auto" w:fill="FFFFFF"/>
        <w:rPr>
          <w:rFonts w:eastAsia="Times New Roman" w:cs="Times New Roman"/>
          <w:color w:val="201F1E"/>
          <w:szCs w:val="24"/>
          <w:bdr w:val="none" w:sz="0" w:space="0" w:color="auto" w:frame="1"/>
          <w:lang w:eastAsia="en-GB"/>
        </w:rPr>
      </w:pPr>
      <w:r w:rsidRPr="00CA7B43">
        <w:rPr>
          <w:rFonts w:eastAsia="Times New Roman" w:cs="Times New Roman"/>
          <w:color w:val="201F1E"/>
          <w:szCs w:val="24"/>
          <w:bdr w:val="none" w:sz="0" w:space="0" w:color="auto" w:frame="1"/>
          <w:lang w:eastAsia="en-GB"/>
        </w:rPr>
        <w:t>“</w:t>
      </w:r>
      <w:r w:rsidR="00E241E9">
        <w:rPr>
          <w:rFonts w:eastAsia="Times New Roman" w:cs="Times New Roman"/>
          <w:color w:val="201F1E"/>
          <w:szCs w:val="24"/>
          <w:bdr w:val="none" w:sz="0" w:space="0" w:color="auto" w:frame="1"/>
          <w:lang w:eastAsia="en-GB"/>
        </w:rPr>
        <w:t xml:space="preserve">Its </w:t>
      </w:r>
      <w:r w:rsidRPr="00CA7B43">
        <w:rPr>
          <w:rFonts w:eastAsia="Times New Roman" w:cs="Times New Roman"/>
          <w:color w:val="201F1E"/>
          <w:szCs w:val="24"/>
          <w:bdr w:val="none" w:sz="0" w:space="0" w:color="auto" w:frame="1"/>
          <w:lang w:eastAsia="en-GB"/>
        </w:rPr>
        <w:t>performance</w:t>
      </w:r>
      <w:r w:rsidR="00E241E9">
        <w:rPr>
          <w:rFonts w:eastAsia="Times New Roman" w:cs="Times New Roman"/>
          <w:color w:val="201F1E"/>
          <w:szCs w:val="24"/>
          <w:bdr w:val="none" w:sz="0" w:space="0" w:color="auto" w:frame="1"/>
          <w:lang w:eastAsia="en-GB"/>
        </w:rPr>
        <w:t xml:space="preserve"> on both rough ground and road</w:t>
      </w:r>
      <w:r w:rsidRPr="00CA7B43">
        <w:rPr>
          <w:rFonts w:eastAsia="Times New Roman" w:cs="Times New Roman"/>
          <w:color w:val="201F1E"/>
          <w:szCs w:val="24"/>
          <w:bdr w:val="none" w:sz="0" w:space="0" w:color="auto" w:frame="1"/>
          <w:lang w:eastAsia="en-GB"/>
        </w:rPr>
        <w:t xml:space="preserve">, reliability and cost-effectiveness have been well proven over the </w:t>
      </w:r>
      <w:r w:rsidR="009A20BA">
        <w:rPr>
          <w:rFonts w:eastAsia="Times New Roman" w:cs="Times New Roman"/>
          <w:color w:val="201F1E"/>
          <w:szCs w:val="24"/>
          <w:bdr w:val="none" w:sz="0" w:space="0" w:color="auto" w:frame="1"/>
          <w:lang w:eastAsia="en-GB"/>
        </w:rPr>
        <w:t xml:space="preserve">last </w:t>
      </w:r>
      <w:r w:rsidRPr="00CA7B43">
        <w:rPr>
          <w:rFonts w:eastAsia="Times New Roman" w:cs="Times New Roman"/>
          <w:color w:val="201F1E"/>
          <w:szCs w:val="24"/>
          <w:bdr w:val="none" w:sz="0" w:space="0" w:color="auto" w:frame="1"/>
          <w:lang w:eastAsia="en-GB"/>
        </w:rPr>
        <w:t>15 years</w:t>
      </w:r>
      <w:r w:rsidR="009A20BA">
        <w:rPr>
          <w:rFonts w:eastAsia="Times New Roman" w:cs="Times New Roman"/>
          <w:color w:val="201F1E"/>
          <w:szCs w:val="24"/>
          <w:bdr w:val="none" w:sz="0" w:space="0" w:color="auto" w:frame="1"/>
          <w:lang w:eastAsia="en-GB"/>
        </w:rPr>
        <w:t xml:space="preserve">. </w:t>
      </w:r>
      <w:r w:rsidRPr="00CA7B43">
        <w:rPr>
          <w:rFonts w:eastAsia="Times New Roman" w:cs="Times New Roman"/>
          <w:color w:val="201F1E"/>
          <w:szCs w:val="24"/>
          <w:bdr w:val="none" w:sz="0" w:space="0" w:color="auto" w:frame="1"/>
          <w:lang w:eastAsia="en-GB"/>
        </w:rPr>
        <w:t xml:space="preserve">The new vehicles combine all of the attributes </w:t>
      </w:r>
      <w:r w:rsidR="009A20BA">
        <w:rPr>
          <w:rFonts w:eastAsia="Times New Roman" w:cs="Times New Roman"/>
          <w:color w:val="201F1E"/>
          <w:szCs w:val="24"/>
          <w:bdr w:val="none" w:sz="0" w:space="0" w:color="auto" w:frame="1"/>
          <w:lang w:eastAsia="en-GB"/>
        </w:rPr>
        <w:t xml:space="preserve">of our previous examples, </w:t>
      </w:r>
      <w:r w:rsidRPr="00CA7B43">
        <w:rPr>
          <w:rFonts w:eastAsia="Times New Roman" w:cs="Times New Roman"/>
          <w:color w:val="201F1E"/>
          <w:szCs w:val="24"/>
          <w:bdr w:val="none" w:sz="0" w:space="0" w:color="auto" w:frame="1"/>
          <w:lang w:eastAsia="en-GB"/>
        </w:rPr>
        <w:t>with a specification that</w:t>
      </w:r>
      <w:r w:rsidR="00A80CF6">
        <w:rPr>
          <w:rFonts w:eastAsia="Times New Roman" w:cs="Times New Roman"/>
          <w:color w:val="201F1E"/>
          <w:szCs w:val="24"/>
          <w:bdr w:val="none" w:sz="0" w:space="0" w:color="auto" w:frame="1"/>
          <w:lang w:eastAsia="en-GB"/>
        </w:rPr>
        <w:t xml:space="preserve"> incorporates a number of refinements</w:t>
      </w:r>
      <w:r w:rsidR="009A20BA">
        <w:rPr>
          <w:rFonts w:eastAsia="Times New Roman" w:cs="Times New Roman"/>
          <w:color w:val="201F1E"/>
          <w:szCs w:val="24"/>
          <w:bdr w:val="none" w:sz="0" w:space="0" w:color="auto" w:frame="1"/>
          <w:lang w:eastAsia="en-GB"/>
        </w:rPr>
        <w:t xml:space="preserve"> and makes</w:t>
      </w:r>
      <w:r w:rsidRPr="00CA7B43">
        <w:rPr>
          <w:rFonts w:eastAsia="Times New Roman" w:cs="Times New Roman"/>
          <w:color w:val="201F1E"/>
          <w:szCs w:val="24"/>
          <w:bdr w:val="none" w:sz="0" w:space="0" w:color="auto" w:frame="1"/>
          <w:lang w:eastAsia="en-GB"/>
        </w:rPr>
        <w:t xml:space="preserve"> </w:t>
      </w:r>
      <w:r w:rsidR="009A20BA">
        <w:rPr>
          <w:rFonts w:eastAsia="Times New Roman" w:cs="Times New Roman"/>
          <w:color w:val="201F1E"/>
          <w:szCs w:val="24"/>
          <w:bdr w:val="none" w:sz="0" w:space="0" w:color="auto" w:frame="1"/>
          <w:lang w:eastAsia="en-GB"/>
        </w:rPr>
        <w:t xml:space="preserve">them </w:t>
      </w:r>
      <w:r w:rsidRPr="00CA7B43">
        <w:rPr>
          <w:rFonts w:eastAsia="Times New Roman" w:cs="Times New Roman"/>
          <w:color w:val="201F1E"/>
          <w:szCs w:val="24"/>
          <w:bdr w:val="none" w:sz="0" w:space="0" w:color="auto" w:frame="1"/>
          <w:lang w:eastAsia="en-GB"/>
        </w:rPr>
        <w:t xml:space="preserve">even </w:t>
      </w:r>
      <w:r w:rsidR="00F11E37">
        <w:rPr>
          <w:rFonts w:eastAsia="Times New Roman" w:cs="Times New Roman"/>
          <w:color w:val="201F1E"/>
          <w:szCs w:val="24"/>
          <w:bdr w:val="none" w:sz="0" w:space="0" w:color="auto" w:frame="1"/>
          <w:lang w:eastAsia="en-GB"/>
        </w:rPr>
        <w:t>better suited to the role</w:t>
      </w:r>
      <w:r w:rsidRPr="00CA7B43">
        <w:rPr>
          <w:rFonts w:eastAsia="Times New Roman" w:cs="Times New Roman"/>
          <w:color w:val="201F1E"/>
          <w:szCs w:val="24"/>
          <w:bdr w:val="none" w:sz="0" w:space="0" w:color="auto" w:frame="1"/>
          <w:lang w:eastAsia="en-GB"/>
        </w:rPr>
        <w:t>.”</w:t>
      </w:r>
    </w:p>
    <w:p w14:paraId="34D11D54" w14:textId="77777777" w:rsidR="00CA7B43" w:rsidRPr="00CA7B43" w:rsidRDefault="00CA7B43" w:rsidP="00CA7B43">
      <w:pPr>
        <w:shd w:val="clear" w:color="auto" w:fill="FFFFFF"/>
        <w:rPr>
          <w:rFonts w:eastAsia="Times New Roman" w:cs="Times New Roman"/>
          <w:color w:val="201F1E"/>
          <w:szCs w:val="24"/>
          <w:bdr w:val="none" w:sz="0" w:space="0" w:color="auto" w:frame="1"/>
          <w:lang w:eastAsia="en-GB"/>
        </w:rPr>
      </w:pPr>
    </w:p>
    <w:p w14:paraId="555EE37A" w14:textId="182DB4CF" w:rsidR="00CA7B43" w:rsidRPr="00CA7B43" w:rsidRDefault="00CA7B43" w:rsidP="00CA7B43">
      <w:pPr>
        <w:shd w:val="clear" w:color="auto" w:fill="FFFFFF"/>
        <w:rPr>
          <w:rFonts w:eastAsia="Times New Roman" w:cs="Times New Roman"/>
          <w:color w:val="201F1E"/>
          <w:szCs w:val="24"/>
          <w:lang w:eastAsia="en-GB"/>
        </w:rPr>
      </w:pPr>
      <w:r w:rsidRPr="00CA7B43">
        <w:rPr>
          <w:rFonts w:eastAsia="Times New Roman" w:cs="Times New Roman"/>
          <w:color w:val="201F1E"/>
          <w:szCs w:val="24"/>
          <w:bdr w:val="none" w:sz="0" w:space="0" w:color="auto" w:frame="1"/>
          <w:lang w:eastAsia="en-GB"/>
        </w:rPr>
        <w:t>The U530</w:t>
      </w:r>
      <w:r w:rsidR="00A80CF6">
        <w:rPr>
          <w:rFonts w:eastAsia="Times New Roman" w:cs="Times New Roman"/>
          <w:color w:val="201F1E"/>
          <w:szCs w:val="24"/>
          <w:bdr w:val="none" w:sz="0" w:space="0" w:color="auto" w:frame="1"/>
          <w:lang w:eastAsia="en-GB"/>
        </w:rPr>
        <w:t xml:space="preserve"> is </w:t>
      </w:r>
      <w:r w:rsidRPr="00CA7B43">
        <w:rPr>
          <w:rFonts w:eastAsia="Times New Roman" w:cs="Times New Roman"/>
          <w:color w:val="201F1E"/>
          <w:szCs w:val="24"/>
          <w:bdr w:val="none" w:sz="0" w:space="0" w:color="auto" w:frame="1"/>
          <w:lang w:eastAsia="en-GB"/>
        </w:rPr>
        <w:t xml:space="preserve">powered by </w:t>
      </w:r>
      <w:r w:rsidR="00A80CF6">
        <w:rPr>
          <w:rFonts w:eastAsia="Times New Roman" w:cs="Times New Roman"/>
          <w:color w:val="201F1E"/>
          <w:szCs w:val="24"/>
          <w:bdr w:val="none" w:sz="0" w:space="0" w:color="auto" w:frame="1"/>
          <w:lang w:eastAsia="en-GB"/>
        </w:rPr>
        <w:t xml:space="preserve">a </w:t>
      </w:r>
      <w:r w:rsidRPr="00CA7B43">
        <w:rPr>
          <w:rFonts w:eastAsia="Times New Roman" w:cs="Times New Roman"/>
          <w:color w:val="000000"/>
          <w:szCs w:val="24"/>
          <w:bdr w:val="none" w:sz="0" w:space="0" w:color="auto" w:frame="1"/>
          <w:lang w:eastAsia="en-GB"/>
        </w:rPr>
        <w:t>7.7-litre</w:t>
      </w:r>
      <w:r w:rsidR="00A80CF6">
        <w:rPr>
          <w:rFonts w:eastAsia="Times New Roman" w:cs="Times New Roman"/>
          <w:color w:val="000000"/>
          <w:szCs w:val="24"/>
          <w:bdr w:val="none" w:sz="0" w:space="0" w:color="auto" w:frame="1"/>
          <w:lang w:eastAsia="en-GB"/>
        </w:rPr>
        <w:t>, in-line</w:t>
      </w:r>
      <w:r w:rsidRPr="00CA7B43">
        <w:rPr>
          <w:rFonts w:eastAsia="Times New Roman" w:cs="Times New Roman"/>
          <w:color w:val="000000"/>
          <w:szCs w:val="24"/>
          <w:bdr w:val="none" w:sz="0" w:space="0" w:color="auto" w:frame="1"/>
          <w:lang w:eastAsia="en-GB"/>
        </w:rPr>
        <w:t xml:space="preserve"> six-cylinder engine that produce</w:t>
      </w:r>
      <w:r w:rsidR="00A80CF6">
        <w:rPr>
          <w:rFonts w:eastAsia="Times New Roman" w:cs="Times New Roman"/>
          <w:color w:val="000000"/>
          <w:szCs w:val="24"/>
          <w:bdr w:val="none" w:sz="0" w:space="0" w:color="auto" w:frame="1"/>
          <w:lang w:eastAsia="en-GB"/>
        </w:rPr>
        <w:t>s</w:t>
      </w:r>
      <w:r w:rsidRPr="00CA7B43">
        <w:rPr>
          <w:rFonts w:eastAsia="Times New Roman" w:cs="Times New Roman"/>
          <w:color w:val="000000"/>
          <w:szCs w:val="24"/>
          <w:bdr w:val="none" w:sz="0" w:space="0" w:color="auto" w:frame="1"/>
          <w:lang w:eastAsia="en-GB"/>
        </w:rPr>
        <w:t xml:space="preserve"> 220 kW (299 hp) and 1,200 Nm of torque.</w:t>
      </w:r>
      <w:r w:rsidR="000C5716">
        <w:rPr>
          <w:rFonts w:eastAsia="Times New Roman" w:cs="Times New Roman"/>
          <w:color w:val="000000"/>
          <w:szCs w:val="24"/>
          <w:bdr w:val="none" w:sz="0" w:space="0" w:color="auto" w:frame="1"/>
          <w:lang w:eastAsia="en-GB"/>
        </w:rPr>
        <w:t xml:space="preserve"> </w:t>
      </w:r>
      <w:r w:rsidR="00A80CF6">
        <w:rPr>
          <w:rFonts w:eastAsia="Times New Roman" w:cs="Times New Roman"/>
          <w:color w:val="000000"/>
          <w:szCs w:val="24"/>
          <w:bdr w:val="none" w:sz="0" w:space="0" w:color="auto" w:frame="1"/>
          <w:lang w:eastAsia="en-GB"/>
        </w:rPr>
        <w:t xml:space="preserve">UK Power Network’s vehicles are </w:t>
      </w:r>
      <w:r w:rsidR="003009BB">
        <w:rPr>
          <w:rFonts w:eastAsia="Times New Roman" w:cs="Times New Roman"/>
          <w:color w:val="000000"/>
          <w:szCs w:val="24"/>
          <w:bdr w:val="none" w:sz="0" w:space="0" w:color="auto" w:frame="1"/>
          <w:lang w:eastAsia="en-GB"/>
        </w:rPr>
        <w:t>fitted</w:t>
      </w:r>
      <w:r w:rsidR="000C5716">
        <w:rPr>
          <w:color w:val="000000"/>
          <w:shd w:val="clear" w:color="auto" w:fill="FFFFFF"/>
        </w:rPr>
        <w:t xml:space="preserve"> with the biggest permissible agricultural tyres (Michelin 495/70 R24s) and equipped with optional Central Tyre Inflation (</w:t>
      </w:r>
      <w:r w:rsidR="000C5716">
        <w:rPr>
          <w:rStyle w:val="markbsl30u3lp"/>
          <w:color w:val="000000"/>
          <w:bdr w:val="none" w:sz="0" w:space="0" w:color="auto" w:frame="1"/>
          <w:shd w:val="clear" w:color="auto" w:fill="FFFFFF"/>
        </w:rPr>
        <w:t>CTI</w:t>
      </w:r>
      <w:r w:rsidR="000C5716">
        <w:rPr>
          <w:color w:val="000000"/>
          <w:shd w:val="clear" w:color="auto" w:fill="FFFFFF"/>
        </w:rPr>
        <w:t xml:space="preserve">) technology. This unique system allows drivers quickly and easily, and without leaving the cab, to lower tyre pressures, </w:t>
      </w:r>
      <w:r w:rsidR="00F11E37">
        <w:rPr>
          <w:color w:val="000000"/>
          <w:shd w:val="clear" w:color="auto" w:fill="FFFFFF"/>
        </w:rPr>
        <w:t>which creates a larger, flatter ‘contact patch’ and thereby helps</w:t>
      </w:r>
      <w:r w:rsidR="000C5716">
        <w:rPr>
          <w:color w:val="000000"/>
          <w:shd w:val="clear" w:color="auto" w:fill="FFFFFF"/>
        </w:rPr>
        <w:t xml:space="preserve"> minimis</w:t>
      </w:r>
      <w:r w:rsidR="00F11E37">
        <w:rPr>
          <w:color w:val="000000"/>
          <w:shd w:val="clear" w:color="auto" w:fill="FFFFFF"/>
        </w:rPr>
        <w:t>e</w:t>
      </w:r>
      <w:r w:rsidR="000C5716">
        <w:rPr>
          <w:color w:val="000000"/>
          <w:shd w:val="clear" w:color="auto" w:fill="FFFFFF"/>
        </w:rPr>
        <w:t xml:space="preserve"> damage to particularly soft ground.</w:t>
      </w:r>
    </w:p>
    <w:p w14:paraId="3ACCB72C" w14:textId="77777777" w:rsidR="00CA7B43" w:rsidRPr="00CA7B43" w:rsidRDefault="00CA7B43" w:rsidP="00CA7B43">
      <w:pPr>
        <w:rPr>
          <w:rFonts w:eastAsia="Calibri" w:cs="Times New Roman"/>
          <w:szCs w:val="24"/>
          <w:shd w:val="clear" w:color="auto" w:fill="FFFFFF"/>
        </w:rPr>
      </w:pPr>
    </w:p>
    <w:p w14:paraId="10A528E6" w14:textId="74F3A6BE" w:rsidR="00F11E37" w:rsidRDefault="00CA7B43" w:rsidP="00CA7B43">
      <w:pPr>
        <w:rPr>
          <w:rFonts w:eastAsia="Calibri" w:cs="Times New Roman"/>
          <w:szCs w:val="24"/>
          <w:shd w:val="clear" w:color="auto" w:fill="FFFFFF"/>
        </w:rPr>
      </w:pPr>
      <w:r w:rsidRPr="00CA7B43">
        <w:rPr>
          <w:rFonts w:eastAsia="Calibri" w:cs="Times New Roman"/>
          <w:szCs w:val="24"/>
          <w:shd w:val="clear" w:color="auto" w:fill="FFFFFF"/>
        </w:rPr>
        <w:t xml:space="preserve">UK Power Networks manages the network that provides electricity to </w:t>
      </w:r>
      <w:r w:rsidR="00220672">
        <w:rPr>
          <w:rFonts w:eastAsia="Calibri" w:cs="Times New Roman"/>
          <w:szCs w:val="24"/>
          <w:shd w:val="clear" w:color="auto" w:fill="FFFFFF"/>
        </w:rPr>
        <w:t xml:space="preserve">8.3 million </w:t>
      </w:r>
      <w:r w:rsidRPr="00CA7B43">
        <w:rPr>
          <w:rFonts w:eastAsia="Calibri" w:cs="Times New Roman"/>
          <w:szCs w:val="24"/>
          <w:shd w:val="clear" w:color="auto" w:fill="FFFFFF"/>
        </w:rPr>
        <w:t xml:space="preserve">domestic and commercial </w:t>
      </w:r>
      <w:r w:rsidR="00220672">
        <w:rPr>
          <w:rFonts w:eastAsia="Calibri" w:cs="Times New Roman"/>
          <w:szCs w:val="24"/>
          <w:shd w:val="clear" w:color="auto" w:fill="FFFFFF"/>
        </w:rPr>
        <w:t>properties</w:t>
      </w:r>
      <w:r w:rsidRPr="00CA7B43">
        <w:rPr>
          <w:rFonts w:eastAsia="Calibri" w:cs="Times New Roman"/>
          <w:szCs w:val="24"/>
          <w:shd w:val="clear" w:color="auto" w:fill="FFFFFF"/>
        </w:rPr>
        <w:t xml:space="preserve"> across an area </w:t>
      </w:r>
      <w:r w:rsidR="002C38C6">
        <w:rPr>
          <w:rFonts w:eastAsia="Calibri" w:cs="Times New Roman"/>
          <w:szCs w:val="24"/>
          <w:shd w:val="clear" w:color="auto" w:fill="FFFFFF"/>
        </w:rPr>
        <w:t xml:space="preserve">of some </w:t>
      </w:r>
      <w:r w:rsidRPr="00CA7B43">
        <w:rPr>
          <w:rFonts w:eastAsia="Calibri" w:cs="Times New Roman"/>
          <w:szCs w:val="24"/>
          <w:shd w:val="clear" w:color="auto" w:fill="FFFFFF"/>
        </w:rPr>
        <w:t>29,000 square kilometres</w:t>
      </w:r>
      <w:r w:rsidR="002C38C6">
        <w:rPr>
          <w:rFonts w:eastAsia="Calibri" w:cs="Times New Roman"/>
          <w:szCs w:val="24"/>
          <w:shd w:val="clear" w:color="auto" w:fill="FFFFFF"/>
        </w:rPr>
        <w:t xml:space="preserve"> that</w:t>
      </w:r>
      <w:r w:rsidRPr="00CA7B43">
        <w:rPr>
          <w:rFonts w:eastAsia="Calibri" w:cs="Times New Roman"/>
          <w:szCs w:val="24"/>
          <w:shd w:val="clear" w:color="auto" w:fill="FFFFFF"/>
        </w:rPr>
        <w:t xml:space="preserve"> includ</w:t>
      </w:r>
      <w:r w:rsidR="002C38C6">
        <w:rPr>
          <w:rFonts w:eastAsia="Calibri" w:cs="Times New Roman"/>
          <w:szCs w:val="24"/>
          <w:shd w:val="clear" w:color="auto" w:fill="FFFFFF"/>
        </w:rPr>
        <w:t>es</w:t>
      </w:r>
      <w:r w:rsidRPr="00CA7B43">
        <w:rPr>
          <w:rFonts w:eastAsia="Calibri" w:cs="Times New Roman"/>
          <w:szCs w:val="24"/>
          <w:shd w:val="clear" w:color="auto" w:fill="FFFFFF"/>
        </w:rPr>
        <w:t xml:space="preserve"> </w:t>
      </w:r>
      <w:bookmarkStart w:id="1" w:name="_Hlk87877071"/>
      <w:r w:rsidRPr="00CA7B43">
        <w:rPr>
          <w:rFonts w:eastAsia="Calibri" w:cs="Times New Roman"/>
          <w:szCs w:val="24"/>
          <w:shd w:val="clear" w:color="auto" w:fill="FFFFFF"/>
        </w:rPr>
        <w:lastRenderedPageBreak/>
        <w:t xml:space="preserve">Cambridgeshire, </w:t>
      </w:r>
      <w:r w:rsidR="00220672">
        <w:rPr>
          <w:rFonts w:eastAsia="Calibri" w:cs="Times New Roman"/>
          <w:szCs w:val="24"/>
          <w:shd w:val="clear" w:color="auto" w:fill="FFFFFF"/>
        </w:rPr>
        <w:t xml:space="preserve">Bedfordshire, Hertfordshire, </w:t>
      </w:r>
      <w:r w:rsidR="00D00EC8">
        <w:rPr>
          <w:rFonts w:eastAsia="Calibri" w:cs="Times New Roman"/>
          <w:szCs w:val="24"/>
          <w:shd w:val="clear" w:color="auto" w:fill="FFFFFF"/>
        </w:rPr>
        <w:t xml:space="preserve">parts of Buckinghamshire, </w:t>
      </w:r>
      <w:r w:rsidRPr="00CA7B43">
        <w:rPr>
          <w:rFonts w:eastAsia="Calibri" w:cs="Times New Roman"/>
          <w:szCs w:val="24"/>
          <w:shd w:val="clear" w:color="auto" w:fill="FFFFFF"/>
        </w:rPr>
        <w:t xml:space="preserve">Essex, Norfolk, Suffolk, </w:t>
      </w:r>
      <w:r w:rsidR="00D00EC8">
        <w:rPr>
          <w:rFonts w:eastAsia="Calibri" w:cs="Times New Roman"/>
          <w:szCs w:val="24"/>
          <w:shd w:val="clear" w:color="auto" w:fill="FFFFFF"/>
        </w:rPr>
        <w:t xml:space="preserve">Kent, </w:t>
      </w:r>
      <w:r w:rsidRPr="00CA7B43">
        <w:rPr>
          <w:rFonts w:eastAsia="Calibri" w:cs="Times New Roman"/>
          <w:szCs w:val="24"/>
          <w:shd w:val="clear" w:color="auto" w:fill="FFFFFF"/>
        </w:rPr>
        <w:t>Surrey and Sussex, as well as London</w:t>
      </w:r>
      <w:r w:rsidR="002C38C6">
        <w:rPr>
          <w:rFonts w:eastAsia="Calibri" w:cs="Times New Roman"/>
          <w:szCs w:val="24"/>
          <w:shd w:val="clear" w:color="auto" w:fill="FFFFFF"/>
        </w:rPr>
        <w:t>.</w:t>
      </w:r>
    </w:p>
    <w:p w14:paraId="279D5192" w14:textId="281DCAE1" w:rsidR="00CA7B43" w:rsidRDefault="00CA7B43" w:rsidP="00CA7B43">
      <w:pPr>
        <w:rPr>
          <w:rFonts w:eastAsia="Calibri" w:cs="Times New Roman"/>
          <w:szCs w:val="24"/>
          <w:shd w:val="clear" w:color="auto" w:fill="FFFFFF"/>
        </w:rPr>
      </w:pPr>
    </w:p>
    <w:bookmarkEnd w:id="1"/>
    <w:p w14:paraId="594F2508" w14:textId="77777777" w:rsidR="00CA7B43" w:rsidRPr="00CA7B43" w:rsidRDefault="00CA7B43" w:rsidP="00CA7B43">
      <w:pPr>
        <w:rPr>
          <w:rFonts w:eastAsia="Calibri" w:cs="Times New Roman"/>
          <w:szCs w:val="24"/>
          <w:shd w:val="clear" w:color="auto" w:fill="FFFFFF"/>
        </w:rPr>
      </w:pPr>
      <w:r w:rsidRPr="00CA7B43">
        <w:rPr>
          <w:rFonts w:eastAsia="Calibri" w:cs="Times New Roman"/>
          <w:szCs w:val="24"/>
          <w:shd w:val="clear" w:color="auto" w:fill="FFFFFF"/>
        </w:rPr>
        <w:t>Mr Allender added: “It’s an essential service and our investment in these hugely capable vehicles will help us to respond quickly and efficiently to any electrical emergencies, while also ensuring that our colleagues as well as customers are safe at all times, for many years into the future.”</w:t>
      </w:r>
    </w:p>
    <w:p w14:paraId="4C4C7953" w14:textId="7B01E382" w:rsidR="00CA7B43" w:rsidRDefault="00CA7B43" w:rsidP="00CA7B43">
      <w:pPr>
        <w:rPr>
          <w:rFonts w:eastAsia="Calibri" w:cs="Times New Roman"/>
          <w:szCs w:val="24"/>
          <w:shd w:val="clear" w:color="auto" w:fill="FFFFFF"/>
        </w:rPr>
      </w:pPr>
    </w:p>
    <w:p w14:paraId="18EB6F7D" w14:textId="64532178" w:rsidR="003009BB" w:rsidRPr="00CA7B43" w:rsidRDefault="003009BB" w:rsidP="003009BB">
      <w:pPr>
        <w:shd w:val="clear" w:color="auto" w:fill="FFFFFF"/>
        <w:rPr>
          <w:rFonts w:eastAsia="Times New Roman" w:cs="Times New Roman"/>
          <w:color w:val="201F1E"/>
          <w:szCs w:val="24"/>
          <w:bdr w:val="none" w:sz="0" w:space="0" w:color="auto" w:frame="1"/>
          <w:lang w:eastAsia="en-GB"/>
        </w:rPr>
      </w:pPr>
      <w:r w:rsidRPr="00CA7B43">
        <w:rPr>
          <w:rFonts w:eastAsia="Times New Roman" w:cs="Times New Roman"/>
          <w:color w:val="201F1E"/>
          <w:szCs w:val="24"/>
          <w:bdr w:val="none" w:sz="0" w:space="0" w:color="auto" w:frame="1"/>
          <w:lang w:eastAsia="en-GB"/>
        </w:rPr>
        <w:t>Mercedes-Benz is celebrating the 75</w:t>
      </w:r>
      <w:r w:rsidRPr="00CA7B43">
        <w:rPr>
          <w:rFonts w:eastAsia="Times New Roman" w:cs="Times New Roman"/>
          <w:color w:val="201F1E"/>
          <w:szCs w:val="24"/>
          <w:bdr w:val="none" w:sz="0" w:space="0" w:color="auto" w:frame="1"/>
          <w:vertAlign w:val="superscript"/>
          <w:lang w:eastAsia="en-GB"/>
        </w:rPr>
        <w:t>th</w:t>
      </w:r>
      <w:r w:rsidRPr="00CA7B43">
        <w:rPr>
          <w:rFonts w:eastAsia="Times New Roman" w:cs="Times New Roman"/>
          <w:color w:val="201F1E"/>
          <w:szCs w:val="24"/>
          <w:bdr w:val="none" w:sz="0" w:space="0" w:color="auto" w:frame="1"/>
          <w:lang w:eastAsia="en-GB"/>
        </w:rPr>
        <w:t xml:space="preserve"> anniversary of its off-road icon this year. </w:t>
      </w:r>
      <w:r w:rsidRPr="00CA7B43">
        <w:rPr>
          <w:rFonts w:eastAsia="Times New Roman" w:cs="Times New Roman"/>
          <w:szCs w:val="24"/>
          <w:lang w:eastAsia="en-GB"/>
        </w:rPr>
        <w:t xml:space="preserve">All </w:t>
      </w:r>
      <w:proofErr w:type="spellStart"/>
      <w:r w:rsidRPr="00CA7B43">
        <w:rPr>
          <w:rFonts w:eastAsia="Times New Roman" w:cs="Times New Roman"/>
          <w:szCs w:val="24"/>
          <w:lang w:eastAsia="en-GB"/>
        </w:rPr>
        <w:t>Unimogs</w:t>
      </w:r>
      <w:proofErr w:type="spellEnd"/>
      <w:r w:rsidRPr="00CA7B43">
        <w:rPr>
          <w:rFonts w:eastAsia="Times New Roman" w:cs="Times New Roman"/>
          <w:szCs w:val="24"/>
          <w:lang w:eastAsia="en-GB"/>
        </w:rPr>
        <w:t xml:space="preserve"> have 4x4 chassis with single rear wheels, while gross weights vary from 7.5 to 16.5 tonnes. </w:t>
      </w:r>
      <w:r w:rsidRPr="00CA7B43">
        <w:rPr>
          <w:rFonts w:eastAsia="Times New Roman" w:cs="Times New Roman"/>
          <w:color w:val="201F1E"/>
          <w:szCs w:val="24"/>
          <w:bdr w:val="none" w:sz="0" w:space="0" w:color="auto" w:frame="1"/>
          <w:lang w:eastAsia="en-GB"/>
        </w:rPr>
        <w:t>The range is built around two core variants: a UGE implement carrier and a UHE extreme off-roader that can be fitted with many different types of body.</w:t>
      </w:r>
    </w:p>
    <w:p w14:paraId="1281EF6F" w14:textId="77777777" w:rsidR="003009BB" w:rsidRPr="00CA7B43" w:rsidRDefault="003009BB" w:rsidP="00CA7B43">
      <w:pPr>
        <w:rPr>
          <w:rFonts w:eastAsia="Calibri" w:cs="Times New Roman"/>
          <w:szCs w:val="24"/>
          <w:shd w:val="clear" w:color="auto" w:fill="FFFFFF"/>
        </w:rPr>
      </w:pPr>
    </w:p>
    <w:p w14:paraId="2CD741B1" w14:textId="77777777" w:rsidR="00CA7B43" w:rsidRPr="007A038E" w:rsidRDefault="007A038E" w:rsidP="00CA7B43">
      <w:pPr>
        <w:rPr>
          <w:rFonts w:eastAsia="Calibri" w:cs="Times New Roman"/>
          <w:szCs w:val="24"/>
          <w:shd w:val="clear" w:color="auto" w:fill="FFFFFF"/>
        </w:rPr>
      </w:pPr>
      <w:hyperlink r:id="rId6" w:history="1">
        <w:r w:rsidR="00CA7B43" w:rsidRPr="007A038E">
          <w:rPr>
            <w:rFonts w:eastAsia="Calibri" w:cs="Times New Roman"/>
            <w:color w:val="0563C1"/>
            <w:szCs w:val="24"/>
            <w:u w:val="single"/>
            <w:shd w:val="clear" w:color="auto" w:fill="FFFFFF"/>
          </w:rPr>
          <w:t>www.ukpowernetworks.co.uk</w:t>
        </w:r>
      </w:hyperlink>
      <w:r w:rsidR="00CA7B43" w:rsidRPr="007A038E">
        <w:rPr>
          <w:rFonts w:eastAsia="Calibri" w:cs="Times New Roman"/>
          <w:szCs w:val="24"/>
          <w:shd w:val="clear" w:color="auto" w:fill="FFFFFF"/>
        </w:rPr>
        <w:t xml:space="preserve"> </w:t>
      </w:r>
    </w:p>
    <w:p w14:paraId="58FFE34A" w14:textId="58BCD3C0" w:rsidR="00CA7B43" w:rsidRDefault="00CA7B43" w:rsidP="00CA7B43">
      <w:pPr>
        <w:rPr>
          <w:rFonts w:eastAsia="Calibri" w:cs="Times New Roman"/>
          <w:szCs w:val="24"/>
        </w:rPr>
      </w:pPr>
    </w:p>
    <w:p w14:paraId="5F145DD1" w14:textId="356D7D5D" w:rsidR="007A038E" w:rsidRPr="007A038E" w:rsidRDefault="007A038E" w:rsidP="00CA7B43">
      <w:pPr>
        <w:rPr>
          <w:rFonts w:eastAsia="Calibri" w:cs="Times New Roman"/>
          <w:b/>
          <w:bCs/>
          <w:i/>
          <w:iCs/>
          <w:szCs w:val="24"/>
        </w:rPr>
      </w:pPr>
      <w:r w:rsidRPr="007A038E">
        <w:rPr>
          <w:rFonts w:eastAsia="Calibri" w:cs="Times New Roman"/>
          <w:b/>
          <w:bCs/>
          <w:i/>
          <w:iCs/>
          <w:szCs w:val="24"/>
        </w:rPr>
        <w:t>ends</w:t>
      </w:r>
    </w:p>
    <w:p w14:paraId="79BC4CDF" w14:textId="77777777" w:rsidR="007A038E" w:rsidRDefault="007A038E" w:rsidP="003009BB">
      <w:pPr>
        <w:pStyle w:val="NormalWeb"/>
        <w:rPr>
          <w:i/>
          <w:iCs/>
          <w:color w:val="000000"/>
          <w:sz w:val="27"/>
          <w:szCs w:val="27"/>
        </w:rPr>
      </w:pPr>
    </w:p>
    <w:p w14:paraId="4391C907" w14:textId="446F37CB" w:rsidR="003009BB" w:rsidRPr="00CD5E8F" w:rsidRDefault="00CD5E8F" w:rsidP="003009BB">
      <w:pPr>
        <w:pStyle w:val="NormalWeb"/>
        <w:rPr>
          <w:i/>
          <w:iCs/>
          <w:color w:val="000000"/>
          <w:sz w:val="27"/>
          <w:szCs w:val="27"/>
        </w:rPr>
      </w:pPr>
      <w:r>
        <w:rPr>
          <w:i/>
          <w:iCs/>
          <w:color w:val="000000"/>
          <w:sz w:val="27"/>
          <w:szCs w:val="27"/>
        </w:rPr>
        <w:t>Arthur Ibbett</w:t>
      </w:r>
      <w:r w:rsidR="003009BB" w:rsidRPr="00CD5E8F">
        <w:rPr>
          <w:i/>
          <w:iCs/>
          <w:color w:val="000000"/>
          <w:sz w:val="27"/>
          <w:szCs w:val="27"/>
        </w:rPr>
        <w:t xml:space="preserve"> </w:t>
      </w:r>
      <w:r>
        <w:rPr>
          <w:i/>
          <w:iCs/>
          <w:color w:val="000000"/>
          <w:sz w:val="27"/>
          <w:szCs w:val="27"/>
        </w:rPr>
        <w:t xml:space="preserve">Unimog Sales Executive Nick Suddes can be </w:t>
      </w:r>
      <w:r w:rsidR="003009BB" w:rsidRPr="00CD5E8F">
        <w:rPr>
          <w:i/>
          <w:iCs/>
          <w:color w:val="000000"/>
          <w:sz w:val="27"/>
          <w:szCs w:val="27"/>
        </w:rPr>
        <w:t>contacted on 07</w:t>
      </w:r>
      <w:r>
        <w:rPr>
          <w:i/>
          <w:iCs/>
          <w:color w:val="000000"/>
          <w:sz w:val="27"/>
          <w:szCs w:val="27"/>
        </w:rPr>
        <w:t>739</w:t>
      </w:r>
      <w:r w:rsidR="003009BB" w:rsidRPr="00CD5E8F">
        <w:rPr>
          <w:i/>
          <w:iCs/>
          <w:color w:val="000000"/>
          <w:sz w:val="27"/>
          <w:szCs w:val="27"/>
        </w:rPr>
        <w:t xml:space="preserve"> </w:t>
      </w:r>
      <w:r>
        <w:rPr>
          <w:i/>
          <w:iCs/>
          <w:color w:val="000000"/>
          <w:sz w:val="27"/>
          <w:szCs w:val="27"/>
        </w:rPr>
        <w:t>091366</w:t>
      </w:r>
      <w:r w:rsidR="003009BB" w:rsidRPr="00CD5E8F">
        <w:rPr>
          <w:i/>
          <w:iCs/>
          <w:color w:val="000000"/>
          <w:sz w:val="27"/>
          <w:szCs w:val="27"/>
        </w:rPr>
        <w:t xml:space="preserve">, </w:t>
      </w:r>
      <w:r>
        <w:rPr>
          <w:i/>
          <w:iCs/>
          <w:color w:val="000000"/>
          <w:sz w:val="27"/>
          <w:szCs w:val="27"/>
        </w:rPr>
        <w:t>nick.suddes</w:t>
      </w:r>
      <w:r w:rsidR="003009BB" w:rsidRPr="00CD5E8F">
        <w:rPr>
          <w:i/>
          <w:iCs/>
          <w:color w:val="000000"/>
          <w:sz w:val="27"/>
          <w:szCs w:val="27"/>
        </w:rPr>
        <w:t>@</w:t>
      </w:r>
      <w:r>
        <w:rPr>
          <w:i/>
          <w:iCs/>
          <w:color w:val="000000"/>
          <w:sz w:val="27"/>
          <w:szCs w:val="27"/>
        </w:rPr>
        <w:t>ibbetts</w:t>
      </w:r>
      <w:r w:rsidR="003009BB" w:rsidRPr="00CD5E8F">
        <w:rPr>
          <w:i/>
          <w:iCs/>
          <w:color w:val="000000"/>
          <w:sz w:val="27"/>
          <w:szCs w:val="27"/>
        </w:rPr>
        <w:t>.</w:t>
      </w:r>
      <w:r>
        <w:rPr>
          <w:i/>
          <w:iCs/>
          <w:color w:val="000000"/>
          <w:sz w:val="27"/>
          <w:szCs w:val="27"/>
        </w:rPr>
        <w:t>co</w:t>
      </w:r>
      <w:r w:rsidR="003009BB" w:rsidRPr="00CD5E8F">
        <w:rPr>
          <w:i/>
          <w:iCs/>
          <w:color w:val="000000"/>
          <w:sz w:val="27"/>
          <w:szCs w:val="27"/>
        </w:rPr>
        <w:t>.uk</w:t>
      </w:r>
    </w:p>
    <w:p w14:paraId="4AD9EE87" w14:textId="1A669809" w:rsidR="003009BB" w:rsidRPr="00CD5E8F" w:rsidRDefault="00CD5E8F" w:rsidP="003009BB">
      <w:pPr>
        <w:pStyle w:val="NormalWeb"/>
        <w:rPr>
          <w:i/>
          <w:iCs/>
          <w:color w:val="000000"/>
          <w:sz w:val="27"/>
          <w:szCs w:val="27"/>
        </w:rPr>
      </w:pPr>
      <w:r>
        <w:rPr>
          <w:i/>
          <w:iCs/>
          <w:color w:val="000000"/>
          <w:sz w:val="27"/>
          <w:szCs w:val="27"/>
        </w:rPr>
        <w:t>ibbetts</w:t>
      </w:r>
      <w:r w:rsidR="003009BB" w:rsidRPr="00CD5E8F">
        <w:rPr>
          <w:i/>
          <w:iCs/>
          <w:color w:val="000000"/>
          <w:sz w:val="27"/>
          <w:szCs w:val="27"/>
        </w:rPr>
        <w:t>-unimog.co.uk</w:t>
      </w:r>
    </w:p>
    <w:p w14:paraId="25A09AD8" w14:textId="079B0A06" w:rsidR="003009BB" w:rsidRPr="00CD5E8F" w:rsidRDefault="003009BB" w:rsidP="003009BB">
      <w:pPr>
        <w:pStyle w:val="NormalWeb"/>
        <w:rPr>
          <w:i/>
          <w:iCs/>
          <w:color w:val="000000"/>
          <w:sz w:val="27"/>
          <w:szCs w:val="27"/>
        </w:rPr>
      </w:pPr>
      <w:r w:rsidRPr="00CD5E8F">
        <w:rPr>
          <w:i/>
          <w:iCs/>
          <w:color w:val="000000"/>
          <w:sz w:val="27"/>
          <w:szCs w:val="27"/>
        </w:rPr>
        <w:t>www.instagram.com/</w:t>
      </w:r>
      <w:r w:rsidR="00227CB1">
        <w:rPr>
          <w:i/>
          <w:iCs/>
          <w:color w:val="000000"/>
          <w:sz w:val="27"/>
          <w:szCs w:val="27"/>
        </w:rPr>
        <w:t>ibbetts_unimog</w:t>
      </w:r>
    </w:p>
    <w:p w14:paraId="1D61163B" w14:textId="7C0B9340" w:rsidR="003009BB" w:rsidRPr="00CD5E8F" w:rsidRDefault="003009BB" w:rsidP="003009BB">
      <w:pPr>
        <w:pStyle w:val="NormalWeb"/>
        <w:rPr>
          <w:i/>
          <w:iCs/>
          <w:color w:val="000000"/>
          <w:sz w:val="27"/>
          <w:szCs w:val="27"/>
        </w:rPr>
      </w:pPr>
      <w:r w:rsidRPr="00CD5E8F">
        <w:rPr>
          <w:i/>
          <w:iCs/>
          <w:color w:val="000000"/>
          <w:sz w:val="27"/>
          <w:szCs w:val="27"/>
        </w:rPr>
        <w:t>facebook.com/</w:t>
      </w:r>
      <w:proofErr w:type="spellStart"/>
      <w:r w:rsidR="00227CB1">
        <w:rPr>
          <w:i/>
          <w:iCs/>
          <w:color w:val="000000"/>
          <w:sz w:val="27"/>
          <w:szCs w:val="27"/>
        </w:rPr>
        <w:t>ibbetts.unimog</w:t>
      </w:r>
      <w:proofErr w:type="spellEnd"/>
    </w:p>
    <w:p w14:paraId="309E8D08" w14:textId="5ADA60E6" w:rsidR="003009BB" w:rsidRPr="00CD5E8F" w:rsidRDefault="003009BB" w:rsidP="003009BB">
      <w:pPr>
        <w:pStyle w:val="NormalWeb"/>
        <w:rPr>
          <w:i/>
          <w:iCs/>
          <w:color w:val="000000"/>
          <w:sz w:val="27"/>
          <w:szCs w:val="27"/>
        </w:rPr>
      </w:pPr>
      <w:r w:rsidRPr="00CD5E8F">
        <w:rPr>
          <w:i/>
          <w:iCs/>
          <w:color w:val="000000"/>
          <w:sz w:val="27"/>
          <w:szCs w:val="27"/>
        </w:rPr>
        <w:t>twitter.com/</w:t>
      </w:r>
      <w:proofErr w:type="spellStart"/>
      <w:r w:rsidR="00227CB1">
        <w:rPr>
          <w:i/>
          <w:iCs/>
          <w:color w:val="000000"/>
          <w:sz w:val="27"/>
          <w:szCs w:val="27"/>
        </w:rPr>
        <w:t>ibbettsu</w:t>
      </w:r>
      <w:proofErr w:type="spellEnd"/>
    </w:p>
    <w:p w14:paraId="6F4EBC8F" w14:textId="0B2F20D7" w:rsidR="00C31C5C" w:rsidRPr="007A038E" w:rsidRDefault="00227CB1" w:rsidP="00CA7B43">
      <w:pPr>
        <w:rPr>
          <w:rFonts w:eastAsia="Calibri" w:cs="Times New Roman"/>
          <w:szCs w:val="24"/>
        </w:rPr>
      </w:pPr>
      <w:r w:rsidRPr="00227CB1">
        <w:rPr>
          <w:rFonts w:eastAsia="Times New Roman" w:cs="Times New Roman"/>
          <w:i/>
          <w:iCs/>
          <w:color w:val="000000"/>
          <w:sz w:val="27"/>
          <w:szCs w:val="27"/>
          <w:lang w:eastAsia="en-GB"/>
        </w:rPr>
        <w:t>www.linkedin.com/in/arthur-ibbett-8186b019b/</w:t>
      </w:r>
    </w:p>
    <w:p w14:paraId="53584ACC" w14:textId="77777777" w:rsidR="004F632D" w:rsidRPr="007A038E" w:rsidRDefault="004F632D" w:rsidP="004F632D">
      <w:pPr>
        <w:rPr>
          <w:rFonts w:cs="Times New Roman"/>
          <w:szCs w:val="24"/>
        </w:rPr>
      </w:pPr>
    </w:p>
    <w:p w14:paraId="106991AF" w14:textId="3829D7FE" w:rsidR="00F74930" w:rsidRDefault="00F72F26">
      <w:pPr>
        <w:rPr>
          <w:lang w:val="nl-NL"/>
        </w:rPr>
      </w:pPr>
      <w:r>
        <w:rPr>
          <w:noProof/>
        </w:rPr>
        <w:lastRenderedPageBreak/>
        <w:drawing>
          <wp:inline distT="0" distB="0" distL="0" distR="0" wp14:anchorId="6C434E82" wp14:editId="5D28152E">
            <wp:extent cx="5727700" cy="3825096"/>
            <wp:effectExtent l="0" t="0" r="6350" b="4445"/>
            <wp:docPr id="7" name="Picture 7" descr="A picture containing grass, sky,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ss, sky, outdoor, truck&#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5985" cy="3830629"/>
                    </a:xfrm>
                    <a:prstGeom prst="rect">
                      <a:avLst/>
                    </a:prstGeom>
                    <a:noFill/>
                    <a:ln>
                      <a:noFill/>
                    </a:ln>
                  </pic:spPr>
                </pic:pic>
              </a:graphicData>
            </a:graphic>
          </wp:inline>
        </w:drawing>
      </w:r>
    </w:p>
    <w:p w14:paraId="384FEB90" w14:textId="6D0CC74E" w:rsidR="00F72F26" w:rsidRDefault="00F72F26">
      <w:pPr>
        <w:rPr>
          <w:lang w:val="nl-NL"/>
        </w:rPr>
      </w:pPr>
    </w:p>
    <w:p w14:paraId="1E46ECEE" w14:textId="6BAEAFF8" w:rsidR="00F72F26" w:rsidRDefault="00C31C5C">
      <w:pPr>
        <w:rPr>
          <w:lang w:val="nl-NL"/>
        </w:rPr>
      </w:pPr>
      <w:r>
        <w:rPr>
          <w:noProof/>
        </w:rPr>
        <w:drawing>
          <wp:inline distT="0" distB="0" distL="0" distR="0" wp14:anchorId="1D16B3D1" wp14:editId="0AFD0F67">
            <wp:extent cx="5723497" cy="3987800"/>
            <wp:effectExtent l="0" t="0" r="0" b="0"/>
            <wp:docPr id="10" name="Picture 10" descr="A picture containing grass,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ss, outdoor, sk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8234" cy="3991101"/>
                    </a:xfrm>
                    <a:prstGeom prst="rect">
                      <a:avLst/>
                    </a:prstGeom>
                    <a:noFill/>
                    <a:ln>
                      <a:noFill/>
                    </a:ln>
                  </pic:spPr>
                </pic:pic>
              </a:graphicData>
            </a:graphic>
          </wp:inline>
        </w:drawing>
      </w:r>
    </w:p>
    <w:p w14:paraId="27A1A505" w14:textId="7F448841" w:rsidR="00C31C5C" w:rsidRDefault="00C31C5C">
      <w:pPr>
        <w:rPr>
          <w:lang w:val="nl-NL"/>
        </w:rPr>
      </w:pPr>
    </w:p>
    <w:p w14:paraId="032C24D8" w14:textId="58C4F5EA" w:rsidR="00C31C5C" w:rsidRDefault="00C31C5C">
      <w:pPr>
        <w:rPr>
          <w:lang w:val="nl-NL"/>
        </w:rPr>
      </w:pPr>
    </w:p>
    <w:p w14:paraId="6F7FD176" w14:textId="239CB7D8" w:rsidR="00F72F26" w:rsidRDefault="00F72F26">
      <w:pPr>
        <w:rPr>
          <w:lang w:val="nl-NL"/>
        </w:rPr>
      </w:pPr>
    </w:p>
    <w:p w14:paraId="4E45AF7C" w14:textId="4771B796" w:rsidR="00F72F26" w:rsidRDefault="00F72F26">
      <w:pPr>
        <w:rPr>
          <w:lang w:val="nl-NL"/>
        </w:rPr>
      </w:pPr>
      <w:r>
        <w:rPr>
          <w:noProof/>
        </w:rPr>
        <w:lastRenderedPageBreak/>
        <w:drawing>
          <wp:inline distT="0" distB="0" distL="0" distR="0" wp14:anchorId="39B59360" wp14:editId="3804A8AE">
            <wp:extent cx="5729163" cy="8578850"/>
            <wp:effectExtent l="0" t="0" r="5080" b="0"/>
            <wp:docPr id="11" name="Picture 11" descr="A picture containing grass, sky,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ss, sky, outdoor, truck&#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9209" cy="8593893"/>
                    </a:xfrm>
                    <a:prstGeom prst="rect">
                      <a:avLst/>
                    </a:prstGeom>
                    <a:noFill/>
                    <a:ln>
                      <a:noFill/>
                    </a:ln>
                  </pic:spPr>
                </pic:pic>
              </a:graphicData>
            </a:graphic>
          </wp:inline>
        </w:drawing>
      </w:r>
    </w:p>
    <w:p w14:paraId="709CE32F" w14:textId="7FAA20C3" w:rsidR="00F72F26" w:rsidRDefault="00F72F26">
      <w:pPr>
        <w:rPr>
          <w:lang w:val="nl-NL"/>
        </w:rPr>
      </w:pPr>
    </w:p>
    <w:p w14:paraId="3CB7E51B" w14:textId="171AF4D7" w:rsidR="00F72F26" w:rsidRDefault="00F72F26">
      <w:pPr>
        <w:rPr>
          <w:lang w:val="nl-NL"/>
        </w:rPr>
      </w:pPr>
      <w:r>
        <w:rPr>
          <w:noProof/>
        </w:rPr>
        <w:lastRenderedPageBreak/>
        <w:drawing>
          <wp:inline distT="0" distB="0" distL="0" distR="0" wp14:anchorId="04CD1FD5" wp14:editId="5C3EA2F2">
            <wp:extent cx="5724922" cy="8572500"/>
            <wp:effectExtent l="0" t="0" r="9525" b="0"/>
            <wp:docPr id="13" name="Picture 13" descr="A picture containing sky, outdoor, grass,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ky, outdoor, grass, ligh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4530" cy="8601862"/>
                    </a:xfrm>
                    <a:prstGeom prst="rect">
                      <a:avLst/>
                    </a:prstGeom>
                    <a:noFill/>
                    <a:ln>
                      <a:noFill/>
                    </a:ln>
                  </pic:spPr>
                </pic:pic>
              </a:graphicData>
            </a:graphic>
          </wp:inline>
        </w:drawing>
      </w:r>
    </w:p>
    <w:p w14:paraId="002FA5FD" w14:textId="2D382C86" w:rsidR="007A038E" w:rsidRDefault="007A038E">
      <w:pPr>
        <w:rPr>
          <w:lang w:val="nl-NL"/>
        </w:rPr>
      </w:pPr>
    </w:p>
    <w:p w14:paraId="5F10ECEA" w14:textId="275DBDDA" w:rsidR="007A038E" w:rsidRDefault="007A038E">
      <w:pPr>
        <w:rPr>
          <w:lang w:val="nl-NL"/>
        </w:rPr>
      </w:pPr>
      <w:r>
        <w:rPr>
          <w:noProof/>
        </w:rPr>
        <w:lastRenderedPageBreak/>
        <w:drawing>
          <wp:inline distT="0" distB="0" distL="0" distR="0" wp14:anchorId="52491CCD" wp14:editId="68B7042D">
            <wp:extent cx="5731510" cy="3827145"/>
            <wp:effectExtent l="0" t="0" r="2540" b="1905"/>
            <wp:docPr id="16" name="Picture 16" descr="A picture containing grass, outdoor, sky,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ss, outdoor, sky, truck&#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27145"/>
                    </a:xfrm>
                    <a:prstGeom prst="rect">
                      <a:avLst/>
                    </a:prstGeom>
                    <a:noFill/>
                    <a:ln>
                      <a:noFill/>
                    </a:ln>
                  </pic:spPr>
                </pic:pic>
              </a:graphicData>
            </a:graphic>
          </wp:inline>
        </w:drawing>
      </w:r>
    </w:p>
    <w:p w14:paraId="69E47212" w14:textId="77777777" w:rsidR="00220672" w:rsidRDefault="00220672">
      <w:pPr>
        <w:rPr>
          <w:lang w:val="nl-NL"/>
        </w:rPr>
      </w:pPr>
    </w:p>
    <w:p w14:paraId="6790D709" w14:textId="4240A0CF" w:rsidR="00177EA0" w:rsidRDefault="00177EA0">
      <w:pPr>
        <w:rPr>
          <w:lang w:val="nl-NL"/>
        </w:rPr>
      </w:pPr>
      <w:r>
        <w:rPr>
          <w:noProof/>
        </w:rPr>
        <w:drawing>
          <wp:inline distT="0" distB="0" distL="0" distR="0" wp14:anchorId="511CBCEE" wp14:editId="3A0361A8">
            <wp:extent cx="5733621" cy="3829050"/>
            <wp:effectExtent l="0" t="0" r="635" b="0"/>
            <wp:docPr id="18" name="Picture 18" descr="A picture containing outdoor, tree, truck,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outdoor, tree, truck, gras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6918" cy="3831252"/>
                    </a:xfrm>
                    <a:prstGeom prst="rect">
                      <a:avLst/>
                    </a:prstGeom>
                    <a:noFill/>
                    <a:ln>
                      <a:noFill/>
                    </a:ln>
                  </pic:spPr>
                </pic:pic>
              </a:graphicData>
            </a:graphic>
          </wp:inline>
        </w:drawing>
      </w:r>
    </w:p>
    <w:p w14:paraId="21AE9AB6" w14:textId="42720CA3" w:rsidR="00177EA0" w:rsidRDefault="00177EA0">
      <w:pPr>
        <w:rPr>
          <w:lang w:val="nl-NL"/>
        </w:rPr>
      </w:pPr>
    </w:p>
    <w:p w14:paraId="29A8D8AD" w14:textId="77777777" w:rsidR="00684C04" w:rsidRPr="00F72F26" w:rsidRDefault="00684C04">
      <w:pPr>
        <w:rPr>
          <w:b/>
          <w:i/>
          <w:lang w:val="nl-NL"/>
        </w:rPr>
      </w:pPr>
    </w:p>
    <w:p w14:paraId="4D8D3984" w14:textId="77777777" w:rsidR="00441CE5" w:rsidRDefault="00DF2B8B">
      <w:pPr>
        <w:rPr>
          <w:b/>
          <w:i/>
        </w:rPr>
      </w:pPr>
      <w:r w:rsidRPr="00DF2B8B">
        <w:rPr>
          <w:b/>
          <w:i/>
        </w:rPr>
        <w:t>ends</w:t>
      </w:r>
    </w:p>
    <w:p w14:paraId="7F1166CA" w14:textId="5A23D749" w:rsidR="00DF2B8B" w:rsidRDefault="00DF2B8B">
      <w:pPr>
        <w:rPr>
          <w:b/>
          <w:i/>
        </w:rPr>
      </w:pPr>
    </w:p>
    <w:p w14:paraId="7377EDFC" w14:textId="01322AD8" w:rsidR="00BF1755" w:rsidRPr="00BF1755" w:rsidRDefault="00BF1755" w:rsidP="00BF1755">
      <w:pPr>
        <w:rPr>
          <w:rFonts w:cs="Times New Roman"/>
          <w:b/>
          <w:i/>
          <w:szCs w:val="24"/>
        </w:rPr>
      </w:pPr>
    </w:p>
    <w:p w14:paraId="5AF1DEEC" w14:textId="77777777" w:rsidR="00BF1755" w:rsidRPr="001E7EE2" w:rsidRDefault="00BF1755" w:rsidP="00BF1755">
      <w:pPr>
        <w:rPr>
          <w:rFonts w:cs="Times New Roman"/>
          <w:sz w:val="22"/>
        </w:rPr>
      </w:pPr>
    </w:p>
    <w:p w14:paraId="0C01DFAD" w14:textId="77777777" w:rsidR="00BF1755" w:rsidRPr="001E7EE2" w:rsidRDefault="00BF1755" w:rsidP="00BF1755">
      <w:pPr>
        <w:rPr>
          <w:rFonts w:ascii="Arial" w:hAnsi="Arial" w:cs="Arial"/>
          <w:b/>
          <w:sz w:val="22"/>
          <w:lang w:eastAsia="en-GB"/>
        </w:rPr>
      </w:pPr>
      <w:r w:rsidRPr="001E7EE2">
        <w:rPr>
          <w:rFonts w:ascii="Arial" w:hAnsi="Arial" w:cs="Arial"/>
          <w:b/>
          <w:sz w:val="22"/>
          <w:lang w:eastAsia="en-GB"/>
        </w:rPr>
        <w:t>For more information, or to request bigger/higher-res image files, please contact:</w:t>
      </w:r>
    </w:p>
    <w:p w14:paraId="3EEE9E74" w14:textId="77777777" w:rsidR="00BF1755" w:rsidRPr="001E7EE2" w:rsidRDefault="00BF1755" w:rsidP="00BF1755">
      <w:pPr>
        <w:rPr>
          <w:rFonts w:ascii="Arial" w:hAnsi="Arial" w:cs="Arial"/>
          <w:sz w:val="22"/>
          <w:lang w:eastAsia="en-GB"/>
        </w:rPr>
      </w:pPr>
      <w:r w:rsidRPr="001E7EE2">
        <w:rPr>
          <w:rFonts w:ascii="Arial" w:hAnsi="Arial" w:cs="Arial"/>
          <w:sz w:val="22"/>
          <w:lang w:eastAsia="en-GB"/>
        </w:rPr>
        <w:t>John Ripley or Steve Warren</w:t>
      </w:r>
    </w:p>
    <w:p w14:paraId="6341A13B" w14:textId="2EC646DE" w:rsidR="00BF1755" w:rsidRPr="001E7EE2" w:rsidRDefault="00BF1755" w:rsidP="00BF1755">
      <w:pPr>
        <w:rPr>
          <w:rFonts w:ascii="Arial" w:hAnsi="Arial" w:cs="Arial"/>
          <w:sz w:val="22"/>
          <w:lang w:eastAsia="en-GB"/>
        </w:rPr>
      </w:pPr>
      <w:r w:rsidRPr="001E7EE2">
        <w:rPr>
          <w:rFonts w:ascii="Arial" w:hAnsi="Arial" w:cs="Arial"/>
          <w:sz w:val="22"/>
          <w:lang w:eastAsia="en-GB"/>
        </w:rPr>
        <w:t>Impact Communications</w:t>
      </w:r>
    </w:p>
    <w:p w14:paraId="67D32D26" w14:textId="77777777" w:rsidR="00BF1755" w:rsidRPr="001E7EE2" w:rsidRDefault="00BF1755" w:rsidP="00BF1755">
      <w:pPr>
        <w:rPr>
          <w:rFonts w:ascii="Arial" w:hAnsi="Arial" w:cs="Arial"/>
          <w:sz w:val="22"/>
          <w:lang w:eastAsia="en-GB"/>
        </w:rPr>
      </w:pPr>
      <w:r w:rsidRPr="001E7EE2">
        <w:rPr>
          <w:rFonts w:ascii="Arial" w:hAnsi="Arial" w:cs="Arial"/>
          <w:sz w:val="22"/>
          <w:lang w:eastAsia="en-GB"/>
        </w:rPr>
        <w:t xml:space="preserve">John: 07771 484595, </w:t>
      </w:r>
      <w:hyperlink r:id="rId13" w:history="1">
        <w:r w:rsidRPr="001E7EE2">
          <w:rPr>
            <w:rStyle w:val="Hyperlink"/>
            <w:rFonts w:ascii="Arial" w:hAnsi="Arial" w:cs="Arial"/>
            <w:sz w:val="22"/>
            <w:lang w:eastAsia="en-GB"/>
          </w:rPr>
          <w:t>john@impactcom.co.uk</w:t>
        </w:r>
      </w:hyperlink>
    </w:p>
    <w:p w14:paraId="2B77E70B" w14:textId="77777777" w:rsidR="00BF1755" w:rsidRPr="001E7EE2" w:rsidRDefault="00BF1755" w:rsidP="00BF1755">
      <w:pPr>
        <w:rPr>
          <w:rFonts w:ascii="Arial" w:hAnsi="Arial" w:cs="Arial"/>
          <w:sz w:val="22"/>
          <w:lang w:eastAsia="en-GB"/>
        </w:rPr>
      </w:pPr>
      <w:r w:rsidRPr="001E7EE2">
        <w:rPr>
          <w:rFonts w:ascii="Arial" w:hAnsi="Arial" w:cs="Arial"/>
          <w:sz w:val="22"/>
          <w:lang w:eastAsia="en-GB"/>
        </w:rPr>
        <w:t xml:space="preserve">Steve: 07770 470251, </w:t>
      </w:r>
      <w:hyperlink r:id="rId14" w:history="1">
        <w:r w:rsidRPr="001E7EE2">
          <w:rPr>
            <w:rStyle w:val="Hyperlink"/>
            <w:rFonts w:ascii="Arial" w:hAnsi="Arial" w:cs="Arial"/>
            <w:sz w:val="22"/>
            <w:lang w:eastAsia="en-GB"/>
          </w:rPr>
          <w:t>steve@impactcom.co.uk</w:t>
        </w:r>
      </w:hyperlink>
    </w:p>
    <w:p w14:paraId="266D3F0A" w14:textId="7CA2512B" w:rsidR="00357D41" w:rsidRDefault="00357D41">
      <w:pPr>
        <w:rPr>
          <w:b/>
          <w:i/>
        </w:rPr>
      </w:pPr>
    </w:p>
    <w:p w14:paraId="7A10E15E" w14:textId="77777777" w:rsidR="00BF1755" w:rsidRDefault="00BF1755">
      <w:pPr>
        <w:rPr>
          <w:b/>
          <w:i/>
        </w:rPr>
      </w:pPr>
    </w:p>
    <w:p w14:paraId="59A14533" w14:textId="62E026CD" w:rsidR="00DF2B8B" w:rsidRDefault="006F36FF">
      <w:pPr>
        <w:rPr>
          <w:b/>
          <w:i/>
        </w:rPr>
      </w:pPr>
      <w:r>
        <w:rPr>
          <w:b/>
          <w:i/>
          <w:noProof/>
        </w:rPr>
        <w:drawing>
          <wp:inline distT="0" distB="0" distL="0" distR="0" wp14:anchorId="1722BA59" wp14:editId="50D17BAA">
            <wp:extent cx="5731510" cy="90106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oter - Arthur Ibbett.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901065"/>
                    </a:xfrm>
                    <a:prstGeom prst="rect">
                      <a:avLst/>
                    </a:prstGeom>
                  </pic:spPr>
                </pic:pic>
              </a:graphicData>
            </a:graphic>
          </wp:inline>
        </w:drawing>
      </w:r>
    </w:p>
    <w:p w14:paraId="4C3D7105" w14:textId="6C25B1E4" w:rsidR="00342576" w:rsidRDefault="00342576">
      <w:pPr>
        <w:rPr>
          <w:b/>
          <w:i/>
        </w:rPr>
      </w:pPr>
    </w:p>
    <w:p w14:paraId="7D26794D" w14:textId="48087A61" w:rsidR="00342576" w:rsidRDefault="00342576">
      <w:pPr>
        <w:rPr>
          <w:b/>
          <w:i/>
        </w:rPr>
      </w:pPr>
    </w:p>
    <w:p w14:paraId="084BBB60" w14:textId="5C600713" w:rsidR="00342576" w:rsidRDefault="00342576">
      <w:pPr>
        <w:rPr>
          <w:b/>
          <w:i/>
        </w:rPr>
      </w:pPr>
    </w:p>
    <w:bookmarkEnd w:id="0"/>
    <w:p w14:paraId="6AFC3C64" w14:textId="77777777" w:rsidR="00342576" w:rsidRPr="00DF2B8B" w:rsidRDefault="00342576">
      <w:pPr>
        <w:rPr>
          <w:b/>
          <w:i/>
        </w:rPr>
      </w:pPr>
    </w:p>
    <w:sectPr w:rsidR="00342576" w:rsidRPr="00DF2B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B9A"/>
    <w:rsid w:val="00044D9C"/>
    <w:rsid w:val="0006690F"/>
    <w:rsid w:val="00082A40"/>
    <w:rsid w:val="000C3667"/>
    <w:rsid w:val="000C5716"/>
    <w:rsid w:val="000E2BDE"/>
    <w:rsid w:val="00105B38"/>
    <w:rsid w:val="00144424"/>
    <w:rsid w:val="001774F2"/>
    <w:rsid w:val="00177EA0"/>
    <w:rsid w:val="001B152E"/>
    <w:rsid w:val="001B37CA"/>
    <w:rsid w:val="001C0728"/>
    <w:rsid w:val="001D74B1"/>
    <w:rsid w:val="001E0E34"/>
    <w:rsid w:val="001E7EE2"/>
    <w:rsid w:val="00200BB3"/>
    <w:rsid w:val="00205DA8"/>
    <w:rsid w:val="00220672"/>
    <w:rsid w:val="00227CB1"/>
    <w:rsid w:val="00236763"/>
    <w:rsid w:val="00276A6E"/>
    <w:rsid w:val="0028719A"/>
    <w:rsid w:val="00296ECF"/>
    <w:rsid w:val="002A6559"/>
    <w:rsid w:val="002C38C6"/>
    <w:rsid w:val="003009BB"/>
    <w:rsid w:val="00342576"/>
    <w:rsid w:val="00357D41"/>
    <w:rsid w:val="00376B9A"/>
    <w:rsid w:val="003E155C"/>
    <w:rsid w:val="003F49F0"/>
    <w:rsid w:val="004072F6"/>
    <w:rsid w:val="00441CE5"/>
    <w:rsid w:val="004433EA"/>
    <w:rsid w:val="004B1B96"/>
    <w:rsid w:val="004B44B5"/>
    <w:rsid w:val="004E5D6E"/>
    <w:rsid w:val="004F632D"/>
    <w:rsid w:val="00513D44"/>
    <w:rsid w:val="0052485A"/>
    <w:rsid w:val="005271BC"/>
    <w:rsid w:val="00584F14"/>
    <w:rsid w:val="005F4688"/>
    <w:rsid w:val="00605428"/>
    <w:rsid w:val="00683910"/>
    <w:rsid w:val="00684C04"/>
    <w:rsid w:val="00684E97"/>
    <w:rsid w:val="006F36FF"/>
    <w:rsid w:val="00707F9C"/>
    <w:rsid w:val="00741D23"/>
    <w:rsid w:val="0074783C"/>
    <w:rsid w:val="00752CE6"/>
    <w:rsid w:val="007A038E"/>
    <w:rsid w:val="007D72B8"/>
    <w:rsid w:val="00827026"/>
    <w:rsid w:val="008673C5"/>
    <w:rsid w:val="008725A8"/>
    <w:rsid w:val="008C792F"/>
    <w:rsid w:val="009020EC"/>
    <w:rsid w:val="00907CD2"/>
    <w:rsid w:val="00921B3A"/>
    <w:rsid w:val="00927486"/>
    <w:rsid w:val="0092783B"/>
    <w:rsid w:val="009328B7"/>
    <w:rsid w:val="009374EE"/>
    <w:rsid w:val="009919A9"/>
    <w:rsid w:val="009A20BA"/>
    <w:rsid w:val="00A111C0"/>
    <w:rsid w:val="00A21535"/>
    <w:rsid w:val="00A80CF6"/>
    <w:rsid w:val="00AA02AC"/>
    <w:rsid w:val="00AC0A6D"/>
    <w:rsid w:val="00AC53ED"/>
    <w:rsid w:val="00AD19AD"/>
    <w:rsid w:val="00AE5478"/>
    <w:rsid w:val="00B2299B"/>
    <w:rsid w:val="00BB5990"/>
    <w:rsid w:val="00BC6670"/>
    <w:rsid w:val="00BD4F45"/>
    <w:rsid w:val="00BF1755"/>
    <w:rsid w:val="00C12A37"/>
    <w:rsid w:val="00C3151B"/>
    <w:rsid w:val="00C31917"/>
    <w:rsid w:val="00C31C5C"/>
    <w:rsid w:val="00C40D8D"/>
    <w:rsid w:val="00C86BAC"/>
    <w:rsid w:val="00CA7B43"/>
    <w:rsid w:val="00CD5E8F"/>
    <w:rsid w:val="00CE2832"/>
    <w:rsid w:val="00D00EC8"/>
    <w:rsid w:val="00D60C02"/>
    <w:rsid w:val="00DC4436"/>
    <w:rsid w:val="00DC5FE1"/>
    <w:rsid w:val="00DD3F41"/>
    <w:rsid w:val="00DE76B1"/>
    <w:rsid w:val="00DF2B8B"/>
    <w:rsid w:val="00E241E9"/>
    <w:rsid w:val="00EC5B5A"/>
    <w:rsid w:val="00F11E37"/>
    <w:rsid w:val="00F17D22"/>
    <w:rsid w:val="00F72F26"/>
    <w:rsid w:val="00F74930"/>
    <w:rsid w:val="00FB15F1"/>
    <w:rsid w:val="00FD19F6"/>
    <w:rsid w:val="00FD4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E2CB6"/>
  <w15:chartTrackingRefBased/>
  <w15:docId w15:val="{B9089D8F-7B94-4B52-BF68-6AD5A512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436"/>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76B1"/>
    <w:rPr>
      <w:color w:val="0563C1" w:themeColor="hyperlink"/>
      <w:u w:val="single"/>
    </w:rPr>
  </w:style>
  <w:style w:type="character" w:customStyle="1" w:styleId="UnresolvedMention1">
    <w:name w:val="Unresolved Mention1"/>
    <w:basedOn w:val="DefaultParagraphFont"/>
    <w:uiPriority w:val="99"/>
    <w:semiHidden/>
    <w:unhideWhenUsed/>
    <w:rsid w:val="00DE76B1"/>
    <w:rPr>
      <w:color w:val="808080"/>
      <w:shd w:val="clear" w:color="auto" w:fill="E6E6E6"/>
    </w:rPr>
  </w:style>
  <w:style w:type="paragraph" w:customStyle="1" w:styleId="xmsonormal">
    <w:name w:val="x_msonormal"/>
    <w:basedOn w:val="Normal"/>
    <w:rsid w:val="004F632D"/>
    <w:pPr>
      <w:spacing w:before="100" w:beforeAutospacing="1" w:after="100" w:afterAutospacing="1"/>
    </w:pPr>
    <w:rPr>
      <w:rFonts w:eastAsia="Times New Roman" w:cs="Times New Roman"/>
      <w:szCs w:val="24"/>
      <w:lang w:eastAsia="en-GB"/>
    </w:rPr>
  </w:style>
  <w:style w:type="character" w:customStyle="1" w:styleId="mark3az0tqzln">
    <w:name w:val="mark3az0tqzln"/>
    <w:basedOn w:val="DefaultParagraphFont"/>
    <w:rsid w:val="004F632D"/>
  </w:style>
  <w:style w:type="character" w:customStyle="1" w:styleId="markbsl30u3lp">
    <w:name w:val="markbsl30u3lp"/>
    <w:basedOn w:val="DefaultParagraphFont"/>
    <w:rsid w:val="000C5716"/>
  </w:style>
  <w:style w:type="paragraph" w:styleId="NormalWeb">
    <w:name w:val="Normal (Web)"/>
    <w:basedOn w:val="Normal"/>
    <w:uiPriority w:val="99"/>
    <w:semiHidden/>
    <w:unhideWhenUsed/>
    <w:rsid w:val="003009BB"/>
    <w:pPr>
      <w:spacing w:before="100" w:beforeAutospacing="1" w:after="100" w:afterAutospacing="1"/>
    </w:pPr>
    <w:rPr>
      <w:rFonts w:eastAsia="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76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ukpowernetworks.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9.jp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5</cp:revision>
  <dcterms:created xsi:type="dcterms:W3CDTF">2021-11-02T18:26:00Z</dcterms:created>
  <dcterms:modified xsi:type="dcterms:W3CDTF">2021-11-15T14:03:00Z</dcterms:modified>
</cp:coreProperties>
</file>