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E4AF" w14:textId="77777777" w:rsidR="00D74966" w:rsidRDefault="00D74966" w:rsidP="00D74966">
      <w:pPr>
        <w:spacing w:after="0" w:line="240" w:lineRule="auto"/>
      </w:pPr>
      <w:r>
        <w:rPr>
          <w:noProof/>
        </w:rPr>
        <w:drawing>
          <wp:inline distT="0" distB="0" distL="0" distR="0" wp14:anchorId="3034504D" wp14:editId="61F963ED">
            <wp:extent cx="5731510" cy="1852930"/>
            <wp:effectExtent l="0" t="0" r="2540" b="0"/>
            <wp:docPr id="5" name="Picture 5"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1106EC23" w14:textId="77777777" w:rsidR="00D74966" w:rsidRDefault="00D74966" w:rsidP="00D74966">
      <w:pPr>
        <w:spacing w:after="0" w:line="240" w:lineRule="auto"/>
      </w:pPr>
    </w:p>
    <w:p w14:paraId="519DB708" w14:textId="77777777" w:rsidR="00D74966" w:rsidRDefault="00D74966" w:rsidP="00D74966">
      <w:pPr>
        <w:spacing w:after="0" w:line="240" w:lineRule="auto"/>
      </w:pPr>
    </w:p>
    <w:p w14:paraId="2A839037" w14:textId="4A8F09E0" w:rsidR="00D74966" w:rsidRDefault="00D74966" w:rsidP="00D74966">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9E7D13">
        <w:rPr>
          <w:rFonts w:ascii="Times New Roman" w:hAnsi="Times New Roman" w:cs="Times New Roman"/>
          <w:sz w:val="24"/>
          <w:szCs w:val="24"/>
        </w:rPr>
        <w:t>29</w:t>
      </w:r>
      <w:r>
        <w:rPr>
          <w:rFonts w:ascii="Times New Roman" w:hAnsi="Times New Roman" w:cs="Times New Roman"/>
          <w:sz w:val="24"/>
          <w:szCs w:val="24"/>
        </w:rPr>
        <w:t xml:space="preserve"> November 2022</w:t>
      </w:r>
    </w:p>
    <w:p w14:paraId="14404D73" w14:textId="77777777" w:rsidR="00D74966" w:rsidRDefault="00D74966" w:rsidP="00D74966">
      <w:pPr>
        <w:spacing w:after="0" w:line="240" w:lineRule="auto"/>
        <w:jc w:val="both"/>
        <w:rPr>
          <w:rFonts w:ascii="Times New Roman" w:hAnsi="Times New Roman" w:cs="Times New Roman"/>
          <w:sz w:val="24"/>
          <w:szCs w:val="24"/>
        </w:rPr>
      </w:pPr>
    </w:p>
    <w:p w14:paraId="01E7E27D" w14:textId="77777777" w:rsidR="00D74966" w:rsidRDefault="00D74966" w:rsidP="00D74966">
      <w:pPr>
        <w:spacing w:after="0" w:line="240" w:lineRule="auto"/>
        <w:jc w:val="both"/>
        <w:rPr>
          <w:rFonts w:ascii="Times New Roman" w:hAnsi="Times New Roman" w:cs="Times New Roman"/>
          <w:sz w:val="24"/>
          <w:szCs w:val="24"/>
        </w:rPr>
      </w:pPr>
      <w:r>
        <w:rPr>
          <w:noProof/>
        </w:rPr>
        <w:drawing>
          <wp:inline distT="0" distB="0" distL="0" distR="0" wp14:anchorId="377B5FA7" wp14:editId="13115A5E">
            <wp:extent cx="5740400" cy="3777744"/>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506" cy="3790317"/>
                    </a:xfrm>
                    <a:prstGeom prst="rect">
                      <a:avLst/>
                    </a:prstGeom>
                    <a:noFill/>
                    <a:ln>
                      <a:noFill/>
                    </a:ln>
                  </pic:spPr>
                </pic:pic>
              </a:graphicData>
            </a:graphic>
          </wp:inline>
        </w:drawing>
      </w:r>
    </w:p>
    <w:p w14:paraId="37E8813E" w14:textId="77777777" w:rsidR="00D74966" w:rsidRPr="00FD2AD0" w:rsidRDefault="00D74966" w:rsidP="00D74966">
      <w:pPr>
        <w:spacing w:after="0" w:line="240" w:lineRule="auto"/>
        <w:rPr>
          <w:rFonts w:ascii="Times New Roman" w:hAnsi="Times New Roman" w:cs="Times New Roman"/>
          <w:sz w:val="32"/>
          <w:szCs w:val="32"/>
        </w:rPr>
      </w:pPr>
    </w:p>
    <w:p w14:paraId="6DB30B54" w14:textId="77777777" w:rsidR="00D74966" w:rsidRPr="004A22B6" w:rsidRDefault="00D74966" w:rsidP="00D74966">
      <w:pPr>
        <w:spacing w:after="0" w:line="240" w:lineRule="auto"/>
        <w:rPr>
          <w:rFonts w:ascii="Times New Roman" w:hAnsi="Times New Roman" w:cs="Times New Roman"/>
          <w:sz w:val="40"/>
          <w:szCs w:val="40"/>
        </w:rPr>
      </w:pPr>
      <w:r>
        <w:rPr>
          <w:rFonts w:ascii="Times New Roman" w:hAnsi="Times New Roman" w:cs="Times New Roman"/>
          <w:sz w:val="40"/>
          <w:szCs w:val="40"/>
        </w:rPr>
        <w:t>Nusteel builds bridges with Mercedes-Benz Arocs heavy hauler from Sparshatt Truck &amp; Van</w:t>
      </w:r>
    </w:p>
    <w:p w14:paraId="08C68443" w14:textId="77777777" w:rsidR="00D74966" w:rsidRDefault="00D74966" w:rsidP="00D74966">
      <w:pPr>
        <w:spacing w:after="0" w:line="240" w:lineRule="auto"/>
        <w:rPr>
          <w:rFonts w:ascii="Times New Roman" w:hAnsi="Times New Roman" w:cs="Times New Roman"/>
          <w:sz w:val="24"/>
          <w:szCs w:val="24"/>
        </w:rPr>
      </w:pPr>
    </w:p>
    <w:p w14:paraId="42CCC3CC" w14:textId="77777777" w:rsidR="00D74966" w:rsidRDefault="00D74966" w:rsidP="00D74966">
      <w:pPr>
        <w:spacing w:after="0" w:line="240" w:lineRule="auto"/>
        <w:rPr>
          <w:rFonts w:ascii="Times New Roman" w:hAnsi="Times New Roman" w:cs="Times New Roman"/>
          <w:sz w:val="24"/>
          <w:szCs w:val="24"/>
        </w:rPr>
      </w:pPr>
      <w:r>
        <w:rPr>
          <w:rFonts w:ascii="Times New Roman" w:hAnsi="Times New Roman" w:cs="Times New Roman"/>
          <w:sz w:val="24"/>
          <w:szCs w:val="24"/>
        </w:rPr>
        <w:t>Bridge and gantry specialist Nusteel Structures is running its biggest and most powerful truck yet, and its first to wear the three-pointed star of Mercedes-Benz.</w:t>
      </w:r>
    </w:p>
    <w:p w14:paraId="4480518F" w14:textId="77777777" w:rsidR="00D74966" w:rsidRDefault="00D74966" w:rsidP="00D74966">
      <w:pPr>
        <w:spacing w:after="0" w:line="240" w:lineRule="auto"/>
        <w:rPr>
          <w:rFonts w:ascii="Times New Roman" w:hAnsi="Times New Roman" w:cs="Times New Roman"/>
          <w:sz w:val="24"/>
          <w:szCs w:val="24"/>
        </w:rPr>
      </w:pPr>
    </w:p>
    <w:p w14:paraId="09C5BCBC" w14:textId="77777777" w:rsidR="00D74966" w:rsidRDefault="00D74966" w:rsidP="00D74966">
      <w:pPr>
        <w:spacing w:after="0" w:line="240" w:lineRule="auto"/>
        <w:rPr>
          <w:rFonts w:ascii="Times New Roman" w:hAnsi="Times New Roman" w:cs="Times New Roman"/>
          <w:sz w:val="24"/>
          <w:szCs w:val="24"/>
        </w:rPr>
      </w:pPr>
      <w:r>
        <w:rPr>
          <w:rFonts w:ascii="Times New Roman" w:hAnsi="Times New Roman" w:cs="Times New Roman"/>
          <w:sz w:val="24"/>
          <w:szCs w:val="24"/>
        </w:rPr>
        <w:t>Supplied to the Kent-based company by local Dealer Sparshatt Truck &amp; Van, the mighty 6x4 Arocs 3363 tractor unit is plated for Special Types operation at up to 150 tonnes GCW.</w:t>
      </w:r>
    </w:p>
    <w:p w14:paraId="01E62D5A" w14:textId="77777777" w:rsidR="00D74966" w:rsidRDefault="00D74966" w:rsidP="00D74966">
      <w:pPr>
        <w:spacing w:after="0" w:line="240" w:lineRule="auto"/>
        <w:rPr>
          <w:rFonts w:ascii="Times New Roman" w:hAnsi="Times New Roman" w:cs="Times New Roman"/>
          <w:sz w:val="24"/>
          <w:szCs w:val="24"/>
        </w:rPr>
      </w:pPr>
    </w:p>
    <w:p w14:paraId="5E3EE595" w14:textId="77777777" w:rsidR="00EF6586" w:rsidRDefault="00D74966" w:rsidP="00D74966">
      <w:pPr>
        <w:spacing w:after="0" w:line="240" w:lineRule="auto"/>
        <w:rPr>
          <w:rFonts w:ascii="Times New Roman" w:hAnsi="Times New Roman" w:cs="Times New Roman"/>
          <w:color w:val="333333"/>
          <w:sz w:val="24"/>
          <w:szCs w:val="24"/>
          <w:shd w:val="clear" w:color="auto" w:fill="FFFFFF"/>
        </w:rPr>
      </w:pPr>
      <w:r w:rsidRPr="00A308E1">
        <w:rPr>
          <w:rFonts w:ascii="Times New Roman" w:hAnsi="Times New Roman" w:cs="Times New Roman"/>
          <w:sz w:val="24"/>
          <w:szCs w:val="24"/>
        </w:rPr>
        <w:lastRenderedPageBreak/>
        <w:t xml:space="preserve">It has a flat-floored BigSpace cab, which is smartly finished with colour-coded bumpers and a roof-mounted </w:t>
      </w:r>
      <w:r>
        <w:rPr>
          <w:rFonts w:ascii="Times New Roman" w:hAnsi="Times New Roman" w:cs="Times New Roman"/>
          <w:sz w:val="24"/>
          <w:szCs w:val="24"/>
        </w:rPr>
        <w:t xml:space="preserve">Kelsa </w:t>
      </w:r>
      <w:r w:rsidRPr="00A308E1">
        <w:rPr>
          <w:rFonts w:ascii="Times New Roman" w:hAnsi="Times New Roman" w:cs="Times New Roman"/>
          <w:sz w:val="24"/>
          <w:szCs w:val="24"/>
        </w:rPr>
        <w:t xml:space="preserve">light bar, and employs a range-topping </w:t>
      </w:r>
      <w:r w:rsidRPr="00A308E1">
        <w:rPr>
          <w:rFonts w:ascii="Times New Roman" w:hAnsi="Times New Roman" w:cs="Times New Roman"/>
          <w:color w:val="333333"/>
          <w:sz w:val="24"/>
          <w:szCs w:val="24"/>
          <w:shd w:val="clear" w:color="auto" w:fill="FFFFFF"/>
        </w:rPr>
        <w:t>460 kW (625 hp), 15.6-litre in-line six-cylinder engine.</w:t>
      </w:r>
      <w:r>
        <w:rPr>
          <w:rFonts w:ascii="Times New Roman" w:hAnsi="Times New Roman" w:cs="Times New Roman"/>
          <w:color w:val="333333"/>
          <w:sz w:val="24"/>
          <w:szCs w:val="24"/>
          <w:shd w:val="clear" w:color="auto" w:fill="FFFFFF"/>
        </w:rPr>
        <w:t xml:space="preserve"> SB Components, of Wisbech, fitted </w:t>
      </w:r>
      <w:r w:rsidR="004C16E2">
        <w:rPr>
          <w:rFonts w:ascii="Times New Roman" w:hAnsi="Times New Roman" w:cs="Times New Roman"/>
          <w:color w:val="333333"/>
          <w:sz w:val="24"/>
          <w:szCs w:val="24"/>
          <w:shd w:val="clear" w:color="auto" w:fill="FFFFFF"/>
        </w:rPr>
        <w:t>a chassis catwalk infill</w:t>
      </w:r>
      <w:r>
        <w:rPr>
          <w:rFonts w:ascii="Times New Roman" w:hAnsi="Times New Roman" w:cs="Times New Roman"/>
          <w:color w:val="333333"/>
          <w:sz w:val="24"/>
          <w:szCs w:val="24"/>
          <w:shd w:val="clear" w:color="auto" w:fill="FFFFFF"/>
        </w:rPr>
        <w:t>.</w:t>
      </w:r>
    </w:p>
    <w:p w14:paraId="7925A13F" w14:textId="77777777" w:rsidR="00EF6586" w:rsidRDefault="00EF6586" w:rsidP="00D74966">
      <w:pPr>
        <w:spacing w:after="0" w:line="240" w:lineRule="auto"/>
        <w:rPr>
          <w:rFonts w:ascii="Times New Roman" w:hAnsi="Times New Roman" w:cs="Times New Roman"/>
          <w:color w:val="333333"/>
          <w:sz w:val="24"/>
          <w:szCs w:val="24"/>
          <w:shd w:val="clear" w:color="auto" w:fill="FFFFFF"/>
        </w:rPr>
      </w:pPr>
    </w:p>
    <w:p w14:paraId="535371CD" w14:textId="2DFA5F45"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Established in 1954, Nusteel Structures is a leading supplier of steel bridges, gantries and complex structures to the UK construction industry. Its comprehensive design, build and installation service extends to other products, such as balconies, steel moulds, props and walers.</w:t>
      </w:r>
    </w:p>
    <w:p w14:paraId="4341B843"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4B46C6AB"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Arocs works from the company’s head office and fabrication facilities in Lympne, Hythe, and undertakes nationwide deliveries to sites of sections that can be up to 57 metres in length.</w:t>
      </w:r>
    </w:p>
    <w:p w14:paraId="75407046"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44202BAF" w14:textId="3EA81AA2"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Nusteel Structures also runs a pair of 80-tonne tractor units by another manufacturer. However, as Transport Manager/</w:t>
      </w:r>
      <w:r w:rsidR="009E7D13">
        <w:rPr>
          <w:rFonts w:ascii="Times New Roman" w:hAnsi="Times New Roman" w:cs="Times New Roman"/>
          <w:color w:val="333333"/>
          <w:sz w:val="24"/>
          <w:szCs w:val="24"/>
          <w:shd w:val="clear" w:color="auto" w:fill="FFFFFF"/>
        </w:rPr>
        <w:t>d</w:t>
      </w:r>
      <w:r>
        <w:rPr>
          <w:rFonts w:ascii="Times New Roman" w:hAnsi="Times New Roman" w:cs="Times New Roman"/>
          <w:color w:val="333333"/>
          <w:sz w:val="24"/>
          <w:szCs w:val="24"/>
          <w:shd w:val="clear" w:color="auto" w:fill="FFFFFF"/>
        </w:rPr>
        <w:t>river Iain Bates explained: “The bridges and gantries we manufacture have gradually become bigger and structurally more robust over the years, and therefore significantly heavier. We’d reached the point at which we needed the increased capability of an uprated vehicle.”</w:t>
      </w:r>
    </w:p>
    <w:p w14:paraId="2138B4F7"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178319C9" w14:textId="61DD2164" w:rsidR="00D74966" w:rsidRPr="00A366C5" w:rsidRDefault="00D74966" w:rsidP="00D74966">
      <w:pPr>
        <w:spacing w:after="0" w:line="240" w:lineRule="auto"/>
        <w:rPr>
          <w:rFonts w:ascii="Times New Roman" w:hAnsi="Times New Roman" w:cs="Times New Roman"/>
          <w:sz w:val="24"/>
          <w:szCs w:val="24"/>
          <w:shd w:val="clear" w:color="auto" w:fill="FFFFFF"/>
        </w:rPr>
      </w:pPr>
      <w:r w:rsidRPr="00A366C5">
        <w:rPr>
          <w:rFonts w:ascii="Times New Roman" w:hAnsi="Times New Roman" w:cs="Times New Roman"/>
          <w:sz w:val="24"/>
          <w:szCs w:val="24"/>
          <w:shd w:val="clear" w:color="auto" w:fill="FFFFFF"/>
        </w:rPr>
        <w:t>Purpose-designed for construction-related applications, the muscular Arocs is ideally suited to the demands of the role. Nusteel’s truck was specified with the acclaimed Turbo Retarder Clutch, which works in conjunction with the 16-speed Mercedes PowerShift 3 automated manual transmission and replaces the traditional manual gearbox and torque converter clutch set-up.</w:t>
      </w:r>
      <w:r w:rsidRPr="00A366C5">
        <w:rPr>
          <w:rFonts w:ascii="Times New Roman" w:hAnsi="Times New Roman" w:cs="Times New Roman"/>
          <w:sz w:val="24"/>
          <w:szCs w:val="24"/>
        </w:rPr>
        <w:br/>
      </w:r>
      <w:r w:rsidRPr="00A366C5">
        <w:rPr>
          <w:rFonts w:ascii="Times New Roman" w:hAnsi="Times New Roman" w:cs="Times New Roman"/>
          <w:sz w:val="24"/>
          <w:szCs w:val="24"/>
        </w:rPr>
        <w:br/>
      </w:r>
      <w:r w:rsidRPr="00A366C5">
        <w:rPr>
          <w:rFonts w:ascii="Times New Roman" w:hAnsi="Times New Roman" w:cs="Times New Roman"/>
          <w:sz w:val="24"/>
          <w:szCs w:val="24"/>
          <w:shd w:val="clear" w:color="auto" w:fill="FFFFFF"/>
        </w:rPr>
        <w:t>Designed to be wear-free and fuel-efficient, the Turbo Clutch is capable of handling and delivering some 3,000</w:t>
      </w:r>
      <w:r w:rsidR="00E649A7">
        <w:rPr>
          <w:rFonts w:ascii="Times New Roman" w:hAnsi="Times New Roman" w:cs="Times New Roman"/>
          <w:sz w:val="24"/>
          <w:szCs w:val="24"/>
          <w:shd w:val="clear" w:color="auto" w:fill="FFFFFF"/>
        </w:rPr>
        <w:t xml:space="preserve"> </w:t>
      </w:r>
      <w:r w:rsidRPr="00A366C5">
        <w:rPr>
          <w:rFonts w:ascii="Times New Roman" w:hAnsi="Times New Roman" w:cs="Times New Roman"/>
          <w:sz w:val="24"/>
          <w:szCs w:val="24"/>
          <w:shd w:val="clear" w:color="auto" w:fill="FFFFFF"/>
        </w:rPr>
        <w:t>Nm of torque, significantly more than a torque converter. It also incorporates an important safety feature, in the shape of its own, powerful integrated retarder.</w:t>
      </w:r>
    </w:p>
    <w:p w14:paraId="1B80F463" w14:textId="77777777" w:rsidR="00D74966" w:rsidRPr="00A366C5" w:rsidRDefault="00D74966" w:rsidP="00D74966">
      <w:pPr>
        <w:spacing w:after="0" w:line="240" w:lineRule="auto"/>
        <w:rPr>
          <w:rFonts w:ascii="Times New Roman" w:hAnsi="Times New Roman" w:cs="Times New Roman"/>
          <w:sz w:val="24"/>
          <w:szCs w:val="24"/>
          <w:shd w:val="clear" w:color="auto" w:fill="FFFFFF"/>
        </w:rPr>
      </w:pPr>
    </w:p>
    <w:p w14:paraId="3D2C2E91" w14:textId="77777777" w:rsidR="00D74966" w:rsidRPr="00A366C5" w:rsidRDefault="00D74966" w:rsidP="00D74966">
      <w:pPr>
        <w:spacing w:after="0" w:line="240" w:lineRule="auto"/>
        <w:rPr>
          <w:rFonts w:ascii="Times New Roman" w:hAnsi="Times New Roman" w:cs="Times New Roman"/>
          <w:sz w:val="24"/>
          <w:szCs w:val="24"/>
          <w:shd w:val="clear" w:color="auto" w:fill="FFFFFF"/>
        </w:rPr>
      </w:pPr>
      <w:r w:rsidRPr="00A366C5">
        <w:rPr>
          <w:rFonts w:ascii="Times New Roman" w:hAnsi="Times New Roman" w:cs="Times New Roman"/>
          <w:sz w:val="24"/>
          <w:szCs w:val="24"/>
          <w:shd w:val="clear" w:color="auto" w:fill="FFFFFF"/>
        </w:rPr>
        <w:t xml:space="preserve">Nusteel also spoke to the local representatives of two other manufacturers – one was unable to supply a suitable product while the other could not match the competitively priced </w:t>
      </w:r>
      <w:r>
        <w:rPr>
          <w:rFonts w:ascii="Times New Roman" w:hAnsi="Times New Roman" w:cs="Times New Roman"/>
          <w:sz w:val="24"/>
          <w:szCs w:val="24"/>
          <w:shd w:val="clear" w:color="auto" w:fill="FFFFFF"/>
        </w:rPr>
        <w:t xml:space="preserve">acquisition and maintenance </w:t>
      </w:r>
      <w:r w:rsidRPr="00A366C5">
        <w:rPr>
          <w:rFonts w:ascii="Times New Roman" w:hAnsi="Times New Roman" w:cs="Times New Roman"/>
          <w:sz w:val="24"/>
          <w:szCs w:val="24"/>
          <w:shd w:val="clear" w:color="auto" w:fill="FFFFFF"/>
        </w:rPr>
        <w:t>package on offer from the Mercedes-Benz Dealer, or commit to deliver its vehicle within the same timeframe.</w:t>
      </w:r>
    </w:p>
    <w:p w14:paraId="630337C8" w14:textId="77777777" w:rsidR="00D74966" w:rsidRPr="00A366C5" w:rsidRDefault="00D74966" w:rsidP="00D74966">
      <w:pPr>
        <w:spacing w:after="0" w:line="240" w:lineRule="auto"/>
        <w:rPr>
          <w:rFonts w:ascii="Times New Roman" w:hAnsi="Times New Roman" w:cs="Times New Roman"/>
          <w:sz w:val="24"/>
          <w:szCs w:val="24"/>
          <w:shd w:val="clear" w:color="auto" w:fill="FFFFFF"/>
        </w:rPr>
      </w:pPr>
    </w:p>
    <w:p w14:paraId="0D7FDBF6" w14:textId="65B62C07" w:rsidR="00D74966" w:rsidRDefault="009E7D13"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Iain Bates’ fellow Transport Manager/</w:t>
      </w:r>
      <w:r w:rsidR="00D74966">
        <w:rPr>
          <w:rFonts w:ascii="Times New Roman" w:hAnsi="Times New Roman" w:cs="Times New Roman"/>
          <w:color w:val="333333"/>
          <w:sz w:val="24"/>
          <w:szCs w:val="24"/>
          <w:shd w:val="clear" w:color="auto" w:fill="FFFFFF"/>
        </w:rPr>
        <w:t>driver Doug Newsholme has worked for Nusteel Structures for 44 years and is hugely impressed with his new Mercedes-Benz. “We’ve operated Swedish-built units in the past but this is definitely the best truck we’ve ever had,” he enthused.</w:t>
      </w:r>
    </w:p>
    <w:p w14:paraId="7D2619D8"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39BA7D7D"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Arocs represents a big step forward in terms of quality. The cab is a really nice place to be, very well appointed and with a comfy seat and driving position. It’s also a good deal quieter than I expected.” </w:t>
      </w:r>
    </w:p>
    <w:p w14:paraId="426CEE5D"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68014A56" w14:textId="17AA8C68"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He continued: “I’ve always had manual gearboxes </w:t>
      </w:r>
      <w:r w:rsidR="00416D5A">
        <w:rPr>
          <w:rFonts w:ascii="Times New Roman" w:hAnsi="Times New Roman" w:cs="Times New Roman"/>
          <w:color w:val="333333"/>
          <w:sz w:val="24"/>
          <w:szCs w:val="24"/>
          <w:shd w:val="clear" w:color="auto" w:fill="FFFFFF"/>
        </w:rPr>
        <w:t>previously</w:t>
      </w:r>
      <w:r>
        <w:rPr>
          <w:rFonts w:ascii="Times New Roman" w:hAnsi="Times New Roman" w:cs="Times New Roman"/>
          <w:color w:val="333333"/>
          <w:sz w:val="24"/>
          <w:szCs w:val="24"/>
          <w:shd w:val="clear" w:color="auto" w:fill="FFFFFF"/>
        </w:rPr>
        <w:t xml:space="preserve"> but the way the auto shift works in tandem with the Turbo Clutch is superb. Pulling away with a load on is easy – whatever the ground, there’s never an issue with traction.</w:t>
      </w:r>
    </w:p>
    <w:p w14:paraId="148DBC4E"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1C7DC7DE"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“Heavy mode completely changes the feel of the vehicle, which drives like a train. A little while back it pulled 100 tonnes up Wrotham Hill, near Tonbridge, at 20 mph in 8</w:t>
      </w:r>
      <w:r w:rsidRPr="003B4BBA">
        <w:rPr>
          <w:rFonts w:ascii="Times New Roman" w:hAnsi="Times New Roman" w:cs="Times New Roman"/>
          <w:color w:val="333333"/>
          <w:sz w:val="24"/>
          <w:szCs w:val="24"/>
          <w:shd w:val="clear" w:color="auto" w:fill="FFFFFF"/>
          <w:vertAlign w:val="superscript"/>
        </w:rPr>
        <w:t>th</w:t>
      </w:r>
      <w:r>
        <w:rPr>
          <w:rFonts w:ascii="Times New Roman" w:hAnsi="Times New Roman" w:cs="Times New Roman"/>
          <w:color w:val="333333"/>
          <w:sz w:val="24"/>
          <w:szCs w:val="24"/>
          <w:shd w:val="clear" w:color="auto" w:fill="FFFFFF"/>
        </w:rPr>
        <w:t xml:space="preserve"> gear, without breaking sweat, which was some going. </w:t>
      </w:r>
    </w:p>
    <w:p w14:paraId="206946B9"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01CAEE18"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integral retarder also holds you back when going down hills, which is very reassuring and exactly what you need. In fact, the system does everything we were promised, and it does it supremely well.”</w:t>
      </w:r>
      <w:r>
        <w:rPr>
          <w:rFonts w:ascii="Times New Roman" w:hAnsi="Times New Roman" w:cs="Times New Roman"/>
          <w:color w:val="333333"/>
          <w:sz w:val="24"/>
          <w:szCs w:val="24"/>
          <w:shd w:val="clear" w:color="auto" w:fill="FFFFFF"/>
        </w:rPr>
        <w:br/>
      </w:r>
    </w:p>
    <w:p w14:paraId="611CBBC0"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Nusteel engaged with </w:t>
      </w:r>
      <w:r w:rsidRPr="003B4BBA">
        <w:rPr>
          <w:rFonts w:ascii="Times New Roman" w:hAnsi="Times New Roman" w:cs="Times New Roman"/>
          <w:color w:val="333333"/>
          <w:sz w:val="24"/>
          <w:szCs w:val="24"/>
          <w:shd w:val="clear" w:color="auto" w:fill="FFFFFF"/>
        </w:rPr>
        <w:t xml:space="preserve">Sparshatt Truck &amp; Van </w:t>
      </w:r>
      <w:r>
        <w:rPr>
          <w:rFonts w:ascii="Times New Roman" w:hAnsi="Times New Roman" w:cs="Times New Roman"/>
          <w:color w:val="333333"/>
          <w:sz w:val="24"/>
          <w:szCs w:val="24"/>
          <w:shd w:val="clear" w:color="auto" w:fill="FFFFFF"/>
        </w:rPr>
        <w:t xml:space="preserve">after receiving a speculative, but very timely, approach from the Dealer’s recently appointed Truck Sales Executive Janet Collins. She won her first truck order – for a 150-tonne tractor unit! – after quitting her previous career in premium brand car sales to pursue a fresh challenge. </w:t>
      </w:r>
    </w:p>
    <w:p w14:paraId="265B94F6" w14:textId="77777777" w:rsidR="00D74966" w:rsidRPr="007F449A" w:rsidRDefault="00D74966" w:rsidP="00D74966">
      <w:pPr>
        <w:spacing w:after="0" w:line="240" w:lineRule="auto"/>
        <w:rPr>
          <w:rFonts w:ascii="Times New Roman" w:hAnsi="Times New Roman" w:cs="Times New Roman"/>
          <w:sz w:val="24"/>
          <w:szCs w:val="24"/>
          <w:shd w:val="clear" w:color="auto" w:fill="FFFFFF"/>
        </w:rPr>
      </w:pPr>
    </w:p>
    <w:p w14:paraId="226E748A" w14:textId="77777777" w:rsidR="00D74966" w:rsidRPr="007F449A" w:rsidRDefault="00D74966" w:rsidP="00D74966">
      <w:pPr>
        <w:spacing w:after="0" w:line="240" w:lineRule="auto"/>
        <w:rPr>
          <w:rFonts w:ascii="Times New Roman" w:hAnsi="Times New Roman" w:cs="Times New Roman"/>
          <w:sz w:val="24"/>
          <w:szCs w:val="24"/>
          <w:shd w:val="clear" w:color="auto" w:fill="FFFFFF"/>
        </w:rPr>
      </w:pPr>
      <w:r w:rsidRPr="007F449A">
        <w:rPr>
          <w:rFonts w:ascii="Times New Roman" w:hAnsi="Times New Roman" w:cs="Times New Roman"/>
          <w:sz w:val="24"/>
          <w:szCs w:val="24"/>
          <w:shd w:val="clear" w:color="auto" w:fill="FFFFFF"/>
        </w:rPr>
        <w:t xml:space="preserve">“Janet’s service was fantastic throughout,” confirmed Doug Newsholme. “She kept us fully informed on progress and we were pleasantly surprised by how quickly the truck arrived.” </w:t>
      </w:r>
    </w:p>
    <w:p w14:paraId="02799D71" w14:textId="77777777" w:rsidR="00D74966" w:rsidRPr="007F449A" w:rsidRDefault="00D74966" w:rsidP="00D74966">
      <w:pPr>
        <w:spacing w:after="0" w:line="240" w:lineRule="auto"/>
        <w:rPr>
          <w:rFonts w:ascii="Times New Roman" w:hAnsi="Times New Roman" w:cs="Times New Roman"/>
          <w:sz w:val="24"/>
          <w:szCs w:val="24"/>
          <w:shd w:val="clear" w:color="auto" w:fill="FFFFFF"/>
        </w:rPr>
      </w:pPr>
    </w:p>
    <w:p w14:paraId="0E999A39" w14:textId="77777777" w:rsidR="00D74966" w:rsidRPr="007F449A" w:rsidRDefault="00D74966" w:rsidP="00D74966">
      <w:pPr>
        <w:spacing w:after="0" w:line="240" w:lineRule="auto"/>
        <w:rPr>
          <w:rFonts w:ascii="Times New Roman" w:hAnsi="Times New Roman" w:cs="Times New Roman"/>
          <w:sz w:val="24"/>
          <w:szCs w:val="24"/>
          <w:shd w:val="clear" w:color="auto" w:fill="FFFFFF"/>
        </w:rPr>
      </w:pPr>
      <w:r w:rsidRPr="007F449A">
        <w:rPr>
          <w:rFonts w:ascii="Times New Roman" w:hAnsi="Times New Roman" w:cs="Times New Roman"/>
          <w:sz w:val="24"/>
          <w:szCs w:val="24"/>
          <w:shd w:val="clear" w:color="auto" w:fill="FFFFFF"/>
        </w:rPr>
        <w:t xml:space="preserve">The subject of a five-year Mercedes-Benz Complete Service Contract, the Arocs is now being inspected and maintained at Sparshatt Truck &amp; Van’s Ashford workshop. Iain Bates added: “The contract covers all our repair and maintenance needs at fixed, inflation-proof prices, so provides complete peace of mind.  </w:t>
      </w:r>
    </w:p>
    <w:p w14:paraId="35BE2998" w14:textId="77777777" w:rsidR="00D74966" w:rsidRPr="007F449A" w:rsidRDefault="00D74966" w:rsidP="00D74966">
      <w:pPr>
        <w:spacing w:after="0" w:line="240" w:lineRule="auto"/>
        <w:rPr>
          <w:rFonts w:ascii="Times New Roman" w:hAnsi="Times New Roman" w:cs="Times New Roman"/>
          <w:sz w:val="24"/>
          <w:szCs w:val="24"/>
          <w:shd w:val="clear" w:color="auto" w:fill="FFFFFF"/>
        </w:rPr>
      </w:pPr>
    </w:p>
    <w:p w14:paraId="5B4E6F21" w14:textId="77777777" w:rsidR="00D74966" w:rsidRPr="00E82013" w:rsidRDefault="00D74966" w:rsidP="00D74966">
      <w:pPr>
        <w:spacing w:after="0" w:line="240" w:lineRule="auto"/>
        <w:rPr>
          <w:rFonts w:ascii="Times New Roman" w:hAnsi="Times New Roman" w:cs="Times New Roman"/>
          <w:color w:val="000000" w:themeColor="text1"/>
          <w:sz w:val="24"/>
          <w:szCs w:val="24"/>
          <w:shd w:val="clear" w:color="auto" w:fill="FFFFFF"/>
        </w:rPr>
      </w:pPr>
      <w:r w:rsidRPr="007F449A">
        <w:rPr>
          <w:rFonts w:ascii="Times New Roman" w:hAnsi="Times New Roman" w:cs="Times New Roman"/>
          <w:sz w:val="24"/>
          <w:szCs w:val="24"/>
          <w:shd w:val="clear" w:color="auto" w:fill="FFFFFF"/>
        </w:rPr>
        <w:t xml:space="preserve">“The timely, customer-focused back-up we’ve received from Service Manager Matthew Wootten and his colleagues has also been first class, and speaks volumes for the </w:t>
      </w:r>
      <w:r w:rsidRPr="00E82013">
        <w:rPr>
          <w:rFonts w:ascii="Times New Roman" w:hAnsi="Times New Roman" w:cs="Times New Roman"/>
          <w:color w:val="000000" w:themeColor="text1"/>
          <w:sz w:val="24"/>
          <w:szCs w:val="24"/>
          <w:shd w:val="clear" w:color="auto" w:fill="FFFFFF"/>
        </w:rPr>
        <w:t xml:space="preserve">manufacturer’s commitment to minimising downtime for operators like ourselves.” </w:t>
      </w:r>
    </w:p>
    <w:p w14:paraId="6B0A26B1" w14:textId="77777777" w:rsidR="00D74966" w:rsidRDefault="00D74966" w:rsidP="00D74966">
      <w:pPr>
        <w:spacing w:after="0" w:line="240" w:lineRule="auto"/>
        <w:rPr>
          <w:rFonts w:ascii="Times New Roman" w:hAnsi="Times New Roman" w:cs="Times New Roman"/>
          <w:color w:val="00B050"/>
          <w:sz w:val="24"/>
          <w:szCs w:val="24"/>
          <w:shd w:val="clear" w:color="auto" w:fill="FFFFFF"/>
        </w:rPr>
      </w:pPr>
    </w:p>
    <w:p w14:paraId="7F7B4F1B" w14:textId="77777777" w:rsidR="00D74966" w:rsidRDefault="00000000" w:rsidP="00D74966">
      <w:pPr>
        <w:spacing w:after="0" w:line="240" w:lineRule="auto"/>
        <w:rPr>
          <w:rFonts w:ascii="Times New Roman" w:hAnsi="Times New Roman" w:cs="Times New Roman"/>
          <w:color w:val="333333"/>
          <w:sz w:val="24"/>
          <w:szCs w:val="24"/>
          <w:shd w:val="clear" w:color="auto" w:fill="FFFFFF"/>
        </w:rPr>
      </w:pPr>
      <w:hyperlink r:id="rId6" w:history="1">
        <w:r w:rsidR="00D74966" w:rsidRPr="00B85AF1">
          <w:rPr>
            <w:rStyle w:val="Hyperlink"/>
            <w:rFonts w:ascii="Times New Roman" w:hAnsi="Times New Roman" w:cs="Times New Roman"/>
            <w:sz w:val="24"/>
            <w:szCs w:val="24"/>
            <w:shd w:val="clear" w:color="auto" w:fill="FFFFFF"/>
          </w:rPr>
          <w:t>www.nusteelstructures.com</w:t>
        </w:r>
      </w:hyperlink>
      <w:r w:rsidR="00D74966">
        <w:rPr>
          <w:rFonts w:ascii="Times New Roman" w:hAnsi="Times New Roman" w:cs="Times New Roman"/>
          <w:color w:val="333333"/>
          <w:sz w:val="24"/>
          <w:szCs w:val="24"/>
          <w:shd w:val="clear" w:color="auto" w:fill="FFFFFF"/>
        </w:rPr>
        <w:t xml:space="preserve">  </w:t>
      </w:r>
      <w:r w:rsidR="00D74966" w:rsidRPr="003B4BBA">
        <w:rPr>
          <w:rFonts w:ascii="Times New Roman" w:hAnsi="Times New Roman" w:cs="Times New Roman"/>
          <w:color w:val="333333"/>
          <w:sz w:val="24"/>
          <w:szCs w:val="24"/>
          <w:shd w:val="clear" w:color="auto" w:fill="FFFFFF"/>
        </w:rPr>
        <w:t xml:space="preserve">  </w:t>
      </w:r>
    </w:p>
    <w:p w14:paraId="3896B3EC"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08813AFB"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60C06548" w14:textId="77777777" w:rsidR="00D74966" w:rsidRPr="003B4BBA" w:rsidRDefault="00D74966" w:rsidP="00D74966">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1BC493AE" wp14:editId="5F623148">
            <wp:extent cx="5740400" cy="3609185"/>
            <wp:effectExtent l="0" t="0" r="0" b="0"/>
            <wp:docPr id="1" name="Picture 1" descr="A picture containing text,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ruc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3777" cy="3623883"/>
                    </a:xfrm>
                    <a:prstGeom prst="rect">
                      <a:avLst/>
                    </a:prstGeom>
                    <a:noFill/>
                    <a:ln>
                      <a:noFill/>
                    </a:ln>
                  </pic:spPr>
                </pic:pic>
              </a:graphicData>
            </a:graphic>
          </wp:inline>
        </w:drawing>
      </w:r>
    </w:p>
    <w:p w14:paraId="4FFA5A8A"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527042BD" w14:textId="77777777" w:rsidR="00D74966" w:rsidRDefault="00D74966" w:rsidP="00D74966">
      <w:pPr>
        <w:spacing w:after="0" w:line="240" w:lineRule="auto"/>
        <w:rPr>
          <w:rFonts w:ascii="Times New Roman" w:hAnsi="Times New Roman" w:cs="Times New Roman"/>
          <w:sz w:val="24"/>
          <w:szCs w:val="24"/>
        </w:rPr>
      </w:pPr>
      <w:r>
        <w:rPr>
          <w:noProof/>
        </w:rPr>
        <w:lastRenderedPageBreak/>
        <w:drawing>
          <wp:inline distT="0" distB="0" distL="0" distR="0" wp14:anchorId="55098467" wp14:editId="692936D0">
            <wp:extent cx="5727700" cy="3818467"/>
            <wp:effectExtent l="0" t="0" r="6350" b="0"/>
            <wp:docPr id="12" name="Picture 12" descr="A couple of men in safety vests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uple of men in safety vests standing next to a truck&#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909" cy="3820606"/>
                    </a:xfrm>
                    <a:prstGeom prst="rect">
                      <a:avLst/>
                    </a:prstGeom>
                    <a:noFill/>
                    <a:ln>
                      <a:noFill/>
                    </a:ln>
                  </pic:spPr>
                </pic:pic>
              </a:graphicData>
            </a:graphic>
          </wp:inline>
        </w:drawing>
      </w:r>
    </w:p>
    <w:p w14:paraId="37BD2800" w14:textId="77777777" w:rsidR="00D74966" w:rsidRDefault="00D74966" w:rsidP="00D74966">
      <w:pPr>
        <w:spacing w:after="0" w:line="240" w:lineRule="auto"/>
        <w:rPr>
          <w:rFonts w:ascii="Times New Roman" w:hAnsi="Times New Roman" w:cs="Times New Roman"/>
          <w:b/>
          <w:bCs/>
          <w:i/>
          <w:iCs/>
          <w:sz w:val="24"/>
          <w:szCs w:val="24"/>
        </w:rPr>
      </w:pPr>
    </w:p>
    <w:p w14:paraId="6EB44B95" w14:textId="0CD6143B" w:rsidR="00D74966" w:rsidRPr="00FD2AD0" w:rsidRDefault="00D74966" w:rsidP="00D74966">
      <w:pPr>
        <w:spacing w:after="0" w:line="240" w:lineRule="auto"/>
        <w:rPr>
          <w:rFonts w:ascii="Times New Roman" w:hAnsi="Times New Roman" w:cs="Times New Roman"/>
          <w:sz w:val="24"/>
          <w:szCs w:val="24"/>
        </w:rPr>
      </w:pPr>
      <w:r>
        <w:rPr>
          <w:rFonts w:ascii="Times New Roman" w:hAnsi="Times New Roman" w:cs="Times New Roman"/>
          <w:b/>
          <w:bCs/>
          <w:sz w:val="24"/>
          <w:szCs w:val="24"/>
        </w:rPr>
        <w:t>All pulling together</w:t>
      </w:r>
      <w:r w:rsidRPr="00FD2AD0">
        <w:rPr>
          <w:rFonts w:ascii="Times New Roman" w:hAnsi="Times New Roman" w:cs="Times New Roman"/>
          <w:b/>
          <w:bCs/>
          <w:sz w:val="24"/>
          <w:szCs w:val="24"/>
        </w:rPr>
        <w:t xml:space="preserve">: </w:t>
      </w:r>
      <w:r w:rsidRPr="00644204">
        <w:rPr>
          <w:rFonts w:ascii="Times New Roman" w:hAnsi="Times New Roman" w:cs="Times New Roman"/>
          <w:color w:val="000000" w:themeColor="text1"/>
          <w:sz w:val="24"/>
          <w:szCs w:val="24"/>
        </w:rPr>
        <w:t>Nusteel Structures</w:t>
      </w:r>
      <w:r w:rsidR="009E7D13">
        <w:rPr>
          <w:rFonts w:ascii="Times New Roman" w:hAnsi="Times New Roman" w:cs="Times New Roman"/>
          <w:color w:val="000000" w:themeColor="text1"/>
          <w:sz w:val="24"/>
          <w:szCs w:val="24"/>
        </w:rPr>
        <w:t>’</w:t>
      </w:r>
      <w:r w:rsidRPr="00644204">
        <w:rPr>
          <w:rFonts w:ascii="Times New Roman" w:hAnsi="Times New Roman" w:cs="Times New Roman"/>
          <w:color w:val="000000" w:themeColor="text1"/>
          <w:sz w:val="24"/>
          <w:szCs w:val="24"/>
        </w:rPr>
        <w:t xml:space="preserve"> Transport </w:t>
      </w:r>
      <w:r>
        <w:rPr>
          <w:rFonts w:ascii="Times New Roman" w:hAnsi="Times New Roman" w:cs="Times New Roman"/>
          <w:sz w:val="24"/>
          <w:szCs w:val="24"/>
        </w:rPr>
        <w:t>Manager</w:t>
      </w:r>
      <w:r w:rsidR="009E7D13">
        <w:rPr>
          <w:rFonts w:ascii="Times New Roman" w:hAnsi="Times New Roman" w:cs="Times New Roman"/>
          <w:sz w:val="24"/>
          <w:szCs w:val="24"/>
        </w:rPr>
        <w:t>s/drivers</w:t>
      </w:r>
      <w:r>
        <w:rPr>
          <w:rFonts w:ascii="Times New Roman" w:hAnsi="Times New Roman" w:cs="Times New Roman"/>
          <w:sz w:val="24"/>
          <w:szCs w:val="24"/>
        </w:rPr>
        <w:t xml:space="preserve"> Iain Bates, left, and</w:t>
      </w:r>
      <w:r w:rsidR="009E7D13">
        <w:rPr>
          <w:rFonts w:ascii="Times New Roman" w:hAnsi="Times New Roman" w:cs="Times New Roman"/>
          <w:sz w:val="24"/>
          <w:szCs w:val="24"/>
        </w:rPr>
        <w:t xml:space="preserve"> </w:t>
      </w:r>
      <w:r>
        <w:rPr>
          <w:rFonts w:ascii="Times New Roman" w:hAnsi="Times New Roman" w:cs="Times New Roman"/>
          <w:sz w:val="24"/>
          <w:szCs w:val="24"/>
        </w:rPr>
        <w:t xml:space="preserve">Doug Newsholme, with their new Mercedes-Benz Arocs </w:t>
      </w:r>
    </w:p>
    <w:p w14:paraId="15C48D31"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3069403B" w14:textId="77777777" w:rsidR="00D74966" w:rsidRDefault="00D74966" w:rsidP="00D74966">
      <w:pPr>
        <w:spacing w:after="0" w:line="240" w:lineRule="auto"/>
        <w:rPr>
          <w:rFonts w:ascii="Times New Roman" w:hAnsi="Times New Roman" w:cs="Times New Roman"/>
          <w:color w:val="333333"/>
          <w:sz w:val="24"/>
          <w:szCs w:val="24"/>
          <w:shd w:val="clear" w:color="auto" w:fill="FFFFFF"/>
        </w:rPr>
      </w:pPr>
    </w:p>
    <w:p w14:paraId="50D1F073" w14:textId="77777777" w:rsidR="00D74966" w:rsidRDefault="00D74966" w:rsidP="00D74966">
      <w:pPr>
        <w:spacing w:after="0" w:line="240" w:lineRule="auto"/>
        <w:rPr>
          <w:rFonts w:ascii="Times New Roman" w:hAnsi="Times New Roman" w:cs="Times New Roman"/>
          <w:b/>
          <w:bCs/>
          <w:i/>
          <w:iCs/>
          <w:sz w:val="24"/>
          <w:szCs w:val="24"/>
        </w:rPr>
      </w:pPr>
      <w:r>
        <w:rPr>
          <w:noProof/>
        </w:rPr>
        <w:drawing>
          <wp:inline distT="0" distB="0" distL="0" distR="0" wp14:anchorId="6D28A9C5" wp14:editId="4C05CD19">
            <wp:extent cx="5731510" cy="3626665"/>
            <wp:effectExtent l="0" t="0" r="2540" b="0"/>
            <wp:docPr id="14" name="Picture 14" descr="A picture containing sky, outdoor, tru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ky, outdoor, truck,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26665"/>
                    </a:xfrm>
                    <a:prstGeom prst="rect">
                      <a:avLst/>
                    </a:prstGeom>
                    <a:noFill/>
                    <a:ln>
                      <a:noFill/>
                    </a:ln>
                  </pic:spPr>
                </pic:pic>
              </a:graphicData>
            </a:graphic>
          </wp:inline>
        </w:drawing>
      </w:r>
    </w:p>
    <w:p w14:paraId="21023D87" w14:textId="77777777" w:rsidR="00D74966" w:rsidRDefault="00D74966" w:rsidP="00D74966">
      <w:pPr>
        <w:spacing w:after="0" w:line="240" w:lineRule="auto"/>
        <w:rPr>
          <w:rFonts w:ascii="Times New Roman" w:hAnsi="Times New Roman" w:cs="Times New Roman"/>
          <w:b/>
          <w:bCs/>
          <w:i/>
          <w:iCs/>
          <w:sz w:val="24"/>
          <w:szCs w:val="24"/>
        </w:rPr>
      </w:pPr>
    </w:p>
    <w:p w14:paraId="6DFF1E09" w14:textId="77777777" w:rsidR="00D74966" w:rsidRDefault="00D74966" w:rsidP="00D74966">
      <w:pPr>
        <w:spacing w:after="0" w:line="240" w:lineRule="auto"/>
        <w:rPr>
          <w:rFonts w:ascii="Times New Roman" w:hAnsi="Times New Roman" w:cs="Times New Roman"/>
          <w:b/>
          <w:bCs/>
          <w:i/>
          <w:iCs/>
          <w:sz w:val="24"/>
          <w:szCs w:val="24"/>
        </w:rPr>
      </w:pPr>
      <w:r>
        <w:rPr>
          <w:noProof/>
        </w:rPr>
        <w:lastRenderedPageBreak/>
        <w:drawing>
          <wp:inline distT="0" distB="0" distL="0" distR="0" wp14:anchorId="159A0C87" wp14:editId="51DF65B8">
            <wp:extent cx="5734050" cy="3822700"/>
            <wp:effectExtent l="0" t="0" r="0" b="6350"/>
            <wp:docPr id="13" name="Picture 13" descr="A picture containing outdoor, transport, truck,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transport, truck, blu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5032" cy="3823355"/>
                    </a:xfrm>
                    <a:prstGeom prst="rect">
                      <a:avLst/>
                    </a:prstGeom>
                    <a:noFill/>
                    <a:ln>
                      <a:noFill/>
                    </a:ln>
                  </pic:spPr>
                </pic:pic>
              </a:graphicData>
            </a:graphic>
          </wp:inline>
        </w:drawing>
      </w:r>
    </w:p>
    <w:p w14:paraId="6F302FBC" w14:textId="77777777" w:rsidR="00D74966" w:rsidRDefault="00D74966" w:rsidP="00D74966">
      <w:pPr>
        <w:spacing w:after="0" w:line="240" w:lineRule="auto"/>
        <w:rPr>
          <w:rFonts w:ascii="Times New Roman" w:hAnsi="Times New Roman" w:cs="Times New Roman"/>
          <w:b/>
          <w:bCs/>
          <w:i/>
          <w:iCs/>
          <w:sz w:val="24"/>
          <w:szCs w:val="24"/>
        </w:rPr>
      </w:pPr>
    </w:p>
    <w:p w14:paraId="26A431DD" w14:textId="77777777" w:rsidR="00D74966" w:rsidRDefault="00D74966" w:rsidP="00D74966">
      <w:pPr>
        <w:spacing w:after="0" w:line="240" w:lineRule="auto"/>
        <w:rPr>
          <w:rFonts w:ascii="Times New Roman" w:hAnsi="Times New Roman" w:cs="Times New Roman"/>
          <w:b/>
          <w:bCs/>
          <w:i/>
          <w:iCs/>
          <w:sz w:val="24"/>
          <w:szCs w:val="24"/>
        </w:rPr>
      </w:pPr>
      <w:r>
        <w:rPr>
          <w:noProof/>
        </w:rPr>
        <w:drawing>
          <wp:inline distT="0" distB="0" distL="0" distR="0" wp14:anchorId="024E130C" wp14:editId="083D669D">
            <wp:extent cx="5731510" cy="3675721"/>
            <wp:effectExtent l="0" t="0" r="2540" b="1270"/>
            <wp:docPr id="15" name="Picture 15" descr="A picture containing truck, outdoor, transport, clou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ruck, outdoor, transport, cloud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7737" cy="3692541"/>
                    </a:xfrm>
                    <a:prstGeom prst="rect">
                      <a:avLst/>
                    </a:prstGeom>
                    <a:noFill/>
                    <a:ln>
                      <a:noFill/>
                    </a:ln>
                  </pic:spPr>
                </pic:pic>
              </a:graphicData>
            </a:graphic>
          </wp:inline>
        </w:drawing>
      </w:r>
    </w:p>
    <w:p w14:paraId="0419BACA" w14:textId="77777777" w:rsidR="00D74966" w:rsidRDefault="00D74966" w:rsidP="00D74966">
      <w:pPr>
        <w:spacing w:after="0" w:line="240" w:lineRule="auto"/>
        <w:rPr>
          <w:rFonts w:ascii="Times New Roman" w:hAnsi="Times New Roman" w:cs="Times New Roman"/>
          <w:b/>
          <w:bCs/>
          <w:i/>
          <w:iCs/>
          <w:sz w:val="24"/>
          <w:szCs w:val="24"/>
        </w:rPr>
      </w:pPr>
    </w:p>
    <w:p w14:paraId="6A1F8024" w14:textId="77777777" w:rsidR="00D74966" w:rsidRPr="00645E47" w:rsidRDefault="00D74966" w:rsidP="00D74966">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5583DE16" w14:textId="77777777" w:rsidR="00D74966" w:rsidRDefault="00D74966" w:rsidP="00D74966">
      <w:pPr>
        <w:spacing w:after="0" w:line="240" w:lineRule="auto"/>
        <w:rPr>
          <w:rFonts w:ascii="Arial" w:hAnsi="Arial" w:cs="Arial"/>
          <w:b/>
        </w:rPr>
      </w:pPr>
    </w:p>
    <w:p w14:paraId="3EEBD93E" w14:textId="77777777" w:rsidR="00D74966" w:rsidRDefault="00D74966" w:rsidP="00D74966">
      <w:pPr>
        <w:spacing w:after="0" w:line="240" w:lineRule="auto"/>
        <w:rPr>
          <w:rFonts w:ascii="Arial" w:hAnsi="Arial" w:cs="Arial"/>
          <w:b/>
        </w:rPr>
      </w:pPr>
    </w:p>
    <w:p w14:paraId="78FA04E6" w14:textId="77777777" w:rsidR="00D74966" w:rsidRPr="00F37CDE" w:rsidRDefault="00D74966" w:rsidP="00D74966">
      <w:pPr>
        <w:spacing w:after="0" w:line="240" w:lineRule="auto"/>
        <w:rPr>
          <w:rFonts w:ascii="Arial" w:hAnsi="Arial" w:cs="Arial"/>
          <w:b/>
        </w:rPr>
      </w:pPr>
      <w:r w:rsidRPr="00F37CDE">
        <w:rPr>
          <w:rFonts w:ascii="Arial" w:hAnsi="Arial" w:cs="Arial"/>
          <w:b/>
        </w:rPr>
        <w:t>For more information, or to request bigger/higher-res image files, please contact:</w:t>
      </w:r>
    </w:p>
    <w:p w14:paraId="2A9AE28B" w14:textId="77777777" w:rsidR="00D74966" w:rsidRPr="00F37CDE" w:rsidRDefault="00D74966" w:rsidP="00D74966">
      <w:pPr>
        <w:spacing w:after="0" w:line="240" w:lineRule="auto"/>
        <w:rPr>
          <w:rFonts w:ascii="Arial" w:hAnsi="Arial" w:cs="Arial"/>
        </w:rPr>
      </w:pPr>
      <w:r>
        <w:rPr>
          <w:rFonts w:ascii="Arial" w:hAnsi="Arial" w:cs="Arial"/>
        </w:rPr>
        <w:t xml:space="preserve">Steve Warren or John Ripley </w:t>
      </w:r>
    </w:p>
    <w:p w14:paraId="12F1B30F" w14:textId="77777777" w:rsidR="00D74966" w:rsidRPr="00F37CDE" w:rsidRDefault="00D74966" w:rsidP="00D74966">
      <w:pPr>
        <w:spacing w:after="0" w:line="240" w:lineRule="auto"/>
        <w:rPr>
          <w:rFonts w:ascii="Arial" w:hAnsi="Arial" w:cs="Arial"/>
        </w:rPr>
      </w:pPr>
      <w:r w:rsidRPr="00F37CDE">
        <w:rPr>
          <w:rFonts w:ascii="Arial" w:hAnsi="Arial" w:cs="Arial"/>
        </w:rPr>
        <w:t>Impact Communications</w:t>
      </w:r>
    </w:p>
    <w:p w14:paraId="5D6F01A4" w14:textId="77777777" w:rsidR="00D74966" w:rsidRPr="002C29C8" w:rsidRDefault="00D74966" w:rsidP="00D74966">
      <w:pPr>
        <w:spacing w:after="0" w:line="240" w:lineRule="auto"/>
        <w:rPr>
          <w:rFonts w:ascii="Arial" w:hAnsi="Arial" w:cs="Arial"/>
          <w:lang w:val="nl-NL"/>
        </w:rPr>
      </w:pPr>
      <w:r w:rsidRPr="002C29C8">
        <w:rPr>
          <w:rFonts w:ascii="Arial" w:hAnsi="Arial" w:cs="Arial"/>
          <w:lang w:val="nl-NL"/>
        </w:rPr>
        <w:lastRenderedPageBreak/>
        <w:t xml:space="preserve">Steve: 07770 470251, </w:t>
      </w:r>
      <w:hyperlink r:id="rId12" w:history="1">
        <w:r w:rsidRPr="002C29C8">
          <w:rPr>
            <w:rStyle w:val="Hyperlink"/>
            <w:rFonts w:ascii="Arial" w:hAnsi="Arial" w:cs="Arial"/>
            <w:lang w:val="nl-NL"/>
          </w:rPr>
          <w:t>steve@impactcom.co.uk</w:t>
        </w:r>
      </w:hyperlink>
    </w:p>
    <w:p w14:paraId="069EDD74" w14:textId="77777777" w:rsidR="00D74966" w:rsidRPr="002C29C8" w:rsidRDefault="00D74966" w:rsidP="00D74966">
      <w:pPr>
        <w:spacing w:after="0" w:line="240" w:lineRule="auto"/>
        <w:rPr>
          <w:rStyle w:val="Hyperlink"/>
          <w:rFonts w:ascii="Arial" w:hAnsi="Arial" w:cs="Arial"/>
          <w:lang w:val="nl-NL"/>
        </w:rPr>
      </w:pPr>
      <w:r w:rsidRPr="002C29C8">
        <w:rPr>
          <w:rFonts w:ascii="Arial" w:hAnsi="Arial" w:cs="Arial"/>
          <w:lang w:val="nl-NL"/>
        </w:rPr>
        <w:t xml:space="preserve">John: 07771 484595, </w:t>
      </w:r>
      <w:hyperlink r:id="rId13" w:history="1">
        <w:r w:rsidRPr="002C29C8">
          <w:rPr>
            <w:rStyle w:val="Hyperlink"/>
            <w:rFonts w:ascii="Arial" w:hAnsi="Arial" w:cs="Arial"/>
            <w:lang w:val="nl-NL"/>
          </w:rPr>
          <w:t>john@impactcom.co.uk</w:t>
        </w:r>
      </w:hyperlink>
    </w:p>
    <w:p w14:paraId="17A25BB2" w14:textId="77777777" w:rsidR="00D74966" w:rsidRPr="002C29C8" w:rsidRDefault="00D74966" w:rsidP="00D74966">
      <w:pPr>
        <w:spacing w:after="0" w:line="240" w:lineRule="auto"/>
        <w:rPr>
          <w:rStyle w:val="Hyperlink"/>
          <w:rFonts w:ascii="Arial" w:hAnsi="Arial" w:cs="Arial"/>
          <w:lang w:val="nl-NL"/>
        </w:rPr>
      </w:pPr>
    </w:p>
    <w:p w14:paraId="4AA48A1D" w14:textId="77777777" w:rsidR="00D74966" w:rsidRPr="002C29C8" w:rsidRDefault="00D74966" w:rsidP="00D74966">
      <w:pPr>
        <w:rPr>
          <w:lang w:val="nl-NL"/>
        </w:rPr>
      </w:pPr>
    </w:p>
    <w:p w14:paraId="25535B32" w14:textId="77777777" w:rsidR="00D74966" w:rsidRDefault="00D74966" w:rsidP="00D74966">
      <w:r>
        <w:rPr>
          <w:noProof/>
        </w:rPr>
        <w:drawing>
          <wp:inline distT="0" distB="0" distL="0" distR="0" wp14:anchorId="369651CE" wp14:editId="3FCD2238">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09DE4CC8" w14:textId="77777777" w:rsidR="00D74966" w:rsidRDefault="00D74966" w:rsidP="00D74966"/>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0529"/>
    <w:rsid w:val="00006957"/>
    <w:rsid w:val="0001114D"/>
    <w:rsid w:val="00011927"/>
    <w:rsid w:val="00022219"/>
    <w:rsid w:val="000511F8"/>
    <w:rsid w:val="0008053D"/>
    <w:rsid w:val="00080E50"/>
    <w:rsid w:val="00082908"/>
    <w:rsid w:val="000A10A4"/>
    <w:rsid w:val="000A5864"/>
    <w:rsid w:val="000B2DE1"/>
    <w:rsid w:val="000B3656"/>
    <w:rsid w:val="000D18EB"/>
    <w:rsid w:val="000F2681"/>
    <w:rsid w:val="000F63DD"/>
    <w:rsid w:val="00105927"/>
    <w:rsid w:val="0010755D"/>
    <w:rsid w:val="00157D42"/>
    <w:rsid w:val="0016511B"/>
    <w:rsid w:val="001846EE"/>
    <w:rsid w:val="001949AD"/>
    <w:rsid w:val="001A07B4"/>
    <w:rsid w:val="001A3AA5"/>
    <w:rsid w:val="001A6D72"/>
    <w:rsid w:val="00206755"/>
    <w:rsid w:val="00230C72"/>
    <w:rsid w:val="002325A5"/>
    <w:rsid w:val="002445B8"/>
    <w:rsid w:val="00245FC6"/>
    <w:rsid w:val="002529F0"/>
    <w:rsid w:val="002601FA"/>
    <w:rsid w:val="002735EE"/>
    <w:rsid w:val="00275990"/>
    <w:rsid w:val="002846E1"/>
    <w:rsid w:val="00296140"/>
    <w:rsid w:val="002B0021"/>
    <w:rsid w:val="002C29C8"/>
    <w:rsid w:val="002D59B5"/>
    <w:rsid w:val="002E285B"/>
    <w:rsid w:val="002F4EFB"/>
    <w:rsid w:val="00320EC0"/>
    <w:rsid w:val="00351473"/>
    <w:rsid w:val="00352C3F"/>
    <w:rsid w:val="0036133B"/>
    <w:rsid w:val="003667F1"/>
    <w:rsid w:val="00382D37"/>
    <w:rsid w:val="00387EEF"/>
    <w:rsid w:val="003B4BBA"/>
    <w:rsid w:val="003B6EB6"/>
    <w:rsid w:val="003C2EAE"/>
    <w:rsid w:val="003D0258"/>
    <w:rsid w:val="003D30BE"/>
    <w:rsid w:val="003E0C40"/>
    <w:rsid w:val="003E38CB"/>
    <w:rsid w:val="004047F6"/>
    <w:rsid w:val="00411E27"/>
    <w:rsid w:val="00412B09"/>
    <w:rsid w:val="00416D5A"/>
    <w:rsid w:val="004174D8"/>
    <w:rsid w:val="00435837"/>
    <w:rsid w:val="0045508E"/>
    <w:rsid w:val="00481CCD"/>
    <w:rsid w:val="00487884"/>
    <w:rsid w:val="00491FC4"/>
    <w:rsid w:val="004A22B6"/>
    <w:rsid w:val="004A276C"/>
    <w:rsid w:val="004C16E2"/>
    <w:rsid w:val="004C23CD"/>
    <w:rsid w:val="004C7510"/>
    <w:rsid w:val="004D0787"/>
    <w:rsid w:val="004D321F"/>
    <w:rsid w:val="004E2C0E"/>
    <w:rsid w:val="004E7672"/>
    <w:rsid w:val="004F5DB5"/>
    <w:rsid w:val="00501656"/>
    <w:rsid w:val="00502F8A"/>
    <w:rsid w:val="00506CC8"/>
    <w:rsid w:val="005103FB"/>
    <w:rsid w:val="005161D5"/>
    <w:rsid w:val="00522583"/>
    <w:rsid w:val="00525086"/>
    <w:rsid w:val="00556B35"/>
    <w:rsid w:val="005627BF"/>
    <w:rsid w:val="00564FF4"/>
    <w:rsid w:val="00570D2C"/>
    <w:rsid w:val="005801E1"/>
    <w:rsid w:val="00582785"/>
    <w:rsid w:val="00590A22"/>
    <w:rsid w:val="0059100D"/>
    <w:rsid w:val="005A0F3E"/>
    <w:rsid w:val="0060086F"/>
    <w:rsid w:val="00614DBC"/>
    <w:rsid w:val="00642A3B"/>
    <w:rsid w:val="00644204"/>
    <w:rsid w:val="00645E47"/>
    <w:rsid w:val="00645FC8"/>
    <w:rsid w:val="00660F42"/>
    <w:rsid w:val="00667B12"/>
    <w:rsid w:val="00674C02"/>
    <w:rsid w:val="00681E3E"/>
    <w:rsid w:val="006B2C93"/>
    <w:rsid w:val="006C504E"/>
    <w:rsid w:val="006C641E"/>
    <w:rsid w:val="006E7470"/>
    <w:rsid w:val="006F3BE6"/>
    <w:rsid w:val="006F7764"/>
    <w:rsid w:val="007039A1"/>
    <w:rsid w:val="00717859"/>
    <w:rsid w:val="0072482A"/>
    <w:rsid w:val="00742D6E"/>
    <w:rsid w:val="0074424E"/>
    <w:rsid w:val="00764B3D"/>
    <w:rsid w:val="00775056"/>
    <w:rsid w:val="0077641C"/>
    <w:rsid w:val="007A211C"/>
    <w:rsid w:val="007A63E5"/>
    <w:rsid w:val="007B2F59"/>
    <w:rsid w:val="007B4DD2"/>
    <w:rsid w:val="007C7854"/>
    <w:rsid w:val="007D115B"/>
    <w:rsid w:val="007E0B59"/>
    <w:rsid w:val="007F6257"/>
    <w:rsid w:val="008028FD"/>
    <w:rsid w:val="00805E0E"/>
    <w:rsid w:val="00817F28"/>
    <w:rsid w:val="0083000F"/>
    <w:rsid w:val="00844743"/>
    <w:rsid w:val="00846635"/>
    <w:rsid w:val="00850A6B"/>
    <w:rsid w:val="008712B3"/>
    <w:rsid w:val="008813FC"/>
    <w:rsid w:val="00881619"/>
    <w:rsid w:val="00892E87"/>
    <w:rsid w:val="008B2DC1"/>
    <w:rsid w:val="008B40C5"/>
    <w:rsid w:val="008C37BD"/>
    <w:rsid w:val="008F227D"/>
    <w:rsid w:val="009118A0"/>
    <w:rsid w:val="00964E98"/>
    <w:rsid w:val="00965696"/>
    <w:rsid w:val="009740A3"/>
    <w:rsid w:val="00981C79"/>
    <w:rsid w:val="009837C2"/>
    <w:rsid w:val="00987BD2"/>
    <w:rsid w:val="009A051C"/>
    <w:rsid w:val="009D6DC4"/>
    <w:rsid w:val="009E7D13"/>
    <w:rsid w:val="00A052B3"/>
    <w:rsid w:val="00A150AF"/>
    <w:rsid w:val="00A23DEE"/>
    <w:rsid w:val="00A243C9"/>
    <w:rsid w:val="00A26895"/>
    <w:rsid w:val="00A308E1"/>
    <w:rsid w:val="00A30EFB"/>
    <w:rsid w:val="00A35EC2"/>
    <w:rsid w:val="00A366C5"/>
    <w:rsid w:val="00A56EDF"/>
    <w:rsid w:val="00A601C1"/>
    <w:rsid w:val="00A60B39"/>
    <w:rsid w:val="00A650C3"/>
    <w:rsid w:val="00A855DF"/>
    <w:rsid w:val="00AA0445"/>
    <w:rsid w:val="00AA69FD"/>
    <w:rsid w:val="00AE44E0"/>
    <w:rsid w:val="00AE4CBC"/>
    <w:rsid w:val="00AF1D03"/>
    <w:rsid w:val="00AF43DB"/>
    <w:rsid w:val="00AF7E6F"/>
    <w:rsid w:val="00B01585"/>
    <w:rsid w:val="00B059F6"/>
    <w:rsid w:val="00B138F0"/>
    <w:rsid w:val="00B14FE7"/>
    <w:rsid w:val="00B16F7E"/>
    <w:rsid w:val="00B239AD"/>
    <w:rsid w:val="00B244A6"/>
    <w:rsid w:val="00B307AD"/>
    <w:rsid w:val="00B359DF"/>
    <w:rsid w:val="00B50562"/>
    <w:rsid w:val="00B51FCA"/>
    <w:rsid w:val="00B5601E"/>
    <w:rsid w:val="00B70B12"/>
    <w:rsid w:val="00B809F6"/>
    <w:rsid w:val="00B82F8F"/>
    <w:rsid w:val="00B92403"/>
    <w:rsid w:val="00BA5704"/>
    <w:rsid w:val="00BB0DF4"/>
    <w:rsid w:val="00BC5333"/>
    <w:rsid w:val="00BC7081"/>
    <w:rsid w:val="00BD1F24"/>
    <w:rsid w:val="00BF38B8"/>
    <w:rsid w:val="00BF64B7"/>
    <w:rsid w:val="00C03E15"/>
    <w:rsid w:val="00C06641"/>
    <w:rsid w:val="00C258CF"/>
    <w:rsid w:val="00C429B5"/>
    <w:rsid w:val="00C470DE"/>
    <w:rsid w:val="00C5257F"/>
    <w:rsid w:val="00C8364A"/>
    <w:rsid w:val="00C83CE4"/>
    <w:rsid w:val="00CA51B0"/>
    <w:rsid w:val="00CC0A28"/>
    <w:rsid w:val="00CC1E4E"/>
    <w:rsid w:val="00CC4E73"/>
    <w:rsid w:val="00CD0FC5"/>
    <w:rsid w:val="00CD6A49"/>
    <w:rsid w:val="00CE2437"/>
    <w:rsid w:val="00D05584"/>
    <w:rsid w:val="00D0662D"/>
    <w:rsid w:val="00D311BD"/>
    <w:rsid w:val="00D40706"/>
    <w:rsid w:val="00D478A7"/>
    <w:rsid w:val="00D7181E"/>
    <w:rsid w:val="00D74966"/>
    <w:rsid w:val="00D83A30"/>
    <w:rsid w:val="00D83F6B"/>
    <w:rsid w:val="00D947ED"/>
    <w:rsid w:val="00DD2DD2"/>
    <w:rsid w:val="00DD4458"/>
    <w:rsid w:val="00DE6E9C"/>
    <w:rsid w:val="00DF5415"/>
    <w:rsid w:val="00E02EBC"/>
    <w:rsid w:val="00E06A99"/>
    <w:rsid w:val="00E32883"/>
    <w:rsid w:val="00E4170A"/>
    <w:rsid w:val="00E4280B"/>
    <w:rsid w:val="00E5489F"/>
    <w:rsid w:val="00E649A7"/>
    <w:rsid w:val="00E65281"/>
    <w:rsid w:val="00E82013"/>
    <w:rsid w:val="00E8559F"/>
    <w:rsid w:val="00E96E14"/>
    <w:rsid w:val="00EA2B15"/>
    <w:rsid w:val="00ED468C"/>
    <w:rsid w:val="00EE249D"/>
    <w:rsid w:val="00EE3C13"/>
    <w:rsid w:val="00EF14AA"/>
    <w:rsid w:val="00EF6586"/>
    <w:rsid w:val="00F066E7"/>
    <w:rsid w:val="00F074C7"/>
    <w:rsid w:val="00F12C07"/>
    <w:rsid w:val="00F12E77"/>
    <w:rsid w:val="00F308BE"/>
    <w:rsid w:val="00F40B3E"/>
    <w:rsid w:val="00F63EA9"/>
    <w:rsid w:val="00F7161C"/>
    <w:rsid w:val="00F94B10"/>
    <w:rsid w:val="00FA7C85"/>
    <w:rsid w:val="00FB4459"/>
    <w:rsid w:val="00FB7A87"/>
    <w:rsid w:val="00FC13A7"/>
    <w:rsid w:val="00FC5310"/>
    <w:rsid w:val="00FD2AD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66"/>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 w:type="paragraph" w:styleId="NormalWeb">
    <w:name w:val="Normal (Web)"/>
    <w:basedOn w:val="Normal"/>
    <w:uiPriority w:val="99"/>
    <w:semiHidden/>
    <w:unhideWhenUsed/>
    <w:rsid w:val="00D478A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735010785">
      <w:bodyDiv w:val="1"/>
      <w:marLeft w:val="0"/>
      <w:marRight w:val="0"/>
      <w:marTop w:val="0"/>
      <w:marBottom w:val="0"/>
      <w:divBdr>
        <w:top w:val="none" w:sz="0" w:space="0" w:color="auto"/>
        <w:left w:val="none" w:sz="0" w:space="0" w:color="auto"/>
        <w:bottom w:val="none" w:sz="0" w:space="0" w:color="auto"/>
        <w:right w:val="none" w:sz="0" w:space="0" w:color="auto"/>
      </w:divBdr>
    </w:div>
    <w:div w:id="1199778671">
      <w:bodyDiv w:val="1"/>
      <w:marLeft w:val="0"/>
      <w:marRight w:val="0"/>
      <w:marTop w:val="0"/>
      <w:marBottom w:val="0"/>
      <w:divBdr>
        <w:top w:val="none" w:sz="0" w:space="0" w:color="auto"/>
        <w:left w:val="none" w:sz="0" w:space="0" w:color="auto"/>
        <w:bottom w:val="none" w:sz="0" w:space="0" w:color="auto"/>
        <w:right w:val="none" w:sz="0" w:space="0" w:color="auto"/>
      </w:divBdr>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usteelstructures.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99</cp:revision>
  <dcterms:created xsi:type="dcterms:W3CDTF">2019-04-25T20:34:00Z</dcterms:created>
  <dcterms:modified xsi:type="dcterms:W3CDTF">2022-11-29T10:59:00Z</dcterms:modified>
</cp:coreProperties>
</file>