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7E8A" w14:textId="4E7DC965" w:rsidR="001E7522" w:rsidRDefault="00EF3A98" w:rsidP="00CC7DDF">
      <w:pPr>
        <w:spacing w:after="0" w:line="240" w:lineRule="auto"/>
        <w:rPr>
          <w:rFonts w:ascii="Times New Roman" w:hAnsi="Times New Roman" w:cs="Times New Roman"/>
          <w:sz w:val="24"/>
          <w:szCs w:val="24"/>
        </w:rPr>
      </w:pPr>
      <w:bookmarkStart w:id="0" w:name="_Hlk100156294"/>
      <w:r>
        <w:rPr>
          <w:noProof/>
        </w:rPr>
        <w:drawing>
          <wp:inline distT="0" distB="0" distL="0" distR="0" wp14:anchorId="27873FC1" wp14:editId="037C3159">
            <wp:extent cx="5721350" cy="1987550"/>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4BDEFA05" w14:textId="442A7E63" w:rsidR="001E7522" w:rsidRDefault="001E7522" w:rsidP="00CC7DDF">
      <w:pPr>
        <w:spacing w:after="0" w:line="240" w:lineRule="auto"/>
        <w:rPr>
          <w:rFonts w:ascii="Times New Roman" w:hAnsi="Times New Roman" w:cs="Times New Roman"/>
          <w:sz w:val="24"/>
          <w:szCs w:val="24"/>
        </w:rPr>
      </w:pPr>
    </w:p>
    <w:p w14:paraId="231AE893" w14:textId="77777777" w:rsidR="001E7522" w:rsidRDefault="001E7522" w:rsidP="00CC7DDF">
      <w:pPr>
        <w:spacing w:after="0" w:line="240" w:lineRule="auto"/>
        <w:rPr>
          <w:rFonts w:ascii="Times New Roman" w:hAnsi="Times New Roman" w:cs="Times New Roman"/>
          <w:sz w:val="24"/>
          <w:szCs w:val="24"/>
        </w:rPr>
      </w:pPr>
    </w:p>
    <w:p w14:paraId="4CA613C0" w14:textId="77777777" w:rsidR="005A3386" w:rsidRPr="005A3386" w:rsidRDefault="005A3386" w:rsidP="00CC7DDF">
      <w:pPr>
        <w:spacing w:after="0" w:line="240" w:lineRule="auto"/>
        <w:rPr>
          <w:rFonts w:ascii="Times New Roman" w:hAnsi="Times New Roman" w:cs="Times New Roman"/>
          <w:sz w:val="24"/>
          <w:szCs w:val="24"/>
        </w:rPr>
      </w:pPr>
    </w:p>
    <w:p w14:paraId="10F5B339" w14:textId="3B1662A7" w:rsidR="00396532" w:rsidRDefault="006B18BC" w:rsidP="00CC7DD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D67A32">
        <w:rPr>
          <w:rFonts w:ascii="Times New Roman" w:hAnsi="Times New Roman" w:cs="Times New Roman"/>
          <w:sz w:val="24"/>
          <w:szCs w:val="24"/>
        </w:rPr>
        <w:t>24</w:t>
      </w:r>
      <w:r w:rsidR="00F01E93">
        <w:rPr>
          <w:rFonts w:ascii="Times New Roman" w:hAnsi="Times New Roman" w:cs="Times New Roman"/>
          <w:sz w:val="24"/>
          <w:szCs w:val="24"/>
        </w:rPr>
        <w:t xml:space="preserve"> </w:t>
      </w:r>
      <w:r w:rsidR="00D67A32">
        <w:rPr>
          <w:rFonts w:ascii="Times New Roman" w:hAnsi="Times New Roman" w:cs="Times New Roman"/>
          <w:sz w:val="24"/>
          <w:szCs w:val="24"/>
        </w:rPr>
        <w:t>Octo</w:t>
      </w:r>
      <w:r w:rsidR="00F01E93">
        <w:rPr>
          <w:rFonts w:ascii="Times New Roman" w:hAnsi="Times New Roman" w:cs="Times New Roman"/>
          <w:sz w:val="24"/>
          <w:szCs w:val="24"/>
        </w:rPr>
        <w:t>ber 2022</w:t>
      </w:r>
    </w:p>
    <w:p w14:paraId="0BE1320F" w14:textId="2274C6A8" w:rsidR="00CD061B" w:rsidRDefault="00CD061B" w:rsidP="00CC7DDF">
      <w:pPr>
        <w:spacing w:after="0" w:line="240" w:lineRule="auto"/>
        <w:rPr>
          <w:rFonts w:ascii="Times New Roman" w:hAnsi="Times New Roman" w:cs="Times New Roman"/>
          <w:sz w:val="24"/>
          <w:szCs w:val="24"/>
        </w:rPr>
      </w:pPr>
    </w:p>
    <w:p w14:paraId="74F5EFEC" w14:textId="18F225F3" w:rsidR="00CD061B" w:rsidRPr="00CD061B" w:rsidRDefault="0079786E" w:rsidP="00CC7DDF">
      <w:pPr>
        <w:spacing w:after="0" w:line="240" w:lineRule="auto"/>
        <w:rPr>
          <w:rFonts w:ascii="Times New Roman" w:hAnsi="Times New Roman" w:cs="Times New Roman"/>
          <w:sz w:val="24"/>
          <w:szCs w:val="24"/>
        </w:rPr>
      </w:pPr>
      <w:r>
        <w:rPr>
          <w:noProof/>
        </w:rPr>
        <w:drawing>
          <wp:inline distT="0" distB="0" distL="0" distR="0" wp14:anchorId="0BBD6B22" wp14:editId="1E293D95">
            <wp:extent cx="5731510" cy="3682365"/>
            <wp:effectExtent l="0" t="0" r="2540" b="0"/>
            <wp:docPr id="2" name="Picture 2" descr="A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uck on a dirt road&#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82365"/>
                    </a:xfrm>
                    <a:prstGeom prst="rect">
                      <a:avLst/>
                    </a:prstGeom>
                    <a:noFill/>
                    <a:ln>
                      <a:noFill/>
                    </a:ln>
                  </pic:spPr>
                </pic:pic>
              </a:graphicData>
            </a:graphic>
          </wp:inline>
        </w:drawing>
      </w:r>
    </w:p>
    <w:p w14:paraId="56298ABE" w14:textId="1D32F573" w:rsidR="0075446F" w:rsidRDefault="0075446F" w:rsidP="00CC7DDF">
      <w:pPr>
        <w:spacing w:after="0" w:line="240" w:lineRule="auto"/>
        <w:rPr>
          <w:rFonts w:ascii="Times New Roman" w:hAnsi="Times New Roman" w:cs="Times New Roman"/>
          <w:sz w:val="24"/>
          <w:szCs w:val="24"/>
          <w:lang w:val="en-US"/>
        </w:rPr>
      </w:pPr>
    </w:p>
    <w:p w14:paraId="46FF0E26" w14:textId="1B5DCCBF" w:rsidR="0079786E" w:rsidRPr="0079786E" w:rsidRDefault="0079786E" w:rsidP="00CC7DDF">
      <w:pPr>
        <w:spacing w:after="0" w:line="240" w:lineRule="auto"/>
        <w:rPr>
          <w:rFonts w:ascii="Times New Roman" w:hAnsi="Times New Roman" w:cs="Times New Roman"/>
          <w:sz w:val="24"/>
          <w:szCs w:val="24"/>
          <w:lang w:val="en-US"/>
        </w:rPr>
      </w:pPr>
      <w:r w:rsidRPr="00ED4FF7">
        <w:rPr>
          <w:rFonts w:ascii="Times New Roman" w:hAnsi="Times New Roman" w:cs="Times New Roman"/>
          <w:b/>
          <w:bCs/>
          <w:sz w:val="24"/>
          <w:szCs w:val="24"/>
          <w:lang w:val="en-US"/>
        </w:rPr>
        <w:t>Tip for the top:</w:t>
      </w:r>
      <w:r>
        <w:rPr>
          <w:rFonts w:ascii="Times New Roman" w:hAnsi="Times New Roman" w:cs="Times New Roman"/>
          <w:sz w:val="24"/>
          <w:szCs w:val="24"/>
          <w:lang w:val="en-US"/>
        </w:rPr>
        <w:t xml:space="preserve"> </w:t>
      </w:r>
      <w:r w:rsidR="00ED4FF7">
        <w:rPr>
          <w:rFonts w:ascii="Times New Roman" w:hAnsi="Times New Roman" w:cs="Times New Roman"/>
          <w:sz w:val="24"/>
          <w:szCs w:val="24"/>
          <w:lang w:val="en-US"/>
        </w:rPr>
        <w:t xml:space="preserve">Mercedes-Benz Trucks is presenting the </w:t>
      </w:r>
      <w:proofErr w:type="spellStart"/>
      <w:r w:rsidR="00ED4FF7">
        <w:rPr>
          <w:rFonts w:ascii="Times New Roman" w:hAnsi="Times New Roman" w:cs="Times New Roman"/>
          <w:sz w:val="24"/>
          <w:szCs w:val="24"/>
          <w:lang w:val="en-US"/>
        </w:rPr>
        <w:t>eActros</w:t>
      </w:r>
      <w:proofErr w:type="spellEnd"/>
      <w:r w:rsidR="00ED4FF7">
        <w:rPr>
          <w:rFonts w:ascii="Times New Roman" w:hAnsi="Times New Roman" w:cs="Times New Roman"/>
          <w:sz w:val="24"/>
          <w:szCs w:val="24"/>
          <w:lang w:val="en-US"/>
        </w:rPr>
        <w:t xml:space="preserve"> </w:t>
      </w:r>
      <w:proofErr w:type="spellStart"/>
      <w:r w:rsidR="00ED4FF7">
        <w:rPr>
          <w:rFonts w:ascii="Times New Roman" w:hAnsi="Times New Roman" w:cs="Times New Roman"/>
          <w:sz w:val="24"/>
          <w:szCs w:val="24"/>
          <w:lang w:val="en-US"/>
        </w:rPr>
        <w:t>LongHaul</w:t>
      </w:r>
      <w:proofErr w:type="spellEnd"/>
      <w:r w:rsidR="00ED4FF7">
        <w:rPr>
          <w:rFonts w:ascii="Times New Roman" w:hAnsi="Times New Roman" w:cs="Times New Roman"/>
          <w:sz w:val="24"/>
          <w:szCs w:val="24"/>
          <w:lang w:val="en-US"/>
        </w:rPr>
        <w:t xml:space="preserve"> ‘concept prototype’ </w:t>
      </w:r>
      <w:r w:rsidR="00DF0444">
        <w:rPr>
          <w:rFonts w:ascii="Times New Roman" w:hAnsi="Times New Roman" w:cs="Times New Roman"/>
          <w:sz w:val="24"/>
          <w:szCs w:val="24"/>
          <w:lang w:val="en-US"/>
        </w:rPr>
        <w:t xml:space="preserve">with an electric PTO </w:t>
      </w:r>
      <w:r w:rsidR="00ED4FF7">
        <w:rPr>
          <w:rFonts w:ascii="Times New Roman" w:hAnsi="Times New Roman" w:cs="Times New Roman"/>
          <w:sz w:val="24"/>
          <w:szCs w:val="24"/>
          <w:lang w:val="en-US"/>
        </w:rPr>
        <w:t xml:space="preserve">at </w:t>
      </w:r>
      <w:r w:rsidR="007D5269">
        <w:rPr>
          <w:rFonts w:ascii="Times New Roman" w:hAnsi="Times New Roman" w:cs="Times New Roman"/>
          <w:sz w:val="24"/>
          <w:szCs w:val="24"/>
          <w:lang w:val="en-US"/>
        </w:rPr>
        <w:t>the world’s leading construction show</w:t>
      </w:r>
    </w:p>
    <w:p w14:paraId="4DC196F0" w14:textId="77777777" w:rsidR="0079786E" w:rsidRPr="003A1D39" w:rsidRDefault="0079786E" w:rsidP="00CC7DDF">
      <w:pPr>
        <w:spacing w:after="0" w:line="240" w:lineRule="auto"/>
        <w:rPr>
          <w:rFonts w:ascii="Times New Roman" w:hAnsi="Times New Roman" w:cs="Times New Roman"/>
          <w:sz w:val="36"/>
          <w:szCs w:val="36"/>
          <w:lang w:val="en-US"/>
        </w:rPr>
      </w:pPr>
    </w:p>
    <w:p w14:paraId="717ACA22" w14:textId="72A143DB" w:rsidR="00371BAE" w:rsidRPr="00817FBB" w:rsidRDefault="00D67A32" w:rsidP="00D67A32">
      <w:pPr>
        <w:spacing w:after="0" w:line="240" w:lineRule="auto"/>
        <w:rPr>
          <w:rFonts w:ascii="Times New Roman" w:eastAsiaTheme="majorEastAsia" w:hAnsi="Times New Roman" w:cs="Times New Roman"/>
          <w:color w:val="000000" w:themeColor="text1"/>
          <w:sz w:val="40"/>
          <w:szCs w:val="40"/>
          <w:lang w:val="en-US"/>
        </w:rPr>
      </w:pPr>
      <w:r w:rsidRPr="00D67A32">
        <w:rPr>
          <w:rFonts w:ascii="Times New Roman" w:hAnsi="Times New Roman" w:cs="Times New Roman"/>
          <w:sz w:val="40"/>
          <w:szCs w:val="40"/>
        </w:rPr>
        <w:t>Construction site traffic goes electric: Mercedes-Benz Trucks to present tailor-made, low-noise and locally CO</w:t>
      </w:r>
      <w:r w:rsidRPr="00ED4FF7">
        <w:rPr>
          <w:rFonts w:ascii="Times New Roman" w:hAnsi="Times New Roman" w:cs="Times New Roman"/>
          <w:sz w:val="40"/>
          <w:szCs w:val="40"/>
          <w:vertAlign w:val="subscript"/>
        </w:rPr>
        <w:t>2</w:t>
      </w:r>
      <w:r w:rsidRPr="00D67A32">
        <w:rPr>
          <w:rFonts w:ascii="Times New Roman" w:hAnsi="Times New Roman" w:cs="Times New Roman"/>
          <w:sz w:val="40"/>
          <w:szCs w:val="40"/>
        </w:rPr>
        <w:t xml:space="preserve">-neutral vehicle solutions at </w:t>
      </w:r>
      <w:proofErr w:type="spellStart"/>
      <w:r w:rsidRPr="00D67A32">
        <w:rPr>
          <w:rFonts w:ascii="Times New Roman" w:hAnsi="Times New Roman" w:cs="Times New Roman"/>
          <w:sz w:val="40"/>
          <w:szCs w:val="40"/>
        </w:rPr>
        <w:t>bauma</w:t>
      </w:r>
      <w:proofErr w:type="spellEnd"/>
      <w:r w:rsidRPr="00D67A32">
        <w:rPr>
          <w:rFonts w:ascii="Times New Roman" w:hAnsi="Times New Roman" w:cs="Times New Roman"/>
          <w:sz w:val="40"/>
          <w:szCs w:val="40"/>
        </w:rPr>
        <w:t xml:space="preserve"> 2022</w:t>
      </w:r>
      <w:r w:rsidR="00817FBB" w:rsidRPr="00D67A32">
        <w:rPr>
          <w:rFonts w:ascii="Times New Roman" w:eastAsiaTheme="majorEastAsia" w:hAnsi="Times New Roman" w:cs="Times New Roman"/>
          <w:color w:val="000000" w:themeColor="text1"/>
          <w:sz w:val="40"/>
          <w:szCs w:val="40"/>
          <w:lang w:val="en-US"/>
        </w:rPr>
        <w:t xml:space="preserve"> </w:t>
      </w:r>
    </w:p>
    <w:p w14:paraId="4E53F99A" w14:textId="77777777" w:rsidR="00817FBB" w:rsidRPr="00235B87" w:rsidRDefault="00817FBB" w:rsidP="0079786E">
      <w:pPr>
        <w:spacing w:after="0" w:line="240" w:lineRule="auto"/>
        <w:rPr>
          <w:rFonts w:ascii="Times New Roman" w:hAnsi="Times New Roman" w:cs="Times New Roman"/>
          <w:sz w:val="40"/>
          <w:szCs w:val="40"/>
        </w:rPr>
      </w:pPr>
    </w:p>
    <w:p w14:paraId="5D05D280" w14:textId="52CE28F2" w:rsidR="0079786E" w:rsidRPr="0079786E" w:rsidRDefault="00F327A5" w:rsidP="0079786E">
      <w:pPr>
        <w:pStyle w:val="01Flietext"/>
        <w:numPr>
          <w:ilvl w:val="0"/>
          <w:numId w:val="2"/>
        </w:numPr>
        <w:spacing w:line="240" w:lineRule="auto"/>
        <w:rPr>
          <w:rFonts w:ascii="Arial" w:hAnsi="Arial" w:cs="Arial"/>
          <w:color w:val="000000" w:themeColor="text1"/>
          <w:sz w:val="22"/>
          <w:szCs w:val="22"/>
        </w:rPr>
      </w:pPr>
      <w:r w:rsidRPr="00F327A5">
        <w:rPr>
          <w:rFonts w:ascii="Arial" w:hAnsi="Arial" w:cs="Arial"/>
          <w:b/>
          <w:bCs/>
          <w:sz w:val="22"/>
          <w:szCs w:val="22"/>
        </w:rPr>
        <w:t xml:space="preserve">The </w:t>
      </w:r>
      <w:proofErr w:type="spellStart"/>
      <w:r w:rsidRPr="00F327A5">
        <w:rPr>
          <w:rFonts w:ascii="Arial" w:hAnsi="Arial" w:cs="Arial"/>
          <w:b/>
          <w:bCs/>
          <w:sz w:val="22"/>
          <w:szCs w:val="22"/>
        </w:rPr>
        <w:t>eActros</w:t>
      </w:r>
      <w:proofErr w:type="spellEnd"/>
      <w:r w:rsidRPr="00F327A5">
        <w:rPr>
          <w:rFonts w:ascii="Arial" w:hAnsi="Arial" w:cs="Arial"/>
          <w:b/>
          <w:bCs/>
          <w:sz w:val="22"/>
          <w:szCs w:val="22"/>
        </w:rPr>
        <w:t xml:space="preserve"> </w:t>
      </w:r>
      <w:proofErr w:type="spellStart"/>
      <w:r w:rsidRPr="00F327A5">
        <w:rPr>
          <w:rFonts w:ascii="Arial" w:hAnsi="Arial" w:cs="Arial"/>
          <w:b/>
          <w:bCs/>
          <w:sz w:val="22"/>
          <w:szCs w:val="22"/>
        </w:rPr>
        <w:t>LongHaul</w:t>
      </w:r>
      <w:proofErr w:type="spellEnd"/>
      <w:r w:rsidRPr="00F327A5">
        <w:rPr>
          <w:rFonts w:ascii="Arial" w:hAnsi="Arial" w:cs="Arial"/>
          <w:b/>
          <w:bCs/>
          <w:sz w:val="22"/>
          <w:szCs w:val="22"/>
        </w:rPr>
        <w:t xml:space="preserve"> </w:t>
      </w:r>
      <w:r w:rsidR="00ED4FF7">
        <w:rPr>
          <w:rFonts w:ascii="Arial" w:hAnsi="Arial" w:cs="Arial"/>
          <w:b/>
          <w:bCs/>
          <w:sz w:val="22"/>
          <w:szCs w:val="22"/>
        </w:rPr>
        <w:t>‘</w:t>
      </w:r>
      <w:r w:rsidRPr="00F327A5">
        <w:rPr>
          <w:rFonts w:ascii="Arial" w:hAnsi="Arial" w:cs="Arial"/>
          <w:b/>
          <w:bCs/>
          <w:sz w:val="22"/>
          <w:szCs w:val="22"/>
        </w:rPr>
        <w:t>concept prototype</w:t>
      </w:r>
      <w:r w:rsidR="00ED4FF7">
        <w:rPr>
          <w:rFonts w:ascii="Arial" w:hAnsi="Arial" w:cs="Arial"/>
          <w:b/>
          <w:bCs/>
          <w:sz w:val="22"/>
          <w:szCs w:val="22"/>
        </w:rPr>
        <w:t>’</w:t>
      </w:r>
      <w:r w:rsidRPr="00F327A5">
        <w:rPr>
          <w:rFonts w:ascii="Arial" w:hAnsi="Arial" w:cs="Arial"/>
          <w:b/>
          <w:bCs/>
          <w:sz w:val="22"/>
          <w:szCs w:val="22"/>
        </w:rPr>
        <w:t xml:space="preserve"> which recently won the 2023 Truck Innovation Award can be seen at </w:t>
      </w:r>
      <w:proofErr w:type="spellStart"/>
      <w:r w:rsidRPr="00F327A5">
        <w:rPr>
          <w:rFonts w:ascii="Arial" w:hAnsi="Arial" w:cs="Arial"/>
          <w:b/>
          <w:bCs/>
          <w:sz w:val="22"/>
          <w:szCs w:val="22"/>
        </w:rPr>
        <w:t>bauma</w:t>
      </w:r>
      <w:proofErr w:type="spellEnd"/>
      <w:r w:rsidRPr="00F327A5">
        <w:rPr>
          <w:rFonts w:ascii="Arial" w:hAnsi="Arial" w:cs="Arial"/>
          <w:b/>
          <w:bCs/>
          <w:sz w:val="22"/>
          <w:szCs w:val="22"/>
        </w:rPr>
        <w:t xml:space="preserve"> 2022 with an electric power take-off </w:t>
      </w:r>
      <w:r w:rsidRPr="00F327A5">
        <w:rPr>
          <w:rFonts w:ascii="Arial" w:hAnsi="Arial" w:cs="Arial"/>
          <w:b/>
          <w:bCs/>
          <w:sz w:val="22"/>
          <w:szCs w:val="22"/>
        </w:rPr>
        <w:lastRenderedPageBreak/>
        <w:t>from MEILLER. This enables the vehicle for use with a hydraulic tipping semi-trailer or walking floor trailer, among other applications.</w:t>
      </w:r>
      <w:r w:rsidR="00817FBB" w:rsidRPr="005F41BB">
        <w:rPr>
          <w:rFonts w:ascii="Arial" w:eastAsiaTheme="majorEastAsia" w:hAnsi="Arial" w:cs="Arial"/>
          <w:b/>
          <w:color w:val="000000" w:themeColor="text1"/>
          <w:sz w:val="22"/>
          <w:szCs w:val="22"/>
          <w:lang w:val="en-US"/>
        </w:rPr>
        <w:t xml:space="preserve"> </w:t>
      </w:r>
    </w:p>
    <w:p w14:paraId="3A2409CE" w14:textId="77777777" w:rsidR="0079786E" w:rsidRPr="0079786E" w:rsidRDefault="0079786E" w:rsidP="0079786E">
      <w:pPr>
        <w:pStyle w:val="01Flietext"/>
        <w:spacing w:line="240" w:lineRule="auto"/>
        <w:ind w:left="720"/>
        <w:rPr>
          <w:rFonts w:ascii="Arial" w:hAnsi="Arial" w:cs="Arial"/>
          <w:color w:val="000000" w:themeColor="text1"/>
          <w:sz w:val="22"/>
          <w:szCs w:val="22"/>
        </w:rPr>
      </w:pPr>
    </w:p>
    <w:p w14:paraId="61610154" w14:textId="38D83C00" w:rsidR="0079786E" w:rsidRDefault="00F327A5" w:rsidP="0079786E">
      <w:pPr>
        <w:pStyle w:val="01Flietext"/>
        <w:numPr>
          <w:ilvl w:val="0"/>
          <w:numId w:val="2"/>
        </w:numPr>
        <w:spacing w:line="240" w:lineRule="auto"/>
        <w:rPr>
          <w:rFonts w:ascii="Arial" w:hAnsi="Arial" w:cs="Arial"/>
          <w:color w:val="000000" w:themeColor="text1"/>
          <w:sz w:val="22"/>
          <w:szCs w:val="22"/>
        </w:rPr>
      </w:pPr>
      <w:r w:rsidRPr="0079786E">
        <w:rPr>
          <w:rFonts w:ascii="Arial" w:hAnsi="Arial" w:cs="Arial"/>
          <w:b/>
          <w:bCs/>
        </w:rPr>
        <w:t xml:space="preserve">Together with conversion specialist Paul Group, Mercedes-Benz Trucks will also present the Battery-Electric </w:t>
      </w:r>
      <w:proofErr w:type="spellStart"/>
      <w:r w:rsidRPr="0079786E">
        <w:rPr>
          <w:rFonts w:ascii="Arial" w:hAnsi="Arial" w:cs="Arial"/>
          <w:b/>
          <w:bCs/>
        </w:rPr>
        <w:t>Arocs</w:t>
      </w:r>
      <w:proofErr w:type="spellEnd"/>
      <w:r w:rsidRPr="0079786E">
        <w:rPr>
          <w:rFonts w:ascii="Arial" w:hAnsi="Arial" w:cs="Arial"/>
          <w:b/>
          <w:bCs/>
        </w:rPr>
        <w:t xml:space="preserve"> prototype with an electric truck mixer from LIEBHERR-</w:t>
      </w:r>
      <w:proofErr w:type="spellStart"/>
      <w:r w:rsidRPr="0079786E">
        <w:rPr>
          <w:rFonts w:ascii="Arial" w:hAnsi="Arial" w:cs="Arial"/>
          <w:b/>
          <w:bCs/>
        </w:rPr>
        <w:t>Mischtechnik</w:t>
      </w:r>
      <w:proofErr w:type="spellEnd"/>
      <w:r w:rsidRPr="0079786E">
        <w:rPr>
          <w:rFonts w:ascii="Arial" w:hAnsi="Arial" w:cs="Arial"/>
          <w:b/>
          <w:bCs/>
        </w:rPr>
        <w:t xml:space="preserve"> at </w:t>
      </w:r>
      <w:proofErr w:type="spellStart"/>
      <w:r w:rsidRPr="0079786E">
        <w:rPr>
          <w:rFonts w:ascii="Arial" w:hAnsi="Arial" w:cs="Arial"/>
          <w:b/>
          <w:bCs/>
        </w:rPr>
        <w:t>bauma</w:t>
      </w:r>
      <w:proofErr w:type="spellEnd"/>
      <w:r w:rsidRPr="0079786E">
        <w:rPr>
          <w:rFonts w:ascii="Arial" w:hAnsi="Arial" w:cs="Arial"/>
          <w:b/>
          <w:bCs/>
        </w:rPr>
        <w:t xml:space="preserve">. </w:t>
      </w:r>
    </w:p>
    <w:p w14:paraId="617CDC30" w14:textId="77777777" w:rsidR="0079786E" w:rsidRDefault="0079786E" w:rsidP="0079786E">
      <w:pPr>
        <w:pStyle w:val="ListParagraph"/>
        <w:spacing w:after="0" w:line="240" w:lineRule="auto"/>
        <w:ind w:left="0"/>
        <w:rPr>
          <w:rFonts w:ascii="Arial" w:hAnsi="Arial" w:cs="Arial"/>
          <w:b/>
          <w:bCs/>
        </w:rPr>
      </w:pPr>
    </w:p>
    <w:p w14:paraId="219D893B" w14:textId="77777777" w:rsidR="0079786E" w:rsidRPr="0079786E" w:rsidRDefault="00F327A5" w:rsidP="0079786E">
      <w:pPr>
        <w:pStyle w:val="01Flietext"/>
        <w:numPr>
          <w:ilvl w:val="0"/>
          <w:numId w:val="2"/>
        </w:numPr>
        <w:spacing w:line="240" w:lineRule="auto"/>
        <w:rPr>
          <w:rFonts w:ascii="Arial" w:hAnsi="Arial" w:cs="Arial"/>
          <w:color w:val="000000" w:themeColor="text1"/>
          <w:sz w:val="22"/>
          <w:szCs w:val="22"/>
        </w:rPr>
      </w:pPr>
      <w:r w:rsidRPr="0079786E">
        <w:rPr>
          <w:rFonts w:ascii="Arial" w:hAnsi="Arial" w:cs="Arial"/>
          <w:b/>
          <w:bCs/>
          <w:sz w:val="22"/>
          <w:szCs w:val="22"/>
        </w:rPr>
        <w:t xml:space="preserve">Mercedes-Benz Trucks will also show the </w:t>
      </w:r>
      <w:proofErr w:type="spellStart"/>
      <w:r w:rsidRPr="0079786E">
        <w:rPr>
          <w:rFonts w:ascii="Arial" w:hAnsi="Arial" w:cs="Arial"/>
          <w:b/>
          <w:bCs/>
          <w:sz w:val="22"/>
          <w:szCs w:val="22"/>
        </w:rPr>
        <w:t>eActros</w:t>
      </w:r>
      <w:proofErr w:type="spellEnd"/>
      <w:r w:rsidRPr="0079786E">
        <w:rPr>
          <w:rFonts w:ascii="Arial" w:hAnsi="Arial" w:cs="Arial"/>
          <w:b/>
          <w:bCs/>
          <w:sz w:val="22"/>
          <w:szCs w:val="22"/>
        </w:rPr>
        <w:t xml:space="preserve"> 300 with an electrified </w:t>
      </w:r>
      <w:proofErr w:type="spellStart"/>
      <w:r w:rsidRPr="0079786E">
        <w:rPr>
          <w:rFonts w:ascii="Arial" w:hAnsi="Arial" w:cs="Arial"/>
          <w:b/>
          <w:bCs/>
          <w:sz w:val="22"/>
          <w:szCs w:val="22"/>
        </w:rPr>
        <w:t>hooklift</w:t>
      </w:r>
      <w:proofErr w:type="spellEnd"/>
      <w:r w:rsidRPr="0079786E">
        <w:rPr>
          <w:rFonts w:ascii="Arial" w:hAnsi="Arial" w:cs="Arial"/>
          <w:b/>
          <w:bCs/>
          <w:sz w:val="22"/>
          <w:szCs w:val="22"/>
        </w:rPr>
        <w:t xml:space="preserve"> from MEILLER. </w:t>
      </w:r>
    </w:p>
    <w:p w14:paraId="65AEA95E" w14:textId="77777777" w:rsidR="0079786E" w:rsidRDefault="0079786E" w:rsidP="0079786E">
      <w:pPr>
        <w:pStyle w:val="01Flietext"/>
        <w:spacing w:line="240" w:lineRule="auto"/>
        <w:rPr>
          <w:rFonts w:ascii="Arial" w:hAnsi="Arial" w:cs="Arial"/>
          <w:b/>
          <w:bCs/>
          <w:color w:val="000000" w:themeColor="text1"/>
          <w:sz w:val="22"/>
          <w:szCs w:val="22"/>
        </w:rPr>
      </w:pPr>
    </w:p>
    <w:p w14:paraId="28CF89C2" w14:textId="77777777" w:rsidR="0079786E" w:rsidRDefault="00F327A5" w:rsidP="0079786E">
      <w:pPr>
        <w:pStyle w:val="01Flietext"/>
        <w:numPr>
          <w:ilvl w:val="0"/>
          <w:numId w:val="2"/>
        </w:numPr>
        <w:spacing w:line="240" w:lineRule="auto"/>
        <w:rPr>
          <w:rFonts w:ascii="Arial" w:hAnsi="Arial" w:cs="Arial"/>
          <w:color w:val="000000" w:themeColor="text1"/>
          <w:sz w:val="22"/>
          <w:szCs w:val="22"/>
        </w:rPr>
      </w:pPr>
      <w:r w:rsidRPr="0079786E">
        <w:rPr>
          <w:rFonts w:ascii="Arial" w:hAnsi="Arial" w:cs="Arial"/>
          <w:b/>
          <w:bCs/>
          <w:color w:val="000000" w:themeColor="text1"/>
          <w:sz w:val="22"/>
          <w:szCs w:val="22"/>
        </w:rPr>
        <w:t xml:space="preserve">Since April 2022 the </w:t>
      </w:r>
      <w:proofErr w:type="spellStart"/>
      <w:r w:rsidRPr="0079786E">
        <w:rPr>
          <w:rFonts w:ascii="Arial" w:hAnsi="Arial" w:cs="Arial"/>
          <w:b/>
          <w:bCs/>
          <w:color w:val="000000" w:themeColor="text1"/>
          <w:sz w:val="22"/>
          <w:szCs w:val="22"/>
        </w:rPr>
        <w:t>eActros</w:t>
      </w:r>
      <w:proofErr w:type="spellEnd"/>
      <w:r w:rsidRPr="0079786E">
        <w:rPr>
          <w:rFonts w:ascii="Arial" w:hAnsi="Arial" w:cs="Arial"/>
          <w:b/>
          <w:bCs/>
          <w:color w:val="000000" w:themeColor="text1"/>
          <w:sz w:val="22"/>
          <w:szCs w:val="22"/>
        </w:rPr>
        <w:t xml:space="preserve"> 300 has come equipped with the second-generation </w:t>
      </w:r>
      <w:proofErr w:type="spellStart"/>
      <w:r w:rsidRPr="0079786E">
        <w:rPr>
          <w:rFonts w:ascii="Arial" w:hAnsi="Arial" w:cs="Arial"/>
          <w:b/>
          <w:bCs/>
          <w:color w:val="000000" w:themeColor="text1"/>
          <w:sz w:val="22"/>
          <w:szCs w:val="22"/>
        </w:rPr>
        <w:t>MirrorCam</w:t>
      </w:r>
      <w:proofErr w:type="spellEnd"/>
      <w:r w:rsidRPr="0079786E">
        <w:rPr>
          <w:rFonts w:ascii="Arial" w:hAnsi="Arial" w:cs="Arial"/>
          <w:b/>
          <w:bCs/>
          <w:color w:val="000000" w:themeColor="text1"/>
          <w:sz w:val="22"/>
          <w:szCs w:val="22"/>
        </w:rPr>
        <w:t xml:space="preserve"> with shorter camera arms and optimised image parameters. </w:t>
      </w:r>
    </w:p>
    <w:p w14:paraId="5F9B5F64" w14:textId="77777777" w:rsidR="0079786E" w:rsidRDefault="0079786E" w:rsidP="0079786E">
      <w:pPr>
        <w:pStyle w:val="01Flietext"/>
        <w:spacing w:line="240" w:lineRule="auto"/>
        <w:rPr>
          <w:rFonts w:ascii="Arial" w:hAnsi="Arial" w:cs="Arial"/>
          <w:b/>
          <w:bCs/>
          <w:sz w:val="22"/>
          <w:szCs w:val="22"/>
        </w:rPr>
      </w:pPr>
    </w:p>
    <w:p w14:paraId="108E131F" w14:textId="6775A009" w:rsidR="005F41BB" w:rsidRPr="0079786E" w:rsidRDefault="00F327A5" w:rsidP="0079786E">
      <w:pPr>
        <w:pStyle w:val="01Flietext"/>
        <w:numPr>
          <w:ilvl w:val="0"/>
          <w:numId w:val="2"/>
        </w:numPr>
        <w:spacing w:line="240" w:lineRule="auto"/>
        <w:rPr>
          <w:rFonts w:ascii="Arial" w:hAnsi="Arial" w:cs="Arial"/>
          <w:color w:val="000000" w:themeColor="text1"/>
          <w:sz w:val="22"/>
          <w:szCs w:val="22"/>
        </w:rPr>
      </w:pPr>
      <w:r w:rsidRPr="0079786E">
        <w:rPr>
          <w:rFonts w:ascii="Arial" w:hAnsi="Arial" w:cs="Arial"/>
          <w:b/>
          <w:bCs/>
          <w:sz w:val="22"/>
          <w:szCs w:val="22"/>
        </w:rPr>
        <w:t xml:space="preserve">Features such as </w:t>
      </w:r>
      <w:r w:rsidR="00ED4FF7">
        <w:rPr>
          <w:rFonts w:ascii="Arial" w:hAnsi="Arial" w:cs="Arial"/>
          <w:b/>
          <w:bCs/>
          <w:sz w:val="22"/>
          <w:szCs w:val="22"/>
        </w:rPr>
        <w:t xml:space="preserve">the </w:t>
      </w:r>
      <w:r w:rsidRPr="0079786E">
        <w:rPr>
          <w:rFonts w:ascii="Arial" w:hAnsi="Arial" w:cs="Arial"/>
          <w:b/>
          <w:bCs/>
          <w:sz w:val="22"/>
          <w:szCs w:val="22"/>
        </w:rPr>
        <w:t xml:space="preserve">Acoustic Vehicle Alerting System, Sideguard Assist S1R and the fifth-generation Active Brake Assist provide a high level of safety in </w:t>
      </w:r>
      <w:proofErr w:type="spellStart"/>
      <w:r w:rsidRPr="0079786E">
        <w:rPr>
          <w:rFonts w:ascii="Arial" w:hAnsi="Arial" w:cs="Arial"/>
          <w:b/>
          <w:bCs/>
          <w:sz w:val="22"/>
          <w:szCs w:val="22"/>
        </w:rPr>
        <w:t>eActros</w:t>
      </w:r>
      <w:proofErr w:type="spellEnd"/>
      <w:r w:rsidRPr="0079786E">
        <w:rPr>
          <w:rFonts w:ascii="Arial" w:hAnsi="Arial" w:cs="Arial"/>
          <w:b/>
          <w:bCs/>
          <w:sz w:val="22"/>
          <w:szCs w:val="22"/>
        </w:rPr>
        <w:t xml:space="preserve">. </w:t>
      </w:r>
    </w:p>
    <w:p w14:paraId="1954B796" w14:textId="77777777" w:rsidR="00A738D6" w:rsidRPr="00F327A5" w:rsidRDefault="00A738D6" w:rsidP="00B90012">
      <w:pPr>
        <w:pStyle w:val="01Flietext"/>
        <w:spacing w:line="240" w:lineRule="auto"/>
        <w:rPr>
          <w:rFonts w:ascii="Arial" w:hAnsi="Arial" w:cs="Arial"/>
          <w:b/>
          <w:bCs/>
          <w:color w:val="000000" w:themeColor="text1"/>
          <w:sz w:val="22"/>
          <w:szCs w:val="22"/>
        </w:rPr>
      </w:pPr>
    </w:p>
    <w:p w14:paraId="4B94C3BB" w14:textId="76A91CCF" w:rsidR="005F41BB" w:rsidRPr="00F327A5" w:rsidRDefault="00F327A5" w:rsidP="0064734B">
      <w:pPr>
        <w:pStyle w:val="01Flietext"/>
        <w:numPr>
          <w:ilvl w:val="0"/>
          <w:numId w:val="2"/>
        </w:numPr>
        <w:spacing w:line="240" w:lineRule="auto"/>
        <w:rPr>
          <w:rFonts w:ascii="Arial" w:hAnsi="Arial" w:cs="Arial"/>
          <w:color w:val="000000" w:themeColor="text1"/>
          <w:sz w:val="22"/>
          <w:szCs w:val="22"/>
          <w:lang w:val="en-US"/>
        </w:rPr>
      </w:pPr>
      <w:r w:rsidRPr="00F327A5">
        <w:rPr>
          <w:rFonts w:ascii="Arial" w:hAnsi="Arial" w:cs="Arial"/>
          <w:b/>
          <w:bCs/>
          <w:sz w:val="22"/>
          <w:szCs w:val="22"/>
        </w:rPr>
        <w:t xml:space="preserve">Mercedes-Benz Trucks offers its customers a holistic transport solution consisting of vehicle technology, consulting, charging infrastructure and tailor-made services. </w:t>
      </w:r>
    </w:p>
    <w:p w14:paraId="0A7A2DA9" w14:textId="04415F2A" w:rsidR="00B60580" w:rsidRDefault="00B60580" w:rsidP="00B90012">
      <w:pPr>
        <w:spacing w:after="0" w:line="240" w:lineRule="auto"/>
        <w:rPr>
          <w:rFonts w:ascii="Times New Roman" w:hAnsi="Times New Roman" w:cs="Times New Roman"/>
          <w:b/>
          <w:bCs/>
          <w:sz w:val="24"/>
          <w:szCs w:val="24"/>
        </w:rPr>
      </w:pPr>
    </w:p>
    <w:p w14:paraId="5AEC6F26" w14:textId="77777777" w:rsidR="00F327A5" w:rsidRDefault="00F327A5" w:rsidP="00B90012">
      <w:pPr>
        <w:spacing w:after="0" w:line="240" w:lineRule="auto"/>
        <w:rPr>
          <w:rFonts w:ascii="Times New Roman" w:hAnsi="Times New Roman" w:cs="Times New Roman"/>
          <w:b/>
          <w:bCs/>
          <w:sz w:val="24"/>
          <w:szCs w:val="24"/>
        </w:rPr>
      </w:pPr>
    </w:p>
    <w:p w14:paraId="2A206748" w14:textId="7F81360A" w:rsidR="00AF7718" w:rsidRPr="00AF7718" w:rsidRDefault="00B60580" w:rsidP="00AF7718">
      <w:pPr>
        <w:pStyle w:val="01Flietext"/>
        <w:spacing w:line="240" w:lineRule="auto"/>
        <w:rPr>
          <w:rFonts w:ascii="Times New Roman" w:hAnsi="Times New Roman" w:cs="Times New Roman"/>
          <w:sz w:val="24"/>
          <w:szCs w:val="24"/>
          <w:lang w:val="en-US"/>
        </w:rPr>
      </w:pPr>
      <w:r w:rsidRPr="00B60580">
        <w:rPr>
          <w:rFonts w:ascii="Times New Roman" w:hAnsi="Times New Roman" w:cs="Times New Roman"/>
          <w:b/>
          <w:bCs/>
          <w:sz w:val="24"/>
          <w:szCs w:val="24"/>
        </w:rPr>
        <w:t>Stuttgart/</w:t>
      </w:r>
      <w:r w:rsidR="00F327A5">
        <w:rPr>
          <w:rFonts w:ascii="Times New Roman" w:hAnsi="Times New Roman" w:cs="Times New Roman"/>
          <w:b/>
          <w:bCs/>
          <w:sz w:val="24"/>
          <w:szCs w:val="24"/>
        </w:rPr>
        <w:t>Munich</w:t>
      </w:r>
      <w:r w:rsidRPr="00B60580">
        <w:rPr>
          <w:rFonts w:ascii="Times New Roman" w:hAnsi="Times New Roman" w:cs="Times New Roman"/>
          <w:b/>
          <w:bCs/>
          <w:sz w:val="24"/>
          <w:szCs w:val="24"/>
        </w:rPr>
        <w:t> </w:t>
      </w:r>
      <w:r w:rsidRPr="00AF7718">
        <w:rPr>
          <w:rFonts w:ascii="Times New Roman" w:hAnsi="Times New Roman" w:cs="Times New Roman"/>
          <w:sz w:val="24"/>
          <w:szCs w:val="24"/>
        </w:rPr>
        <w:t xml:space="preserve">– </w:t>
      </w:r>
      <w:r w:rsidR="00AF7718" w:rsidRPr="00AF7718">
        <w:rPr>
          <w:rFonts w:ascii="Times New Roman" w:hAnsi="Times New Roman" w:cs="Times New Roman"/>
          <w:sz w:val="24"/>
          <w:szCs w:val="24"/>
          <w:lang w:val="en-US"/>
        </w:rPr>
        <w:t xml:space="preserve">Construction site traffic has many facets. Sometimes bulk materials such as sand, gravel or stones must be unloaded at a site. Another time it is necessary to transport heavy concrete parts for the assembly of an industrial plant over many </w:t>
      </w:r>
      <w:proofErr w:type="spellStart"/>
      <w:r w:rsidR="00AF7718" w:rsidRPr="00AF7718">
        <w:rPr>
          <w:rFonts w:ascii="Times New Roman" w:hAnsi="Times New Roman" w:cs="Times New Roman"/>
          <w:sz w:val="24"/>
          <w:szCs w:val="24"/>
          <w:lang w:val="en-US"/>
        </w:rPr>
        <w:t>kilomet</w:t>
      </w:r>
      <w:r w:rsidR="00AF7718">
        <w:rPr>
          <w:rFonts w:ascii="Times New Roman" w:hAnsi="Times New Roman" w:cs="Times New Roman"/>
          <w:sz w:val="24"/>
          <w:szCs w:val="24"/>
          <w:lang w:val="en-US"/>
        </w:rPr>
        <w:t>re</w:t>
      </w:r>
      <w:r w:rsidR="00AF7718" w:rsidRPr="00AF7718">
        <w:rPr>
          <w:rFonts w:ascii="Times New Roman" w:hAnsi="Times New Roman" w:cs="Times New Roman"/>
          <w:sz w:val="24"/>
          <w:szCs w:val="24"/>
          <w:lang w:val="en-US"/>
        </w:rPr>
        <w:t>s</w:t>
      </w:r>
      <w:proofErr w:type="spellEnd"/>
      <w:r w:rsidR="00AF7718" w:rsidRPr="00AF7718">
        <w:rPr>
          <w:rFonts w:ascii="Times New Roman" w:hAnsi="Times New Roman" w:cs="Times New Roman"/>
          <w:sz w:val="24"/>
          <w:szCs w:val="24"/>
          <w:lang w:val="en-US"/>
        </w:rPr>
        <w:t xml:space="preserve"> of highways. This places high demands on the robustness, performance and efficiency, as well as the handling of vehicles that serve these applications. With </w:t>
      </w:r>
      <w:r w:rsidR="007D5269">
        <w:rPr>
          <w:rFonts w:ascii="Times New Roman" w:hAnsi="Times New Roman" w:cs="Times New Roman"/>
          <w:sz w:val="24"/>
          <w:szCs w:val="24"/>
          <w:lang w:val="en-US"/>
        </w:rPr>
        <w:t>vehicles</w:t>
      </w:r>
      <w:r w:rsidR="00AF7718" w:rsidRPr="00AF7718">
        <w:rPr>
          <w:rFonts w:ascii="Times New Roman" w:hAnsi="Times New Roman" w:cs="Times New Roman"/>
          <w:sz w:val="24"/>
          <w:szCs w:val="24"/>
          <w:lang w:val="en-US"/>
        </w:rPr>
        <w:t xml:space="preserve"> from Mercedes-Benz Trucks, some of these requirements can now be met in a locally CO</w:t>
      </w:r>
      <w:r w:rsidR="00AF7718" w:rsidRPr="00ED4FF7">
        <w:rPr>
          <w:rFonts w:ascii="Times New Roman" w:hAnsi="Times New Roman" w:cs="Times New Roman"/>
          <w:sz w:val="24"/>
          <w:szCs w:val="24"/>
          <w:vertAlign w:val="subscript"/>
          <w:lang w:val="en-US"/>
        </w:rPr>
        <w:t>2</w:t>
      </w:r>
      <w:r w:rsidR="00AF7718" w:rsidRPr="00AF7718">
        <w:rPr>
          <w:rFonts w:ascii="Times New Roman" w:hAnsi="Times New Roman" w:cs="Times New Roman"/>
          <w:sz w:val="24"/>
          <w:szCs w:val="24"/>
          <w:lang w:val="en-US"/>
        </w:rPr>
        <w:t xml:space="preserve">-neutral and low-noise manner. This can be experienced at </w:t>
      </w:r>
      <w:proofErr w:type="spellStart"/>
      <w:r w:rsidR="00AF7718" w:rsidRPr="00AF7718">
        <w:rPr>
          <w:rFonts w:ascii="Times New Roman" w:hAnsi="Times New Roman" w:cs="Times New Roman"/>
          <w:sz w:val="24"/>
          <w:szCs w:val="24"/>
          <w:lang w:val="en-US"/>
        </w:rPr>
        <w:t>bauma</w:t>
      </w:r>
      <w:proofErr w:type="spellEnd"/>
      <w:r w:rsidR="00AF7718" w:rsidRPr="00AF7718">
        <w:rPr>
          <w:rFonts w:ascii="Times New Roman" w:hAnsi="Times New Roman" w:cs="Times New Roman"/>
          <w:sz w:val="24"/>
          <w:szCs w:val="24"/>
          <w:lang w:val="en-US"/>
        </w:rPr>
        <w:t xml:space="preserve"> in Munich from </w:t>
      </w:r>
      <w:r w:rsidR="00ED4FF7">
        <w:rPr>
          <w:rFonts w:ascii="Times New Roman" w:hAnsi="Times New Roman" w:cs="Times New Roman"/>
          <w:sz w:val="24"/>
          <w:szCs w:val="24"/>
          <w:lang w:val="en-US"/>
        </w:rPr>
        <w:t xml:space="preserve">24-30 </w:t>
      </w:r>
      <w:r w:rsidR="00AF7718" w:rsidRPr="00AF7718">
        <w:rPr>
          <w:rFonts w:ascii="Times New Roman" w:hAnsi="Times New Roman" w:cs="Times New Roman"/>
          <w:sz w:val="24"/>
          <w:szCs w:val="24"/>
          <w:lang w:val="en-US"/>
        </w:rPr>
        <w:t>October, 2022. At the world</w:t>
      </w:r>
      <w:r w:rsidR="007D5269">
        <w:rPr>
          <w:rFonts w:ascii="Times New Roman" w:hAnsi="Times New Roman" w:cs="Times New Roman"/>
          <w:sz w:val="24"/>
          <w:szCs w:val="24"/>
          <w:lang w:val="en-US"/>
        </w:rPr>
        <w:t>’</w:t>
      </w:r>
      <w:r w:rsidR="00AF7718" w:rsidRPr="00AF7718">
        <w:rPr>
          <w:rFonts w:ascii="Times New Roman" w:hAnsi="Times New Roman" w:cs="Times New Roman"/>
          <w:sz w:val="24"/>
          <w:szCs w:val="24"/>
          <w:lang w:val="en-US"/>
        </w:rPr>
        <w:t xml:space="preserve">s leading trade show for construction applications, Mercedes-Benz Trucks will provide extensive insights into its electric vehicle portfolio, in addition to the diesel trucks it will have on display. </w:t>
      </w:r>
      <w:r w:rsidR="007D5269">
        <w:rPr>
          <w:rFonts w:ascii="Times New Roman" w:hAnsi="Times New Roman" w:cs="Times New Roman"/>
          <w:sz w:val="24"/>
          <w:szCs w:val="24"/>
          <w:lang w:val="en-US"/>
        </w:rPr>
        <w:t>On</w:t>
      </w:r>
      <w:r w:rsidR="00AF7718" w:rsidRPr="00AF7718">
        <w:rPr>
          <w:rFonts w:ascii="Times New Roman" w:hAnsi="Times New Roman" w:cs="Times New Roman"/>
          <w:sz w:val="24"/>
          <w:szCs w:val="24"/>
          <w:lang w:val="en-US"/>
        </w:rPr>
        <w:t xml:space="preserve"> its trade show stand will be the </w:t>
      </w:r>
      <w:proofErr w:type="spellStart"/>
      <w:r w:rsidR="00AF7718" w:rsidRPr="00AF7718">
        <w:rPr>
          <w:rFonts w:ascii="Times New Roman" w:hAnsi="Times New Roman" w:cs="Times New Roman"/>
          <w:sz w:val="24"/>
          <w:szCs w:val="24"/>
          <w:lang w:val="en-US"/>
        </w:rPr>
        <w:t>eActros</w:t>
      </w:r>
      <w:proofErr w:type="spellEnd"/>
      <w:r w:rsidR="00AF7718" w:rsidRPr="00AF7718">
        <w:rPr>
          <w:rFonts w:ascii="Times New Roman" w:hAnsi="Times New Roman" w:cs="Times New Roman"/>
          <w:sz w:val="24"/>
          <w:szCs w:val="24"/>
          <w:lang w:val="en-US"/>
        </w:rPr>
        <w:t xml:space="preserve"> </w:t>
      </w:r>
      <w:proofErr w:type="spellStart"/>
      <w:r w:rsidR="00AF7718" w:rsidRPr="00AF7718">
        <w:rPr>
          <w:rFonts w:ascii="Times New Roman" w:hAnsi="Times New Roman" w:cs="Times New Roman"/>
          <w:sz w:val="24"/>
          <w:szCs w:val="24"/>
          <w:lang w:val="en-US"/>
        </w:rPr>
        <w:t>LongHaul</w:t>
      </w:r>
      <w:proofErr w:type="spellEnd"/>
      <w:r w:rsidR="00AF7718" w:rsidRPr="00AF7718">
        <w:rPr>
          <w:rFonts w:ascii="Times New Roman" w:hAnsi="Times New Roman" w:cs="Times New Roman"/>
          <w:sz w:val="24"/>
          <w:szCs w:val="24"/>
          <w:lang w:val="en-US"/>
        </w:rPr>
        <w:t xml:space="preserve"> concept prototype with an electric power take-off from MEILLER; the </w:t>
      </w:r>
      <w:proofErr w:type="spellStart"/>
      <w:r w:rsidR="00AF7718" w:rsidRPr="00AF7718">
        <w:rPr>
          <w:rFonts w:ascii="Times New Roman" w:hAnsi="Times New Roman" w:cs="Times New Roman"/>
          <w:sz w:val="24"/>
          <w:szCs w:val="24"/>
          <w:lang w:val="en-US"/>
        </w:rPr>
        <w:t>eActros</w:t>
      </w:r>
      <w:proofErr w:type="spellEnd"/>
      <w:r w:rsidR="00AF7718" w:rsidRPr="00AF7718">
        <w:rPr>
          <w:rFonts w:ascii="Times New Roman" w:hAnsi="Times New Roman" w:cs="Times New Roman"/>
          <w:sz w:val="24"/>
          <w:szCs w:val="24"/>
          <w:lang w:val="en-US"/>
        </w:rPr>
        <w:t xml:space="preserve"> 300 with an electrified tipper solution from MEILLER; and the Prototype Battery-Electric </w:t>
      </w:r>
      <w:proofErr w:type="spellStart"/>
      <w:r w:rsidR="00AF7718" w:rsidRPr="00AF7718">
        <w:rPr>
          <w:rFonts w:ascii="Times New Roman" w:hAnsi="Times New Roman" w:cs="Times New Roman"/>
          <w:sz w:val="24"/>
          <w:szCs w:val="24"/>
          <w:lang w:val="en-US"/>
        </w:rPr>
        <w:t>Arocs</w:t>
      </w:r>
      <w:proofErr w:type="spellEnd"/>
      <w:r w:rsidR="00AF7718" w:rsidRPr="00AF7718">
        <w:rPr>
          <w:rFonts w:ascii="Times New Roman" w:hAnsi="Times New Roman" w:cs="Times New Roman"/>
          <w:sz w:val="24"/>
          <w:szCs w:val="24"/>
          <w:lang w:val="en-US"/>
        </w:rPr>
        <w:t xml:space="preserve"> with an electric truck mixer from LIEBHERR-</w:t>
      </w:r>
      <w:proofErr w:type="spellStart"/>
      <w:r w:rsidR="00AF7718" w:rsidRPr="00AF7718">
        <w:rPr>
          <w:rFonts w:ascii="Times New Roman" w:hAnsi="Times New Roman" w:cs="Times New Roman"/>
          <w:sz w:val="24"/>
          <w:szCs w:val="24"/>
          <w:lang w:val="en-US"/>
        </w:rPr>
        <w:t>Mischtechnik</w:t>
      </w:r>
      <w:proofErr w:type="spellEnd"/>
      <w:r w:rsidR="00AF7718" w:rsidRPr="00AF7718">
        <w:rPr>
          <w:rFonts w:ascii="Times New Roman" w:hAnsi="Times New Roman" w:cs="Times New Roman"/>
          <w:sz w:val="24"/>
          <w:szCs w:val="24"/>
          <w:lang w:val="en-US"/>
        </w:rPr>
        <w:t>, designed together with the Paul Group.</w:t>
      </w:r>
    </w:p>
    <w:p w14:paraId="3826FDB0" w14:textId="1E840017" w:rsidR="00AF7718" w:rsidRDefault="00AF7718" w:rsidP="00AF7718">
      <w:pPr>
        <w:pStyle w:val="01Flietext"/>
        <w:spacing w:line="240" w:lineRule="auto"/>
        <w:rPr>
          <w:rFonts w:ascii="Times New Roman" w:hAnsi="Times New Roman" w:cs="Times New Roman"/>
          <w:sz w:val="24"/>
          <w:szCs w:val="24"/>
          <w:lang w:val="en-US"/>
        </w:rPr>
      </w:pPr>
    </w:p>
    <w:p w14:paraId="4904412E"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4ADF2A92" w14:textId="77777777" w:rsidR="00AF7718" w:rsidRPr="00AF7718" w:rsidRDefault="00AF7718" w:rsidP="00AF7718">
      <w:pPr>
        <w:pStyle w:val="01Flietext"/>
        <w:spacing w:line="240" w:lineRule="auto"/>
        <w:rPr>
          <w:rFonts w:ascii="Times New Roman" w:hAnsi="Times New Roman" w:cs="Times New Roman"/>
          <w:b/>
          <w:bCs/>
          <w:sz w:val="24"/>
          <w:szCs w:val="24"/>
          <w:lang w:val="en-US"/>
        </w:rPr>
      </w:pPr>
      <w:bookmarkStart w:id="1" w:name="_Hlk106039298"/>
      <w:proofErr w:type="spellStart"/>
      <w:r w:rsidRPr="00AF7718">
        <w:rPr>
          <w:rFonts w:ascii="Times New Roman" w:hAnsi="Times New Roman" w:cs="Times New Roman"/>
          <w:b/>
          <w:bCs/>
          <w:sz w:val="24"/>
          <w:szCs w:val="24"/>
          <w:lang w:val="en-US"/>
        </w:rPr>
        <w:t>eActros</w:t>
      </w:r>
      <w:proofErr w:type="spellEnd"/>
      <w:r w:rsidRPr="00AF7718">
        <w:rPr>
          <w:rFonts w:ascii="Times New Roman" w:hAnsi="Times New Roman" w:cs="Times New Roman"/>
          <w:b/>
          <w:bCs/>
          <w:sz w:val="24"/>
          <w:szCs w:val="24"/>
          <w:lang w:val="en-US"/>
        </w:rPr>
        <w:t xml:space="preserve"> </w:t>
      </w:r>
      <w:proofErr w:type="spellStart"/>
      <w:r w:rsidRPr="00AF7718">
        <w:rPr>
          <w:rFonts w:ascii="Times New Roman" w:hAnsi="Times New Roman" w:cs="Times New Roman"/>
          <w:b/>
          <w:bCs/>
          <w:sz w:val="24"/>
          <w:szCs w:val="24"/>
          <w:lang w:val="en-US"/>
        </w:rPr>
        <w:t>LongHaul</w:t>
      </w:r>
      <w:proofErr w:type="spellEnd"/>
      <w:r w:rsidRPr="00AF7718">
        <w:rPr>
          <w:rFonts w:ascii="Times New Roman" w:hAnsi="Times New Roman" w:cs="Times New Roman"/>
          <w:b/>
          <w:bCs/>
          <w:sz w:val="24"/>
          <w:szCs w:val="24"/>
          <w:lang w:val="en-US"/>
        </w:rPr>
        <w:t xml:space="preserve"> with electric power take-off as an industry-specific solution</w:t>
      </w:r>
    </w:p>
    <w:bookmarkEnd w:id="1"/>
    <w:p w14:paraId="6E70F083"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7DC7CABF" w14:textId="62F5FFF7" w:rsidR="00AF7718" w:rsidRPr="00AF7718" w:rsidRDefault="00AF7718" w:rsidP="00AF7718">
      <w:pPr>
        <w:pStyle w:val="Default"/>
        <w:rPr>
          <w:rFonts w:ascii="Times New Roman" w:hAnsi="Times New Roman" w:cs="Times New Roman"/>
          <w:color w:val="auto"/>
          <w:lang w:val="en-US"/>
        </w:rPr>
      </w:pPr>
      <w:r w:rsidRPr="00AF7718">
        <w:rPr>
          <w:rFonts w:ascii="Times New Roman" w:hAnsi="Times New Roman" w:cs="Times New Roman"/>
          <w:color w:val="auto"/>
          <w:lang w:val="en-US"/>
        </w:rPr>
        <w:t xml:space="preserve">Mercedes-Benz Trucks presented the </w:t>
      </w:r>
      <w:r w:rsidR="007D5269">
        <w:rPr>
          <w:rFonts w:ascii="Times New Roman" w:hAnsi="Times New Roman" w:cs="Times New Roman"/>
          <w:color w:val="auto"/>
          <w:lang w:val="en-US"/>
        </w:rPr>
        <w:t>‘</w:t>
      </w:r>
      <w:r w:rsidRPr="00AF7718">
        <w:rPr>
          <w:rFonts w:ascii="Times New Roman" w:hAnsi="Times New Roman" w:cs="Times New Roman"/>
          <w:color w:val="auto"/>
          <w:lang w:val="en-US"/>
        </w:rPr>
        <w:t>concept prototype</w:t>
      </w:r>
      <w:r w:rsidR="007D5269">
        <w:rPr>
          <w:rFonts w:ascii="Times New Roman" w:hAnsi="Times New Roman" w:cs="Times New Roman"/>
          <w:color w:val="auto"/>
          <w:lang w:val="en-US"/>
        </w:rPr>
        <w:t>’</w:t>
      </w:r>
      <w:r w:rsidRPr="00AF7718">
        <w:rPr>
          <w:rFonts w:ascii="Times New Roman" w:hAnsi="Times New Roman" w:cs="Times New Roman"/>
          <w:color w:val="auto"/>
          <w:lang w:val="en-US"/>
        </w:rPr>
        <w:t xml:space="preserve"> of the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w:t>
      </w:r>
      <w:proofErr w:type="spellStart"/>
      <w:r w:rsidRPr="00AF7718">
        <w:rPr>
          <w:rFonts w:ascii="Times New Roman" w:hAnsi="Times New Roman" w:cs="Times New Roman"/>
          <w:color w:val="auto"/>
          <w:lang w:val="en-US"/>
        </w:rPr>
        <w:t>LongHaul</w:t>
      </w:r>
      <w:proofErr w:type="spellEnd"/>
      <w:r w:rsidRPr="00AF7718">
        <w:rPr>
          <w:rFonts w:ascii="Times New Roman" w:hAnsi="Times New Roman" w:cs="Times New Roman"/>
          <w:color w:val="auto"/>
          <w:lang w:val="en-US"/>
        </w:rPr>
        <w:t xml:space="preserve"> just a few weeks ago at the IAA Transportation 2022 in Hanover. This battery-electric truck was developed for long-distance transport. It received the 2023 Truck Innovation Award from the International Truck of the Year jury at IAA and can now be seen in a road-oriented construction application at </w:t>
      </w:r>
      <w:proofErr w:type="spellStart"/>
      <w:r w:rsidRPr="00AF7718">
        <w:rPr>
          <w:rFonts w:ascii="Times New Roman" w:hAnsi="Times New Roman" w:cs="Times New Roman"/>
          <w:color w:val="auto"/>
          <w:lang w:val="en-US"/>
        </w:rPr>
        <w:t>bauma</w:t>
      </w:r>
      <w:proofErr w:type="spellEnd"/>
      <w:r w:rsidRPr="00AF7718">
        <w:rPr>
          <w:rFonts w:ascii="Times New Roman" w:hAnsi="Times New Roman" w:cs="Times New Roman"/>
          <w:color w:val="auto"/>
          <w:lang w:val="en-US"/>
        </w:rPr>
        <w:t>. To this end, the Munich-based tipper manufacturer MEILLER, in co</w:t>
      </w:r>
      <w:r w:rsidR="007D5269">
        <w:rPr>
          <w:rFonts w:ascii="Times New Roman" w:hAnsi="Times New Roman" w:cs="Times New Roman"/>
          <w:color w:val="auto"/>
          <w:lang w:val="en-US"/>
        </w:rPr>
        <w:t>-</w:t>
      </w:r>
      <w:r w:rsidRPr="00AF7718">
        <w:rPr>
          <w:rFonts w:ascii="Times New Roman" w:hAnsi="Times New Roman" w:cs="Times New Roman"/>
          <w:color w:val="auto"/>
          <w:lang w:val="en-US"/>
        </w:rPr>
        <w:t>operation with Mercedes-Benz Trucks, has developed an electric power take-off that enables hydraulic working equipment such as tipping semi-trailers or walking floor trailers to be efficiently operated.</w:t>
      </w:r>
    </w:p>
    <w:p w14:paraId="74B9F6A6" w14:textId="77777777" w:rsidR="00AF7718" w:rsidRPr="00AF7718" w:rsidRDefault="00AF7718" w:rsidP="00AF7718">
      <w:pPr>
        <w:pStyle w:val="Default"/>
        <w:rPr>
          <w:rFonts w:ascii="Times New Roman" w:hAnsi="Times New Roman" w:cs="Times New Roman"/>
          <w:color w:val="auto"/>
          <w:lang w:val="en-US"/>
        </w:rPr>
      </w:pPr>
    </w:p>
    <w:p w14:paraId="1D38227C" w14:textId="441D1BCC" w:rsidR="00AF7718" w:rsidRPr="00AF7718" w:rsidRDefault="00AF7718" w:rsidP="00AF7718">
      <w:pPr>
        <w:pStyle w:val="Default"/>
        <w:rPr>
          <w:rFonts w:ascii="Times New Roman" w:hAnsi="Times New Roman" w:cs="Times New Roman"/>
          <w:color w:val="auto"/>
          <w:lang w:val="en-US"/>
        </w:rPr>
      </w:pPr>
      <w:r w:rsidRPr="00AF7718">
        <w:rPr>
          <w:rFonts w:ascii="Times New Roman" w:hAnsi="Times New Roman" w:cs="Times New Roman"/>
          <w:color w:val="auto"/>
          <w:lang w:val="en-US"/>
        </w:rPr>
        <w:t xml:space="preserve">The system developed for the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w:t>
      </w:r>
      <w:proofErr w:type="spellStart"/>
      <w:r w:rsidRPr="00AF7718">
        <w:rPr>
          <w:rFonts w:ascii="Times New Roman" w:hAnsi="Times New Roman" w:cs="Times New Roman"/>
          <w:color w:val="auto"/>
          <w:lang w:val="en-US"/>
        </w:rPr>
        <w:t>LongHaul</w:t>
      </w:r>
      <w:proofErr w:type="spellEnd"/>
      <w:r w:rsidRPr="00AF7718">
        <w:rPr>
          <w:rFonts w:ascii="Times New Roman" w:hAnsi="Times New Roman" w:cs="Times New Roman"/>
          <w:color w:val="auto"/>
          <w:lang w:val="en-US"/>
        </w:rPr>
        <w:t xml:space="preserve">, presented as a prototype at </w:t>
      </w:r>
      <w:proofErr w:type="spellStart"/>
      <w:r w:rsidRPr="00AF7718">
        <w:rPr>
          <w:rFonts w:ascii="Times New Roman" w:hAnsi="Times New Roman" w:cs="Times New Roman"/>
          <w:color w:val="auto"/>
          <w:lang w:val="en-US"/>
        </w:rPr>
        <w:t>bauma</w:t>
      </w:r>
      <w:proofErr w:type="spellEnd"/>
      <w:r w:rsidRPr="00AF7718">
        <w:rPr>
          <w:rFonts w:ascii="Times New Roman" w:hAnsi="Times New Roman" w:cs="Times New Roman"/>
          <w:color w:val="auto"/>
          <w:lang w:val="en-US"/>
        </w:rPr>
        <w:t xml:space="preserve">, has a continuous output of 58 kW. In series production, the electric power take-off should generate significantly more power. Torque is 300 Nm. The system combines the inverter, the e-motor, </w:t>
      </w:r>
      <w:r w:rsidRPr="00AF7718">
        <w:rPr>
          <w:rFonts w:ascii="Times New Roman" w:hAnsi="Times New Roman" w:cs="Times New Roman"/>
          <w:color w:val="auto"/>
          <w:lang w:val="en-US"/>
        </w:rPr>
        <w:lastRenderedPageBreak/>
        <w:t>the control unit and the usual tilting semi-trailer hydraulics in a design tailored to the vehicle to fit behind the cab. This electric auxiliary drive converts direct current from the high-voltage network into alternating current using the inverter. It drives an additional electric motor, which in turn drives the hydraulic pump to provide hydraulic power to operate the trailer. Advantages of this solution compared to the previous diesel-based operation: Complete local CO</w:t>
      </w:r>
      <w:r w:rsidRPr="003A1D39">
        <w:rPr>
          <w:rFonts w:ascii="Times New Roman" w:hAnsi="Times New Roman" w:cs="Times New Roman"/>
          <w:color w:val="auto"/>
          <w:vertAlign w:val="subscript"/>
          <w:lang w:val="en-US"/>
        </w:rPr>
        <w:t>2</w:t>
      </w:r>
      <w:r w:rsidRPr="00AF7718">
        <w:rPr>
          <w:rFonts w:ascii="Times New Roman" w:hAnsi="Times New Roman" w:cs="Times New Roman"/>
          <w:color w:val="auto"/>
          <w:lang w:val="en-US"/>
        </w:rPr>
        <w:t xml:space="preserve"> neutrality and greatly reduced noise generation, which is particularly relevant in use in cities and residential areas. The compact design of the system also allows the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w:t>
      </w:r>
      <w:proofErr w:type="spellStart"/>
      <w:r w:rsidRPr="00AF7718">
        <w:rPr>
          <w:rFonts w:ascii="Times New Roman" w:hAnsi="Times New Roman" w:cs="Times New Roman"/>
          <w:color w:val="auto"/>
          <w:lang w:val="en-US"/>
        </w:rPr>
        <w:t>LongHaul</w:t>
      </w:r>
      <w:proofErr w:type="spellEnd"/>
      <w:r w:rsidRPr="00AF7718">
        <w:rPr>
          <w:rFonts w:ascii="Times New Roman" w:hAnsi="Times New Roman" w:cs="Times New Roman"/>
          <w:color w:val="auto"/>
          <w:lang w:val="en-US"/>
        </w:rPr>
        <w:t xml:space="preserve"> to be operated with standard trailers </w:t>
      </w:r>
      <w:r w:rsidR="003A1D39">
        <w:rPr>
          <w:rFonts w:ascii="Times New Roman" w:hAnsi="Times New Roman" w:cs="Times New Roman"/>
          <w:color w:val="auto"/>
          <w:lang w:val="en-US"/>
        </w:rPr>
        <w:t>–</w:t>
      </w:r>
      <w:r w:rsidRPr="00AF7718">
        <w:rPr>
          <w:rFonts w:ascii="Times New Roman" w:hAnsi="Times New Roman" w:cs="Times New Roman"/>
          <w:color w:val="auto"/>
          <w:lang w:val="en-US"/>
        </w:rPr>
        <w:t xml:space="preserve"> a major advantage for transport companies that use the vehicle for a wide variety of applications.</w:t>
      </w:r>
    </w:p>
    <w:p w14:paraId="0D8FC358" w14:textId="43455ED9" w:rsidR="00AF7718" w:rsidRDefault="00AF7718" w:rsidP="00AF7718">
      <w:pPr>
        <w:pStyle w:val="Default"/>
        <w:rPr>
          <w:rFonts w:ascii="Times New Roman" w:hAnsi="Times New Roman" w:cs="Times New Roman"/>
          <w:color w:val="auto"/>
          <w:lang w:val="en-US"/>
        </w:rPr>
      </w:pPr>
    </w:p>
    <w:p w14:paraId="57547C34" w14:textId="77777777" w:rsidR="00AF7718" w:rsidRPr="00AF7718" w:rsidRDefault="00AF7718" w:rsidP="00AF7718">
      <w:pPr>
        <w:pStyle w:val="Default"/>
        <w:rPr>
          <w:rFonts w:ascii="Times New Roman" w:hAnsi="Times New Roman" w:cs="Times New Roman"/>
          <w:color w:val="auto"/>
          <w:lang w:val="en-US"/>
        </w:rPr>
      </w:pPr>
    </w:p>
    <w:p w14:paraId="5F45C7B5" w14:textId="77777777" w:rsidR="00AF7718" w:rsidRPr="00AF7718" w:rsidRDefault="00AF7718" w:rsidP="00AF7718">
      <w:pPr>
        <w:pStyle w:val="Default"/>
        <w:rPr>
          <w:rFonts w:ascii="Times New Roman" w:hAnsi="Times New Roman" w:cs="Times New Roman"/>
          <w:b/>
          <w:bCs/>
          <w:color w:val="auto"/>
          <w:lang w:val="en-US"/>
        </w:rPr>
      </w:pPr>
      <w:r w:rsidRPr="00AF7718">
        <w:rPr>
          <w:rFonts w:ascii="Times New Roman" w:hAnsi="Times New Roman" w:cs="Times New Roman"/>
          <w:b/>
          <w:bCs/>
          <w:color w:val="auto"/>
          <w:lang w:val="en-US"/>
        </w:rPr>
        <w:t>Long range, megawatt charging and LFP cell technology</w:t>
      </w:r>
    </w:p>
    <w:p w14:paraId="130B4233" w14:textId="77777777" w:rsidR="00AF7718" w:rsidRPr="00AF7718" w:rsidRDefault="00AF7718" w:rsidP="00AF7718">
      <w:pPr>
        <w:pStyle w:val="Default"/>
        <w:rPr>
          <w:rFonts w:ascii="Times New Roman" w:hAnsi="Times New Roman" w:cs="Times New Roman"/>
          <w:color w:val="auto"/>
          <w:lang w:val="en-US"/>
        </w:rPr>
      </w:pPr>
    </w:p>
    <w:p w14:paraId="31F75108" w14:textId="4ADA66B3" w:rsidR="00AF7718" w:rsidRPr="003A1D39"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The technological heart of the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w:t>
      </w:r>
      <w:proofErr w:type="spellStart"/>
      <w:r w:rsidRPr="00AF7718">
        <w:rPr>
          <w:rFonts w:ascii="Times New Roman" w:hAnsi="Times New Roman" w:cs="Times New Roman"/>
          <w:sz w:val="24"/>
          <w:szCs w:val="24"/>
          <w:lang w:val="en-US"/>
        </w:rPr>
        <w:t>LongHau</w:t>
      </w:r>
      <w:r w:rsidR="003A1D39">
        <w:rPr>
          <w:rFonts w:ascii="Times New Roman" w:hAnsi="Times New Roman" w:cs="Times New Roman"/>
          <w:sz w:val="24"/>
          <w:szCs w:val="24"/>
          <w:lang w:val="en-US"/>
        </w:rPr>
        <w:t>l</w:t>
      </w:r>
      <w:proofErr w:type="spellEnd"/>
      <w:r w:rsidR="003A1D39">
        <w:rPr>
          <w:rFonts w:ascii="Times New Roman" w:hAnsi="Times New Roman" w:cs="Times New Roman"/>
          <w:sz w:val="24"/>
          <w:szCs w:val="24"/>
          <w:lang w:val="en-US"/>
        </w:rPr>
        <w:t xml:space="preserve"> –</w:t>
      </w:r>
      <w:r w:rsidRPr="00AF7718">
        <w:rPr>
          <w:rFonts w:ascii="Times New Roman" w:hAnsi="Times New Roman" w:cs="Times New Roman"/>
          <w:sz w:val="24"/>
          <w:szCs w:val="24"/>
          <w:lang w:val="en-US"/>
        </w:rPr>
        <w:t xml:space="preserve"> planned for series production in 2024 and manufactured at the </w:t>
      </w:r>
      <w:proofErr w:type="spellStart"/>
      <w:r w:rsidRPr="00AF7718">
        <w:rPr>
          <w:rFonts w:ascii="Times New Roman" w:hAnsi="Times New Roman" w:cs="Times New Roman"/>
          <w:sz w:val="24"/>
          <w:szCs w:val="24"/>
          <w:lang w:val="en-US"/>
        </w:rPr>
        <w:t>Wörth</w:t>
      </w:r>
      <w:proofErr w:type="spellEnd"/>
      <w:r w:rsidRPr="00AF7718">
        <w:rPr>
          <w:rFonts w:ascii="Times New Roman" w:hAnsi="Times New Roman" w:cs="Times New Roman"/>
          <w:sz w:val="24"/>
          <w:szCs w:val="24"/>
          <w:lang w:val="en-US"/>
        </w:rPr>
        <w:t xml:space="preserve"> truck plan</w:t>
      </w:r>
      <w:r w:rsidR="003A1D39">
        <w:rPr>
          <w:rFonts w:ascii="Times New Roman" w:hAnsi="Times New Roman" w:cs="Times New Roman"/>
          <w:sz w:val="24"/>
          <w:szCs w:val="24"/>
          <w:lang w:val="en-US"/>
        </w:rPr>
        <w:t>t –</w:t>
      </w:r>
      <w:r w:rsidRPr="00AF7718">
        <w:rPr>
          <w:rFonts w:ascii="Times New Roman" w:hAnsi="Times New Roman" w:cs="Times New Roman"/>
          <w:sz w:val="24"/>
          <w:szCs w:val="24"/>
          <w:lang w:val="en-US"/>
        </w:rPr>
        <w:t xml:space="preserve"> is a new e-axle with two integrated electric motors that generate a continuous output of 400 kW and a peak output of over 600 kW.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w:t>
      </w:r>
      <w:proofErr w:type="spellStart"/>
      <w:r w:rsidRPr="00AF7718">
        <w:rPr>
          <w:rFonts w:ascii="Times New Roman" w:hAnsi="Times New Roman" w:cs="Times New Roman"/>
          <w:sz w:val="24"/>
          <w:szCs w:val="24"/>
          <w:lang w:val="en-US"/>
        </w:rPr>
        <w:t>LongHaul</w:t>
      </w:r>
      <w:proofErr w:type="spellEnd"/>
      <w:r w:rsidRPr="00AF7718">
        <w:rPr>
          <w:rFonts w:ascii="Times New Roman" w:hAnsi="Times New Roman" w:cs="Times New Roman"/>
          <w:sz w:val="24"/>
          <w:szCs w:val="24"/>
          <w:lang w:val="en-US"/>
        </w:rPr>
        <w:t xml:space="preserve"> draws its energy from three battery packs, which are fitted in the form of drawers below the frame. This results in a total capacity of over 600 kWh. The batteries use lithium iron phosphate cell technology (LFP), </w:t>
      </w:r>
      <w:proofErr w:type="spellStart"/>
      <w:r w:rsidRPr="00AF7718">
        <w:rPr>
          <w:rFonts w:ascii="Times New Roman" w:hAnsi="Times New Roman" w:cs="Times New Roman"/>
          <w:sz w:val="24"/>
          <w:szCs w:val="24"/>
          <w:lang w:val="en-US"/>
        </w:rPr>
        <w:t>characteri</w:t>
      </w:r>
      <w:r w:rsidR="003A1D39">
        <w:rPr>
          <w:rFonts w:ascii="Times New Roman" w:hAnsi="Times New Roman" w:cs="Times New Roman"/>
          <w:sz w:val="24"/>
          <w:szCs w:val="24"/>
          <w:lang w:val="en-US"/>
        </w:rPr>
        <w:t>s</w:t>
      </w:r>
      <w:r w:rsidRPr="00AF7718">
        <w:rPr>
          <w:rFonts w:ascii="Times New Roman" w:hAnsi="Times New Roman" w:cs="Times New Roman"/>
          <w:sz w:val="24"/>
          <w:szCs w:val="24"/>
          <w:lang w:val="en-US"/>
        </w:rPr>
        <w:t>ed</w:t>
      </w:r>
      <w:proofErr w:type="spellEnd"/>
      <w:r w:rsidRPr="00AF7718">
        <w:rPr>
          <w:rFonts w:ascii="Times New Roman" w:hAnsi="Times New Roman" w:cs="Times New Roman"/>
          <w:sz w:val="24"/>
          <w:szCs w:val="24"/>
          <w:lang w:val="en-US"/>
        </w:rPr>
        <w:t xml:space="preserve"> above all by a long service life and more usable energy. The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w:t>
      </w:r>
      <w:proofErr w:type="spellStart"/>
      <w:r w:rsidRPr="00AF7718">
        <w:rPr>
          <w:rFonts w:ascii="Times New Roman" w:hAnsi="Times New Roman" w:cs="Times New Roman"/>
          <w:sz w:val="24"/>
          <w:szCs w:val="24"/>
          <w:lang w:val="en-US"/>
        </w:rPr>
        <w:t>LongHaul</w:t>
      </w:r>
      <w:proofErr w:type="spellEnd"/>
      <w:r w:rsidRPr="00AF7718">
        <w:rPr>
          <w:rFonts w:ascii="Times New Roman" w:hAnsi="Times New Roman" w:cs="Times New Roman"/>
          <w:sz w:val="24"/>
          <w:szCs w:val="24"/>
          <w:lang w:val="en-US"/>
        </w:rPr>
        <w:t xml:space="preserve"> is capable of high-performance or megawatt charging. Batteries can be charged from 20 to 80</w:t>
      </w:r>
      <w:r>
        <w:rPr>
          <w:rFonts w:ascii="Times New Roman" w:hAnsi="Times New Roman" w:cs="Times New Roman"/>
          <w:sz w:val="24"/>
          <w:szCs w:val="24"/>
          <w:lang w:val="en-US"/>
        </w:rPr>
        <w:t xml:space="preserve">% </w:t>
      </w:r>
      <w:r w:rsidRPr="00AF7718">
        <w:rPr>
          <w:rFonts w:ascii="Times New Roman" w:hAnsi="Times New Roman" w:cs="Times New Roman"/>
          <w:sz w:val="24"/>
          <w:szCs w:val="24"/>
          <w:lang w:val="en-US"/>
        </w:rPr>
        <w:t xml:space="preserve">in well under 30 minutes at a charging station with a capacity of around one megawatt. On a full charge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w:t>
      </w:r>
      <w:proofErr w:type="spellStart"/>
      <w:r w:rsidRPr="00AF7718">
        <w:rPr>
          <w:rFonts w:ascii="Times New Roman" w:hAnsi="Times New Roman" w:cs="Times New Roman"/>
          <w:sz w:val="24"/>
          <w:szCs w:val="24"/>
          <w:lang w:val="en-US"/>
        </w:rPr>
        <w:t>LongHaul</w:t>
      </w:r>
      <w:proofErr w:type="spellEnd"/>
      <w:r w:rsidRPr="00AF7718">
        <w:rPr>
          <w:rFonts w:ascii="Times New Roman" w:hAnsi="Times New Roman" w:cs="Times New Roman"/>
          <w:sz w:val="24"/>
          <w:szCs w:val="24"/>
          <w:lang w:val="en-US"/>
        </w:rPr>
        <w:t xml:space="preserve"> will have a range of about 500 </w:t>
      </w:r>
      <w:proofErr w:type="spellStart"/>
      <w:r w:rsidRPr="00AF7718">
        <w:rPr>
          <w:rFonts w:ascii="Times New Roman" w:hAnsi="Times New Roman" w:cs="Times New Roman"/>
          <w:sz w:val="24"/>
          <w:szCs w:val="24"/>
          <w:lang w:val="en-US"/>
        </w:rPr>
        <w:t>kilomet</w:t>
      </w:r>
      <w:r>
        <w:rPr>
          <w:rFonts w:ascii="Times New Roman" w:hAnsi="Times New Roman" w:cs="Times New Roman"/>
          <w:sz w:val="24"/>
          <w:szCs w:val="24"/>
          <w:lang w:val="en-US"/>
        </w:rPr>
        <w:t>re</w:t>
      </w:r>
      <w:r w:rsidRPr="00AF7718">
        <w:rPr>
          <w:rFonts w:ascii="Times New Roman" w:hAnsi="Times New Roman" w:cs="Times New Roman"/>
          <w:sz w:val="24"/>
          <w:szCs w:val="24"/>
          <w:lang w:val="en-US"/>
        </w:rPr>
        <w:t>s</w:t>
      </w:r>
      <w:proofErr w:type="spellEnd"/>
      <w:r w:rsidRPr="00AF7718">
        <w:rPr>
          <w:rFonts w:ascii="Times New Roman" w:hAnsi="Times New Roman" w:cs="Times New Roman"/>
          <w:sz w:val="24"/>
          <w:szCs w:val="24"/>
          <w:lang w:val="en-US"/>
        </w:rPr>
        <w:t>.</w:t>
      </w:r>
    </w:p>
    <w:p w14:paraId="77EC63B7"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42BA4C15" w14:textId="59F92C9F"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The first prototypes of the vehicle are already undergoing intensive testing and will be </w:t>
      </w:r>
      <w:proofErr w:type="spellStart"/>
      <w:r w:rsidRPr="00AF7718">
        <w:rPr>
          <w:rFonts w:ascii="Times New Roman" w:hAnsi="Times New Roman" w:cs="Times New Roman"/>
          <w:sz w:val="24"/>
          <w:szCs w:val="24"/>
          <w:lang w:val="en-US"/>
        </w:rPr>
        <w:t>t</w:t>
      </w:r>
      <w:r w:rsidR="003A1D39">
        <w:rPr>
          <w:rFonts w:ascii="Times New Roman" w:hAnsi="Times New Roman" w:cs="Times New Roman"/>
          <w:sz w:val="24"/>
          <w:szCs w:val="24"/>
          <w:lang w:val="en-US"/>
        </w:rPr>
        <w:t>riall</w:t>
      </w:r>
      <w:r w:rsidRPr="00AF7718">
        <w:rPr>
          <w:rFonts w:ascii="Times New Roman" w:hAnsi="Times New Roman" w:cs="Times New Roman"/>
          <w:sz w:val="24"/>
          <w:szCs w:val="24"/>
          <w:lang w:val="en-US"/>
        </w:rPr>
        <w:t>ed</w:t>
      </w:r>
      <w:proofErr w:type="spellEnd"/>
      <w:r w:rsidRPr="00AF7718">
        <w:rPr>
          <w:rFonts w:ascii="Times New Roman" w:hAnsi="Times New Roman" w:cs="Times New Roman"/>
          <w:sz w:val="24"/>
          <w:szCs w:val="24"/>
          <w:lang w:val="en-US"/>
        </w:rPr>
        <w:t xml:space="preserve"> on public roads this year. In the coming year near-series production prototypes will be sent to various customers for testing in real-world operations. Series production is scheduled for 2024.</w:t>
      </w:r>
    </w:p>
    <w:p w14:paraId="00058AFD" w14:textId="078ECC0D" w:rsidR="00AF7718" w:rsidRDefault="00AF7718" w:rsidP="00AF7718">
      <w:pPr>
        <w:pStyle w:val="01Flietext"/>
        <w:spacing w:line="240" w:lineRule="auto"/>
        <w:rPr>
          <w:rFonts w:ascii="Times New Roman" w:hAnsi="Times New Roman" w:cs="Times New Roman"/>
          <w:sz w:val="24"/>
          <w:szCs w:val="24"/>
          <w:lang w:val="en-US"/>
        </w:rPr>
      </w:pPr>
    </w:p>
    <w:p w14:paraId="0C36C280"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6FB1B8B7" w14:textId="70EEA361" w:rsidR="00AF7718" w:rsidRPr="00AF7718" w:rsidRDefault="00AF7718" w:rsidP="00AF7718">
      <w:pPr>
        <w:pStyle w:val="01Flietext"/>
        <w:spacing w:line="240" w:lineRule="auto"/>
        <w:rPr>
          <w:rFonts w:ascii="Times New Roman" w:hAnsi="Times New Roman" w:cs="Times New Roman"/>
          <w:b/>
          <w:bCs/>
          <w:sz w:val="24"/>
          <w:szCs w:val="24"/>
          <w:lang w:val="en-US"/>
        </w:rPr>
      </w:pPr>
      <w:r w:rsidRPr="00AF7718">
        <w:rPr>
          <w:rFonts w:ascii="Times New Roman" w:hAnsi="Times New Roman" w:cs="Times New Roman"/>
          <w:b/>
          <w:bCs/>
          <w:sz w:val="24"/>
          <w:szCs w:val="24"/>
          <w:lang w:val="en-US"/>
        </w:rPr>
        <w:t xml:space="preserve">Another innovation at </w:t>
      </w:r>
      <w:proofErr w:type="spellStart"/>
      <w:r w:rsidRPr="00AF7718">
        <w:rPr>
          <w:rFonts w:ascii="Times New Roman" w:hAnsi="Times New Roman" w:cs="Times New Roman"/>
          <w:b/>
          <w:bCs/>
          <w:sz w:val="24"/>
          <w:szCs w:val="24"/>
          <w:lang w:val="en-US"/>
        </w:rPr>
        <w:t>bauma</w:t>
      </w:r>
      <w:proofErr w:type="spellEnd"/>
      <w:r w:rsidRPr="00AF7718">
        <w:rPr>
          <w:rFonts w:ascii="Times New Roman" w:hAnsi="Times New Roman" w:cs="Times New Roman"/>
          <w:b/>
          <w:bCs/>
          <w:sz w:val="24"/>
          <w:szCs w:val="24"/>
          <w:lang w:val="en-US"/>
        </w:rPr>
        <w:t>: Prototype</w:t>
      </w:r>
      <w:r w:rsidR="00DF0444">
        <w:rPr>
          <w:rFonts w:ascii="Times New Roman" w:hAnsi="Times New Roman" w:cs="Times New Roman"/>
          <w:b/>
          <w:bCs/>
          <w:sz w:val="24"/>
          <w:szCs w:val="24"/>
          <w:lang w:val="en-US"/>
        </w:rPr>
        <w:t xml:space="preserve"> </w:t>
      </w:r>
      <w:r w:rsidRPr="00AF7718">
        <w:rPr>
          <w:rFonts w:ascii="Times New Roman" w:hAnsi="Times New Roman" w:cs="Times New Roman"/>
          <w:b/>
          <w:bCs/>
          <w:sz w:val="24"/>
          <w:szCs w:val="24"/>
          <w:lang w:val="en-US"/>
        </w:rPr>
        <w:t xml:space="preserve">Battery-Electric </w:t>
      </w:r>
      <w:proofErr w:type="spellStart"/>
      <w:r w:rsidRPr="00AF7718">
        <w:rPr>
          <w:rFonts w:ascii="Times New Roman" w:hAnsi="Times New Roman" w:cs="Times New Roman"/>
          <w:b/>
          <w:bCs/>
          <w:sz w:val="24"/>
          <w:szCs w:val="24"/>
          <w:lang w:val="en-US"/>
        </w:rPr>
        <w:t>Arocs</w:t>
      </w:r>
      <w:proofErr w:type="spellEnd"/>
      <w:r w:rsidRPr="00AF7718">
        <w:rPr>
          <w:rFonts w:ascii="Times New Roman" w:hAnsi="Times New Roman" w:cs="Times New Roman"/>
          <w:b/>
          <w:bCs/>
          <w:sz w:val="24"/>
          <w:szCs w:val="24"/>
          <w:lang w:val="en-US"/>
        </w:rPr>
        <w:t xml:space="preserve"> in co</w:t>
      </w:r>
      <w:r w:rsidR="003A1D39">
        <w:rPr>
          <w:rFonts w:ascii="Times New Roman" w:hAnsi="Times New Roman" w:cs="Times New Roman"/>
          <w:b/>
          <w:bCs/>
          <w:sz w:val="24"/>
          <w:szCs w:val="24"/>
          <w:lang w:val="en-US"/>
        </w:rPr>
        <w:t>-</w:t>
      </w:r>
      <w:r w:rsidRPr="00AF7718">
        <w:rPr>
          <w:rFonts w:ascii="Times New Roman" w:hAnsi="Times New Roman" w:cs="Times New Roman"/>
          <w:b/>
          <w:bCs/>
          <w:sz w:val="24"/>
          <w:szCs w:val="24"/>
          <w:lang w:val="en-US"/>
        </w:rPr>
        <w:t>operation with the Paul Group and LIEBHERR-</w:t>
      </w:r>
      <w:proofErr w:type="spellStart"/>
      <w:r w:rsidRPr="00AF7718">
        <w:rPr>
          <w:rFonts w:ascii="Times New Roman" w:hAnsi="Times New Roman" w:cs="Times New Roman"/>
          <w:b/>
          <w:bCs/>
          <w:sz w:val="24"/>
          <w:szCs w:val="24"/>
          <w:lang w:val="en-US"/>
        </w:rPr>
        <w:t>Mischtechnik</w:t>
      </w:r>
      <w:proofErr w:type="spellEnd"/>
    </w:p>
    <w:p w14:paraId="10083627"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26122633" w14:textId="04D0C49B" w:rsidR="00AF7718" w:rsidRPr="00AF7718" w:rsidRDefault="00AF7718" w:rsidP="00AF7718">
      <w:pPr>
        <w:pStyle w:val="01Flietext"/>
        <w:spacing w:line="240" w:lineRule="auto"/>
        <w:rPr>
          <w:rFonts w:ascii="Times New Roman" w:hAnsi="Times New Roman" w:cs="Times New Roman"/>
          <w:sz w:val="24"/>
          <w:szCs w:val="24"/>
          <w:lang w:val="en-US"/>
        </w:rPr>
      </w:pPr>
      <w:proofErr w:type="spellStart"/>
      <w:r w:rsidRPr="00AF7718">
        <w:rPr>
          <w:rFonts w:ascii="Times New Roman" w:hAnsi="Times New Roman" w:cs="Times New Roman"/>
          <w:sz w:val="24"/>
          <w:szCs w:val="24"/>
          <w:lang w:val="en-US"/>
        </w:rPr>
        <w:t>Arocs</w:t>
      </w:r>
      <w:proofErr w:type="spellEnd"/>
      <w:r w:rsidRPr="00AF7718">
        <w:rPr>
          <w:rFonts w:ascii="Times New Roman" w:hAnsi="Times New Roman" w:cs="Times New Roman"/>
          <w:sz w:val="24"/>
          <w:szCs w:val="24"/>
          <w:lang w:val="en-US"/>
        </w:rPr>
        <w:t xml:space="preserve"> is the robust and durable construction site truck from Mercedes-Benz Trucks</w:t>
      </w:r>
      <w:r w:rsidR="003A1D39">
        <w:rPr>
          <w:rFonts w:ascii="Times New Roman" w:hAnsi="Times New Roman" w:cs="Times New Roman"/>
          <w:sz w:val="24"/>
          <w:szCs w:val="24"/>
          <w:lang w:val="en-US"/>
        </w:rPr>
        <w:t>,</w:t>
      </w:r>
      <w:r w:rsidRPr="00AF7718">
        <w:rPr>
          <w:rFonts w:ascii="Times New Roman" w:hAnsi="Times New Roman" w:cs="Times New Roman"/>
          <w:sz w:val="24"/>
          <w:szCs w:val="24"/>
          <w:lang w:val="en-US"/>
        </w:rPr>
        <w:t xml:space="preserve"> </w:t>
      </w:r>
      <w:r w:rsidR="003A1D39">
        <w:rPr>
          <w:rFonts w:ascii="Times New Roman" w:hAnsi="Times New Roman" w:cs="Times New Roman"/>
          <w:sz w:val="24"/>
          <w:szCs w:val="24"/>
          <w:lang w:val="en-US"/>
        </w:rPr>
        <w:t xml:space="preserve">designed </w:t>
      </w:r>
      <w:r w:rsidRPr="00AF7718">
        <w:rPr>
          <w:rFonts w:ascii="Times New Roman" w:hAnsi="Times New Roman" w:cs="Times New Roman"/>
          <w:sz w:val="24"/>
          <w:szCs w:val="24"/>
          <w:lang w:val="en-US"/>
        </w:rPr>
        <w:t>for tough jobs. In the future it will also be available as a battery-electric vehicle. In a first step, this will be implemented through a co</w:t>
      </w:r>
      <w:r w:rsidR="003A1D39">
        <w:rPr>
          <w:rFonts w:ascii="Times New Roman" w:hAnsi="Times New Roman" w:cs="Times New Roman"/>
          <w:sz w:val="24"/>
          <w:szCs w:val="24"/>
          <w:lang w:val="en-US"/>
        </w:rPr>
        <w:t>-</w:t>
      </w:r>
      <w:r w:rsidRPr="00AF7718">
        <w:rPr>
          <w:rFonts w:ascii="Times New Roman" w:hAnsi="Times New Roman" w:cs="Times New Roman"/>
          <w:sz w:val="24"/>
          <w:szCs w:val="24"/>
          <w:lang w:val="en-US"/>
        </w:rPr>
        <w:t>operation between Mercedes-Benz Trucks and the Paul Group, which</w:t>
      </w:r>
      <w:r w:rsidR="003A1D39">
        <w:rPr>
          <w:rFonts w:ascii="Times New Roman" w:hAnsi="Times New Roman" w:cs="Times New Roman"/>
          <w:sz w:val="24"/>
          <w:szCs w:val="24"/>
          <w:lang w:val="en-US"/>
        </w:rPr>
        <w:t>,</w:t>
      </w:r>
      <w:r w:rsidRPr="00AF7718">
        <w:rPr>
          <w:rFonts w:ascii="Times New Roman" w:hAnsi="Times New Roman" w:cs="Times New Roman"/>
          <w:sz w:val="24"/>
          <w:szCs w:val="24"/>
          <w:lang w:val="en-US"/>
        </w:rPr>
        <w:t xml:space="preserve"> according to its own statements, is one of the European market leaders in the field of special vehicle construction. The company is electrifying the trucks, delivered by Mercedes-Benz Trucks from the </w:t>
      </w:r>
      <w:proofErr w:type="spellStart"/>
      <w:r w:rsidRPr="00AF7718">
        <w:rPr>
          <w:rFonts w:ascii="Times New Roman" w:hAnsi="Times New Roman" w:cs="Times New Roman"/>
          <w:sz w:val="24"/>
          <w:szCs w:val="24"/>
          <w:lang w:val="en-US"/>
        </w:rPr>
        <w:t>Wörth</w:t>
      </w:r>
      <w:proofErr w:type="spellEnd"/>
      <w:r w:rsidRPr="00AF7718">
        <w:rPr>
          <w:rFonts w:ascii="Times New Roman" w:hAnsi="Times New Roman" w:cs="Times New Roman"/>
          <w:sz w:val="24"/>
          <w:szCs w:val="24"/>
          <w:lang w:val="en-US"/>
        </w:rPr>
        <w:t xml:space="preserve"> truck plant, at its headquarters in </w:t>
      </w:r>
      <w:proofErr w:type="spellStart"/>
      <w:r w:rsidRPr="00AF7718">
        <w:rPr>
          <w:rFonts w:ascii="Times New Roman" w:hAnsi="Times New Roman" w:cs="Times New Roman"/>
          <w:sz w:val="24"/>
          <w:szCs w:val="24"/>
          <w:lang w:val="en-US"/>
        </w:rPr>
        <w:t>Vilshofen</w:t>
      </w:r>
      <w:proofErr w:type="spellEnd"/>
      <w:r w:rsidRPr="00AF7718">
        <w:rPr>
          <w:rFonts w:ascii="Times New Roman" w:hAnsi="Times New Roman" w:cs="Times New Roman"/>
          <w:sz w:val="24"/>
          <w:szCs w:val="24"/>
          <w:lang w:val="en-US"/>
        </w:rPr>
        <w:t xml:space="preserve"> near Passau, Germany, with an electric powertrain. Paul opted for an electrified central motor solution. In this way, the tried-and-proven planetary </w:t>
      </w:r>
      <w:proofErr w:type="spellStart"/>
      <w:r w:rsidRPr="00AF7718">
        <w:rPr>
          <w:rFonts w:ascii="Times New Roman" w:hAnsi="Times New Roman" w:cs="Times New Roman"/>
          <w:sz w:val="24"/>
          <w:szCs w:val="24"/>
          <w:lang w:val="en-US"/>
        </w:rPr>
        <w:t>Arocs</w:t>
      </w:r>
      <w:proofErr w:type="spellEnd"/>
      <w:r w:rsidRPr="00AF7718">
        <w:rPr>
          <w:rFonts w:ascii="Times New Roman" w:hAnsi="Times New Roman" w:cs="Times New Roman"/>
          <w:sz w:val="24"/>
          <w:szCs w:val="24"/>
          <w:lang w:val="en-US"/>
        </w:rPr>
        <w:t xml:space="preserve"> axles can continue to offer the ground clearance and off-road mobility required for use on construction sites.</w:t>
      </w:r>
    </w:p>
    <w:p w14:paraId="21503690"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1D4A0975" w14:textId="6EA848D9"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The prototype of the Battery-Electric </w:t>
      </w:r>
      <w:proofErr w:type="spellStart"/>
      <w:r w:rsidRPr="00AF7718">
        <w:rPr>
          <w:rFonts w:ascii="Times New Roman" w:hAnsi="Times New Roman" w:cs="Times New Roman"/>
          <w:sz w:val="24"/>
          <w:szCs w:val="24"/>
          <w:lang w:val="en-US"/>
        </w:rPr>
        <w:t>Arocs</w:t>
      </w:r>
      <w:proofErr w:type="spellEnd"/>
      <w:r w:rsidRPr="00AF7718">
        <w:rPr>
          <w:rFonts w:ascii="Times New Roman" w:hAnsi="Times New Roman" w:cs="Times New Roman"/>
          <w:sz w:val="24"/>
          <w:szCs w:val="24"/>
          <w:lang w:val="en-US"/>
        </w:rPr>
        <w:t xml:space="preserve"> 8x4 with </w:t>
      </w:r>
      <w:proofErr w:type="spellStart"/>
      <w:r w:rsidRPr="00AF7718">
        <w:rPr>
          <w:rFonts w:ascii="Times New Roman" w:hAnsi="Times New Roman" w:cs="Times New Roman"/>
          <w:sz w:val="24"/>
          <w:szCs w:val="24"/>
          <w:lang w:val="en-US"/>
        </w:rPr>
        <w:t>ClassicSpace</w:t>
      </w:r>
      <w:proofErr w:type="spellEnd"/>
      <w:r w:rsidRPr="00AF7718">
        <w:rPr>
          <w:rFonts w:ascii="Times New Roman" w:hAnsi="Times New Roman" w:cs="Times New Roman"/>
          <w:sz w:val="24"/>
          <w:szCs w:val="24"/>
          <w:lang w:val="en-US"/>
        </w:rPr>
        <w:t xml:space="preserve"> M-cab shown at </w:t>
      </w:r>
      <w:proofErr w:type="spellStart"/>
      <w:r w:rsidRPr="00AF7718">
        <w:rPr>
          <w:rFonts w:ascii="Times New Roman" w:hAnsi="Times New Roman" w:cs="Times New Roman"/>
          <w:sz w:val="24"/>
          <w:szCs w:val="24"/>
          <w:lang w:val="en-US"/>
        </w:rPr>
        <w:t>bauma</w:t>
      </w:r>
      <w:proofErr w:type="spellEnd"/>
      <w:r w:rsidRPr="00AF7718">
        <w:rPr>
          <w:rFonts w:ascii="Times New Roman" w:hAnsi="Times New Roman" w:cs="Times New Roman"/>
          <w:sz w:val="24"/>
          <w:szCs w:val="24"/>
          <w:lang w:val="en-US"/>
        </w:rPr>
        <w:t xml:space="preserve"> in Munich is equipped with the ETM-905 electric truck-mixer body from LIEBHERR-</w:t>
      </w:r>
      <w:proofErr w:type="spellStart"/>
      <w:r w:rsidRPr="00AF7718">
        <w:rPr>
          <w:rFonts w:ascii="Times New Roman" w:hAnsi="Times New Roman" w:cs="Times New Roman"/>
          <w:sz w:val="24"/>
          <w:szCs w:val="24"/>
          <w:lang w:val="en-US"/>
        </w:rPr>
        <w:t>Mischtechnik</w:t>
      </w:r>
      <w:proofErr w:type="spellEnd"/>
      <w:r w:rsidRPr="00AF7718">
        <w:rPr>
          <w:rFonts w:ascii="Times New Roman" w:hAnsi="Times New Roman" w:cs="Times New Roman"/>
          <w:sz w:val="24"/>
          <w:szCs w:val="24"/>
          <w:lang w:val="en-US"/>
        </w:rPr>
        <w:t xml:space="preserve"> with a rated volume of nine cubic </w:t>
      </w:r>
      <w:proofErr w:type="spellStart"/>
      <w:r w:rsidRPr="00AF7718">
        <w:rPr>
          <w:rFonts w:ascii="Times New Roman" w:hAnsi="Times New Roman" w:cs="Times New Roman"/>
          <w:sz w:val="24"/>
          <w:szCs w:val="24"/>
          <w:lang w:val="en-US"/>
        </w:rPr>
        <w:t>met</w:t>
      </w:r>
      <w:r>
        <w:rPr>
          <w:rFonts w:ascii="Times New Roman" w:hAnsi="Times New Roman" w:cs="Times New Roman"/>
          <w:sz w:val="24"/>
          <w:szCs w:val="24"/>
          <w:lang w:val="en-US"/>
        </w:rPr>
        <w:t>re</w:t>
      </w:r>
      <w:r w:rsidRPr="00AF7718">
        <w:rPr>
          <w:rFonts w:ascii="Times New Roman" w:hAnsi="Times New Roman" w:cs="Times New Roman"/>
          <w:sz w:val="24"/>
          <w:szCs w:val="24"/>
          <w:lang w:val="en-US"/>
        </w:rPr>
        <w:t>s</w:t>
      </w:r>
      <w:proofErr w:type="spellEnd"/>
      <w:r w:rsidRPr="00AF7718">
        <w:rPr>
          <w:rFonts w:ascii="Times New Roman" w:hAnsi="Times New Roman" w:cs="Times New Roman"/>
          <w:sz w:val="24"/>
          <w:szCs w:val="24"/>
          <w:lang w:val="en-US"/>
        </w:rPr>
        <w:t xml:space="preserve">. It draws its energy from the </w:t>
      </w:r>
      <w:proofErr w:type="spellStart"/>
      <w:r w:rsidRPr="00AF7718">
        <w:rPr>
          <w:rFonts w:ascii="Times New Roman" w:hAnsi="Times New Roman" w:cs="Times New Roman"/>
          <w:sz w:val="24"/>
          <w:szCs w:val="24"/>
          <w:lang w:val="en-US"/>
        </w:rPr>
        <w:t>Arocs</w:t>
      </w:r>
      <w:proofErr w:type="spellEnd"/>
      <w:r w:rsidRPr="00AF7718">
        <w:rPr>
          <w:rFonts w:ascii="Times New Roman" w:hAnsi="Times New Roman" w:cs="Times New Roman"/>
          <w:sz w:val="24"/>
          <w:szCs w:val="24"/>
          <w:lang w:val="en-US"/>
        </w:rPr>
        <w:t xml:space="preserve"> batteries via a power take-off. This combination was chosen for a reason. Because truck mixers are an energy-intensive application, much CO</w:t>
      </w:r>
      <w:r w:rsidRPr="003A1D39">
        <w:rPr>
          <w:rFonts w:ascii="Times New Roman" w:hAnsi="Times New Roman" w:cs="Times New Roman"/>
          <w:sz w:val="24"/>
          <w:szCs w:val="24"/>
          <w:vertAlign w:val="subscript"/>
          <w:lang w:val="en-US"/>
        </w:rPr>
        <w:t>2</w:t>
      </w:r>
      <w:r w:rsidRPr="00AF7718">
        <w:rPr>
          <w:rFonts w:ascii="Times New Roman" w:hAnsi="Times New Roman" w:cs="Times New Roman"/>
          <w:sz w:val="24"/>
          <w:szCs w:val="24"/>
          <w:lang w:val="en-US"/>
        </w:rPr>
        <w:t xml:space="preserve"> can be saved through electrification. At the same time, the low-noise vehicle also contributes to noise reduction, especially on construction sites in urban and inner-city areas.</w:t>
      </w:r>
    </w:p>
    <w:p w14:paraId="3C598A7F"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5222FE6E" w14:textId="7DE35F9F"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The Paul Group specifies a continuous output of more than 300 kW and a peak output of more than 400 kW for the vehicle</w:t>
      </w:r>
      <w:r w:rsidR="003A1D39">
        <w:rPr>
          <w:rFonts w:ascii="Times New Roman" w:hAnsi="Times New Roman" w:cs="Times New Roman"/>
          <w:sz w:val="24"/>
          <w:szCs w:val="24"/>
          <w:lang w:val="en-US"/>
        </w:rPr>
        <w:t>’</w:t>
      </w:r>
      <w:r w:rsidRPr="00AF7718">
        <w:rPr>
          <w:rFonts w:ascii="Times New Roman" w:hAnsi="Times New Roman" w:cs="Times New Roman"/>
          <w:sz w:val="24"/>
          <w:szCs w:val="24"/>
          <w:lang w:val="en-US"/>
        </w:rPr>
        <w:t xml:space="preserve">s electric drive train. The Battery-Electric </w:t>
      </w:r>
      <w:proofErr w:type="spellStart"/>
      <w:r w:rsidRPr="00AF7718">
        <w:rPr>
          <w:rFonts w:ascii="Times New Roman" w:hAnsi="Times New Roman" w:cs="Times New Roman"/>
          <w:sz w:val="24"/>
          <w:szCs w:val="24"/>
          <w:lang w:val="en-US"/>
        </w:rPr>
        <w:t>Arocs</w:t>
      </w:r>
      <w:proofErr w:type="spellEnd"/>
      <w:r w:rsidRPr="00AF7718">
        <w:rPr>
          <w:rFonts w:ascii="Times New Roman" w:hAnsi="Times New Roman" w:cs="Times New Roman"/>
          <w:sz w:val="24"/>
          <w:szCs w:val="24"/>
          <w:lang w:val="en-US"/>
        </w:rPr>
        <w:t xml:space="preserve"> can be configured with either six or seven battery packs, each with 60 kWh of usable energy. According to Paul, ranges of well over 200 </w:t>
      </w:r>
      <w:proofErr w:type="spellStart"/>
      <w:r w:rsidRPr="00AF7718">
        <w:rPr>
          <w:rFonts w:ascii="Times New Roman" w:hAnsi="Times New Roman" w:cs="Times New Roman"/>
          <w:sz w:val="24"/>
          <w:szCs w:val="24"/>
          <w:lang w:val="en-US"/>
        </w:rPr>
        <w:t>kilomet</w:t>
      </w:r>
      <w:r>
        <w:rPr>
          <w:rFonts w:ascii="Times New Roman" w:hAnsi="Times New Roman" w:cs="Times New Roman"/>
          <w:sz w:val="24"/>
          <w:szCs w:val="24"/>
          <w:lang w:val="en-US"/>
        </w:rPr>
        <w:t>re</w:t>
      </w:r>
      <w:r w:rsidRPr="00AF7718">
        <w:rPr>
          <w:rFonts w:ascii="Times New Roman" w:hAnsi="Times New Roman" w:cs="Times New Roman"/>
          <w:sz w:val="24"/>
          <w:szCs w:val="24"/>
          <w:lang w:val="en-US"/>
        </w:rPr>
        <w:t>s</w:t>
      </w:r>
      <w:proofErr w:type="spellEnd"/>
      <w:r w:rsidRPr="00AF7718">
        <w:rPr>
          <w:rFonts w:ascii="Times New Roman" w:hAnsi="Times New Roman" w:cs="Times New Roman"/>
          <w:sz w:val="24"/>
          <w:szCs w:val="24"/>
          <w:lang w:val="en-US"/>
        </w:rPr>
        <w:t xml:space="preserve"> are possible. Two (for six packs) or three (for seven packs) of the battery packs are located in the battery tower behind the cab. The remaining batteries are installed in the chassis. The Battery-Electric </w:t>
      </w:r>
      <w:proofErr w:type="spellStart"/>
      <w:r w:rsidRPr="00AF7718">
        <w:rPr>
          <w:rFonts w:ascii="Times New Roman" w:hAnsi="Times New Roman" w:cs="Times New Roman"/>
          <w:sz w:val="24"/>
          <w:szCs w:val="24"/>
          <w:lang w:val="en-US"/>
        </w:rPr>
        <w:t>Arocs</w:t>
      </w:r>
      <w:proofErr w:type="spellEnd"/>
      <w:r w:rsidRPr="00AF7718">
        <w:rPr>
          <w:rFonts w:ascii="Times New Roman" w:hAnsi="Times New Roman" w:cs="Times New Roman"/>
          <w:sz w:val="24"/>
          <w:szCs w:val="24"/>
          <w:lang w:val="en-US"/>
        </w:rPr>
        <w:t xml:space="preserve"> has a future-proof 800 volt on-board electrical system and, according to the Paul Group, can be charged from 20 to 80</w:t>
      </w:r>
      <w:r>
        <w:rPr>
          <w:rFonts w:ascii="Times New Roman" w:hAnsi="Times New Roman" w:cs="Times New Roman"/>
          <w:sz w:val="24"/>
          <w:szCs w:val="24"/>
          <w:lang w:val="en-US"/>
        </w:rPr>
        <w:t xml:space="preserve">% </w:t>
      </w:r>
      <w:r w:rsidRPr="00AF7718">
        <w:rPr>
          <w:rFonts w:ascii="Times New Roman" w:hAnsi="Times New Roman" w:cs="Times New Roman"/>
          <w:sz w:val="24"/>
          <w:szCs w:val="24"/>
          <w:lang w:val="en-US"/>
        </w:rPr>
        <w:t>at a 150 kW charging station within about 1.5 hours with six battery packs. AC charging will also be available.</w:t>
      </w:r>
    </w:p>
    <w:p w14:paraId="2387A910"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266DA241" w14:textId="6B2A7875"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In the limited series by the end of 2023, flexible configurations </w:t>
      </w:r>
      <w:r w:rsidR="003A1D39">
        <w:rPr>
          <w:rFonts w:ascii="Times New Roman" w:hAnsi="Times New Roman" w:cs="Times New Roman"/>
          <w:sz w:val="24"/>
          <w:szCs w:val="24"/>
          <w:lang w:val="en-US"/>
        </w:rPr>
        <w:t xml:space="preserve">with three and four axles </w:t>
      </w:r>
      <w:r w:rsidRPr="00AF7718">
        <w:rPr>
          <w:rFonts w:ascii="Times New Roman" w:hAnsi="Times New Roman" w:cs="Times New Roman"/>
          <w:sz w:val="24"/>
          <w:szCs w:val="24"/>
          <w:lang w:val="en-US"/>
        </w:rPr>
        <w:t>are available for LIEBHERR truck mixers, flatbed and tipping applications. Primary sales will be handled by Paul; the company group also takes over all service and maintenance work on the truck. The vehicle will initially be available in Germany.</w:t>
      </w:r>
    </w:p>
    <w:p w14:paraId="56F6707A" w14:textId="575C0F8C" w:rsidR="00AF7718" w:rsidRDefault="00AF7718" w:rsidP="00AF7718">
      <w:pPr>
        <w:pStyle w:val="01Flietext"/>
        <w:spacing w:line="240" w:lineRule="auto"/>
        <w:rPr>
          <w:rFonts w:ascii="Times New Roman" w:hAnsi="Times New Roman" w:cs="Times New Roman"/>
          <w:sz w:val="24"/>
          <w:szCs w:val="24"/>
          <w:lang w:val="en-US"/>
        </w:rPr>
      </w:pPr>
    </w:p>
    <w:p w14:paraId="01CD4F32" w14:textId="77777777" w:rsidR="003A1D39" w:rsidRPr="00AF7718" w:rsidRDefault="003A1D39" w:rsidP="00AF7718">
      <w:pPr>
        <w:pStyle w:val="01Flietext"/>
        <w:spacing w:line="240" w:lineRule="auto"/>
        <w:rPr>
          <w:rFonts w:ascii="Times New Roman" w:hAnsi="Times New Roman" w:cs="Times New Roman"/>
          <w:sz w:val="24"/>
          <w:szCs w:val="24"/>
          <w:lang w:val="en-US"/>
        </w:rPr>
      </w:pPr>
    </w:p>
    <w:p w14:paraId="4745E27E" w14:textId="77777777" w:rsidR="00AF7718" w:rsidRPr="00AF7718" w:rsidRDefault="00AF7718" w:rsidP="00AF7718">
      <w:pPr>
        <w:pStyle w:val="01Flietext"/>
        <w:spacing w:line="240" w:lineRule="auto"/>
        <w:rPr>
          <w:rFonts w:ascii="Times New Roman" w:hAnsi="Times New Roman" w:cs="Times New Roman"/>
          <w:b/>
          <w:bCs/>
          <w:sz w:val="24"/>
          <w:szCs w:val="24"/>
          <w:lang w:val="en-US"/>
        </w:rPr>
      </w:pPr>
      <w:proofErr w:type="spellStart"/>
      <w:r w:rsidRPr="00AF7718">
        <w:rPr>
          <w:rFonts w:ascii="Times New Roman" w:hAnsi="Times New Roman" w:cs="Times New Roman"/>
          <w:b/>
          <w:bCs/>
          <w:sz w:val="24"/>
          <w:szCs w:val="24"/>
          <w:lang w:val="en-US"/>
        </w:rPr>
        <w:t>eActros</w:t>
      </w:r>
      <w:proofErr w:type="spellEnd"/>
      <w:r w:rsidRPr="00AF7718">
        <w:rPr>
          <w:rFonts w:ascii="Times New Roman" w:hAnsi="Times New Roman" w:cs="Times New Roman"/>
          <w:b/>
          <w:bCs/>
          <w:sz w:val="24"/>
          <w:szCs w:val="24"/>
          <w:lang w:val="en-US"/>
        </w:rPr>
        <w:t xml:space="preserve"> 300 in combination with </w:t>
      </w:r>
      <w:proofErr w:type="spellStart"/>
      <w:r w:rsidRPr="00AF7718">
        <w:rPr>
          <w:rFonts w:ascii="Times New Roman" w:hAnsi="Times New Roman" w:cs="Times New Roman"/>
          <w:b/>
          <w:bCs/>
          <w:sz w:val="24"/>
          <w:szCs w:val="24"/>
          <w:lang w:val="en-US"/>
        </w:rPr>
        <w:t>eWorX</w:t>
      </w:r>
      <w:proofErr w:type="spellEnd"/>
      <w:r w:rsidRPr="00AF7718">
        <w:rPr>
          <w:rFonts w:ascii="Times New Roman" w:hAnsi="Times New Roman" w:cs="Times New Roman"/>
          <w:b/>
          <w:bCs/>
          <w:sz w:val="24"/>
          <w:szCs w:val="24"/>
          <w:lang w:val="en-US"/>
        </w:rPr>
        <w:t xml:space="preserve"> from ZF and </w:t>
      </w:r>
      <w:proofErr w:type="spellStart"/>
      <w:r w:rsidRPr="00AF7718">
        <w:rPr>
          <w:rFonts w:ascii="Times New Roman" w:hAnsi="Times New Roman" w:cs="Times New Roman"/>
          <w:b/>
          <w:bCs/>
          <w:sz w:val="24"/>
          <w:szCs w:val="24"/>
          <w:lang w:val="en-US"/>
        </w:rPr>
        <w:t>hooklift</w:t>
      </w:r>
      <w:proofErr w:type="spellEnd"/>
      <w:r w:rsidRPr="00AF7718">
        <w:rPr>
          <w:rFonts w:ascii="Times New Roman" w:hAnsi="Times New Roman" w:cs="Times New Roman"/>
          <w:b/>
          <w:bCs/>
          <w:sz w:val="24"/>
          <w:szCs w:val="24"/>
          <w:lang w:val="en-US"/>
        </w:rPr>
        <w:t xml:space="preserve"> from MEILLER</w:t>
      </w:r>
    </w:p>
    <w:p w14:paraId="5F0EE45F" w14:textId="77777777" w:rsidR="00AF7718" w:rsidRPr="00AF7718" w:rsidRDefault="00AF7718" w:rsidP="00AF7718">
      <w:pPr>
        <w:pStyle w:val="Default"/>
        <w:rPr>
          <w:rFonts w:ascii="Times New Roman" w:hAnsi="Times New Roman" w:cs="Times New Roman"/>
          <w:color w:val="auto"/>
          <w:lang w:val="en-US"/>
        </w:rPr>
      </w:pPr>
    </w:p>
    <w:p w14:paraId="595C003B" w14:textId="08DDAABA" w:rsidR="00AF7718" w:rsidRPr="00AF7718" w:rsidRDefault="00AF7718" w:rsidP="00AF7718">
      <w:pPr>
        <w:pStyle w:val="Default"/>
        <w:rPr>
          <w:rFonts w:ascii="Times New Roman" w:hAnsi="Times New Roman" w:cs="Times New Roman"/>
          <w:color w:val="auto"/>
          <w:lang w:val="en-US"/>
        </w:rPr>
      </w:pPr>
      <w:r w:rsidRPr="00AF7718">
        <w:rPr>
          <w:rFonts w:ascii="Times New Roman" w:hAnsi="Times New Roman" w:cs="Times New Roman"/>
          <w:color w:val="auto"/>
          <w:lang w:val="en-US"/>
        </w:rPr>
        <w:t xml:space="preserve">In addition to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w:t>
      </w:r>
      <w:proofErr w:type="spellStart"/>
      <w:r w:rsidRPr="00AF7718">
        <w:rPr>
          <w:rFonts w:ascii="Times New Roman" w:hAnsi="Times New Roman" w:cs="Times New Roman"/>
          <w:color w:val="auto"/>
          <w:lang w:val="en-US"/>
        </w:rPr>
        <w:t>LongHaul</w:t>
      </w:r>
      <w:proofErr w:type="spellEnd"/>
      <w:r w:rsidRPr="00AF7718">
        <w:rPr>
          <w:rFonts w:ascii="Times New Roman" w:hAnsi="Times New Roman" w:cs="Times New Roman"/>
          <w:color w:val="auto"/>
          <w:lang w:val="en-US"/>
        </w:rPr>
        <w:t xml:space="preserve">, Mercedes-Benz Trucks </w:t>
      </w:r>
      <w:r w:rsidR="003A1D39">
        <w:rPr>
          <w:rFonts w:ascii="Times New Roman" w:hAnsi="Times New Roman" w:cs="Times New Roman"/>
          <w:color w:val="auto"/>
          <w:lang w:val="en-US"/>
        </w:rPr>
        <w:t>is also</w:t>
      </w:r>
      <w:r w:rsidRPr="00AF7718">
        <w:rPr>
          <w:rFonts w:ascii="Times New Roman" w:hAnsi="Times New Roman" w:cs="Times New Roman"/>
          <w:color w:val="auto"/>
          <w:lang w:val="en-US"/>
        </w:rPr>
        <w:t xml:space="preserve"> show</w:t>
      </w:r>
      <w:r w:rsidR="003A1D39">
        <w:rPr>
          <w:rFonts w:ascii="Times New Roman" w:hAnsi="Times New Roman" w:cs="Times New Roman"/>
          <w:color w:val="auto"/>
          <w:lang w:val="en-US"/>
        </w:rPr>
        <w:t>ing</w:t>
      </w:r>
      <w:r w:rsidRPr="00AF7718">
        <w:rPr>
          <w:rFonts w:ascii="Times New Roman" w:hAnsi="Times New Roman" w:cs="Times New Roman"/>
          <w:color w:val="auto"/>
          <w:lang w:val="en-US"/>
        </w:rPr>
        <w:t xml:space="preserve"> the </w:t>
      </w:r>
      <w:r w:rsidR="003A1D39">
        <w:rPr>
          <w:rFonts w:ascii="Times New Roman" w:hAnsi="Times New Roman" w:cs="Times New Roman"/>
          <w:color w:val="auto"/>
          <w:lang w:val="en-US"/>
        </w:rPr>
        <w:t>already market</w:t>
      </w:r>
      <w:r w:rsidRPr="00AF7718">
        <w:rPr>
          <w:rFonts w:ascii="Times New Roman" w:hAnsi="Times New Roman" w:cs="Times New Roman"/>
          <w:color w:val="auto"/>
          <w:lang w:val="en-US"/>
        </w:rPr>
        <w:t xml:space="preserve">-launched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300 at this year</w:t>
      </w:r>
      <w:r w:rsidR="003A1D39">
        <w:rPr>
          <w:rFonts w:ascii="Times New Roman" w:hAnsi="Times New Roman" w:cs="Times New Roman"/>
          <w:color w:val="auto"/>
          <w:lang w:val="en-US"/>
        </w:rPr>
        <w:t>’</w:t>
      </w:r>
      <w:r w:rsidRPr="00AF7718">
        <w:rPr>
          <w:rFonts w:ascii="Times New Roman" w:hAnsi="Times New Roman" w:cs="Times New Roman"/>
          <w:color w:val="auto"/>
          <w:lang w:val="en-US"/>
        </w:rPr>
        <w:t xml:space="preserve">s </w:t>
      </w:r>
      <w:proofErr w:type="spellStart"/>
      <w:r w:rsidRPr="00AF7718">
        <w:rPr>
          <w:rFonts w:ascii="Times New Roman" w:hAnsi="Times New Roman" w:cs="Times New Roman"/>
          <w:color w:val="auto"/>
          <w:lang w:val="en-US"/>
        </w:rPr>
        <w:t>bauma</w:t>
      </w:r>
      <w:proofErr w:type="spellEnd"/>
      <w:r w:rsidRPr="00AF7718">
        <w:rPr>
          <w:rFonts w:ascii="Times New Roman" w:hAnsi="Times New Roman" w:cs="Times New Roman"/>
          <w:color w:val="auto"/>
          <w:lang w:val="en-US"/>
        </w:rPr>
        <w:t xml:space="preserve">, as a variant for road-oriented construction applications. Mercedes-Benz Trucks has installed the </w:t>
      </w:r>
      <w:proofErr w:type="spellStart"/>
      <w:r w:rsidRPr="00AF7718">
        <w:rPr>
          <w:rFonts w:ascii="Times New Roman" w:hAnsi="Times New Roman" w:cs="Times New Roman"/>
          <w:color w:val="auto"/>
          <w:lang w:val="en-US"/>
        </w:rPr>
        <w:t>eWorX</w:t>
      </w:r>
      <w:proofErr w:type="spellEnd"/>
      <w:r w:rsidRPr="00AF7718">
        <w:rPr>
          <w:rFonts w:ascii="Times New Roman" w:hAnsi="Times New Roman" w:cs="Times New Roman"/>
          <w:color w:val="auto"/>
          <w:lang w:val="en-US"/>
        </w:rPr>
        <w:t xml:space="preserve"> electric power take-off developed by ZF, together with an electrified </w:t>
      </w:r>
      <w:proofErr w:type="spellStart"/>
      <w:r w:rsidRPr="00AF7718">
        <w:rPr>
          <w:rFonts w:ascii="Times New Roman" w:hAnsi="Times New Roman" w:cs="Times New Roman"/>
          <w:color w:val="auto"/>
          <w:lang w:val="en-US"/>
        </w:rPr>
        <w:t>hooklift</w:t>
      </w:r>
      <w:proofErr w:type="spellEnd"/>
      <w:r w:rsidRPr="00AF7718">
        <w:rPr>
          <w:rFonts w:ascii="Times New Roman" w:hAnsi="Times New Roman" w:cs="Times New Roman"/>
          <w:color w:val="auto"/>
          <w:lang w:val="en-US"/>
        </w:rPr>
        <w:t xml:space="preserve"> from MEILLER, in an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ZF</w:t>
      </w:r>
      <w:r w:rsidR="003A1D39">
        <w:rPr>
          <w:rFonts w:ascii="Times New Roman" w:hAnsi="Times New Roman" w:cs="Times New Roman"/>
          <w:color w:val="auto"/>
          <w:lang w:val="en-US"/>
        </w:rPr>
        <w:t>’</w:t>
      </w:r>
      <w:r w:rsidRPr="00AF7718">
        <w:rPr>
          <w:rFonts w:ascii="Times New Roman" w:hAnsi="Times New Roman" w:cs="Times New Roman"/>
          <w:color w:val="auto"/>
          <w:lang w:val="en-US"/>
        </w:rPr>
        <w:t xml:space="preserve">s </w:t>
      </w:r>
      <w:proofErr w:type="spellStart"/>
      <w:r w:rsidRPr="00AF7718">
        <w:rPr>
          <w:rFonts w:ascii="Times New Roman" w:hAnsi="Times New Roman" w:cs="Times New Roman"/>
          <w:color w:val="auto"/>
          <w:lang w:val="en-US"/>
        </w:rPr>
        <w:t>eWorX</w:t>
      </w:r>
      <w:proofErr w:type="spellEnd"/>
      <w:r w:rsidRPr="00AF7718">
        <w:rPr>
          <w:rFonts w:ascii="Times New Roman" w:hAnsi="Times New Roman" w:cs="Times New Roman"/>
          <w:color w:val="auto"/>
          <w:lang w:val="en-US"/>
        </w:rPr>
        <w:t xml:space="preserve"> system converts the vehicle</w:t>
      </w:r>
      <w:r w:rsidR="003A1D39">
        <w:rPr>
          <w:rFonts w:ascii="Times New Roman" w:hAnsi="Times New Roman" w:cs="Times New Roman"/>
          <w:color w:val="auto"/>
          <w:lang w:val="en-US"/>
        </w:rPr>
        <w:t>’</w:t>
      </w:r>
      <w:r w:rsidRPr="00AF7718">
        <w:rPr>
          <w:rFonts w:ascii="Times New Roman" w:hAnsi="Times New Roman" w:cs="Times New Roman"/>
          <w:color w:val="auto"/>
          <w:lang w:val="en-US"/>
        </w:rPr>
        <w:t xml:space="preserve">s electrical energy into mechanical power on the shaft to drive the hydraulic pump for operating the body. To enable </w:t>
      </w:r>
      <w:proofErr w:type="spellStart"/>
      <w:r w:rsidRPr="00AF7718">
        <w:rPr>
          <w:rFonts w:ascii="Times New Roman" w:hAnsi="Times New Roman" w:cs="Times New Roman"/>
          <w:color w:val="auto"/>
          <w:lang w:val="en-US"/>
        </w:rPr>
        <w:t>optimi</w:t>
      </w:r>
      <w:r w:rsidR="003A1D39">
        <w:rPr>
          <w:rFonts w:ascii="Times New Roman" w:hAnsi="Times New Roman" w:cs="Times New Roman"/>
          <w:color w:val="auto"/>
          <w:lang w:val="en-US"/>
        </w:rPr>
        <w:t>s</w:t>
      </w:r>
      <w:r w:rsidRPr="00AF7718">
        <w:rPr>
          <w:rFonts w:ascii="Times New Roman" w:hAnsi="Times New Roman" w:cs="Times New Roman"/>
          <w:color w:val="auto"/>
          <w:lang w:val="en-US"/>
        </w:rPr>
        <w:t>ed</w:t>
      </w:r>
      <w:proofErr w:type="spellEnd"/>
      <w:r w:rsidRPr="00AF7718">
        <w:rPr>
          <w:rFonts w:ascii="Times New Roman" w:hAnsi="Times New Roman" w:cs="Times New Roman"/>
          <w:color w:val="auto"/>
          <w:lang w:val="en-US"/>
        </w:rPr>
        <w:t xml:space="preserve"> operational efficiency, </w:t>
      </w:r>
      <w:proofErr w:type="spellStart"/>
      <w:r w:rsidRPr="00AF7718">
        <w:rPr>
          <w:rFonts w:ascii="Times New Roman" w:hAnsi="Times New Roman" w:cs="Times New Roman"/>
          <w:color w:val="auto"/>
          <w:lang w:val="en-US"/>
        </w:rPr>
        <w:t>eWorX</w:t>
      </w:r>
      <w:proofErr w:type="spellEnd"/>
      <w:r w:rsidRPr="00AF7718">
        <w:rPr>
          <w:rFonts w:ascii="Times New Roman" w:hAnsi="Times New Roman" w:cs="Times New Roman"/>
          <w:color w:val="auto"/>
          <w:lang w:val="en-US"/>
        </w:rPr>
        <w:t xml:space="preserve"> integrates components such as the e-motor, inverter, electronic control unit and application-specific software modules in a Plug-and-Work One-Box solution.</w:t>
      </w:r>
    </w:p>
    <w:p w14:paraId="3981AA9B" w14:textId="77777777" w:rsidR="00AF7718" w:rsidRPr="00AF7718" w:rsidRDefault="00AF7718" w:rsidP="00AF7718">
      <w:pPr>
        <w:pStyle w:val="Default"/>
        <w:rPr>
          <w:rFonts w:ascii="Times New Roman" w:hAnsi="Times New Roman" w:cs="Times New Roman"/>
          <w:color w:val="auto"/>
          <w:lang w:val="en-US"/>
        </w:rPr>
      </w:pPr>
    </w:p>
    <w:p w14:paraId="3E7AC79D" w14:textId="2A094E90" w:rsidR="00AF7718" w:rsidRPr="00AF7718" w:rsidRDefault="00AF7718" w:rsidP="00AF7718">
      <w:pPr>
        <w:pStyle w:val="Default"/>
        <w:rPr>
          <w:rFonts w:ascii="Times New Roman" w:hAnsi="Times New Roman" w:cs="Times New Roman"/>
          <w:lang w:val="en-US"/>
        </w:rPr>
      </w:pPr>
      <w:r w:rsidRPr="00AF7718">
        <w:rPr>
          <w:rFonts w:ascii="Times New Roman" w:hAnsi="Times New Roman" w:cs="Times New Roman"/>
          <w:lang w:val="en-US"/>
        </w:rPr>
        <w:t xml:space="preserve">And this is how the solution works: The traction battery of the </w:t>
      </w:r>
      <w:proofErr w:type="spellStart"/>
      <w:r w:rsidRPr="00AF7718">
        <w:rPr>
          <w:rFonts w:ascii="Times New Roman" w:hAnsi="Times New Roman" w:cs="Times New Roman"/>
          <w:lang w:val="en-US"/>
        </w:rPr>
        <w:t>eActros</w:t>
      </w:r>
      <w:proofErr w:type="spellEnd"/>
      <w:r w:rsidRPr="00AF7718">
        <w:rPr>
          <w:rFonts w:ascii="Times New Roman" w:hAnsi="Times New Roman" w:cs="Times New Roman"/>
          <w:lang w:val="en-US"/>
        </w:rPr>
        <w:t xml:space="preserve"> provides the ZF system </w:t>
      </w:r>
      <w:proofErr w:type="spellStart"/>
      <w:r w:rsidRPr="00AF7718">
        <w:rPr>
          <w:rFonts w:ascii="Times New Roman" w:hAnsi="Times New Roman" w:cs="Times New Roman"/>
          <w:lang w:val="en-US"/>
        </w:rPr>
        <w:t>eWorX</w:t>
      </w:r>
      <w:proofErr w:type="spellEnd"/>
      <w:r w:rsidRPr="00AF7718">
        <w:rPr>
          <w:rFonts w:ascii="Times New Roman" w:hAnsi="Times New Roman" w:cs="Times New Roman"/>
          <w:lang w:val="en-US"/>
        </w:rPr>
        <w:t xml:space="preserve"> with electrical energy using a direct current interface. The </w:t>
      </w:r>
      <w:proofErr w:type="spellStart"/>
      <w:r w:rsidRPr="00AF7718">
        <w:rPr>
          <w:rFonts w:ascii="Times New Roman" w:hAnsi="Times New Roman" w:cs="Times New Roman"/>
          <w:lang w:val="en-US"/>
        </w:rPr>
        <w:t>eWorX</w:t>
      </w:r>
      <w:proofErr w:type="spellEnd"/>
      <w:r w:rsidRPr="00AF7718">
        <w:rPr>
          <w:rFonts w:ascii="Times New Roman" w:hAnsi="Times New Roman" w:cs="Times New Roman"/>
          <w:lang w:val="en-US"/>
        </w:rPr>
        <w:t xml:space="preserve"> electric motor in turn drives the hydraulic pump of the MEILLER </w:t>
      </w:r>
      <w:proofErr w:type="spellStart"/>
      <w:r w:rsidRPr="00AF7718">
        <w:rPr>
          <w:rFonts w:ascii="Times New Roman" w:hAnsi="Times New Roman" w:cs="Times New Roman"/>
          <w:lang w:val="en-US"/>
        </w:rPr>
        <w:t>hooklift.</w:t>
      </w:r>
      <w:r w:rsidR="00DF0444">
        <w:rPr>
          <w:rFonts w:ascii="Times New Roman" w:hAnsi="Times New Roman" w:cs="Times New Roman"/>
          <w:lang w:val="en-US"/>
        </w:rPr>
        <w:t>This</w:t>
      </w:r>
      <w:proofErr w:type="spellEnd"/>
      <w:r w:rsidR="00DF0444">
        <w:rPr>
          <w:rFonts w:ascii="Times New Roman" w:hAnsi="Times New Roman" w:cs="Times New Roman"/>
          <w:lang w:val="en-US"/>
        </w:rPr>
        <w:t xml:space="preserve"> means a</w:t>
      </w:r>
      <w:r w:rsidRPr="00AF7718">
        <w:rPr>
          <w:rFonts w:ascii="Times New Roman" w:hAnsi="Times New Roman" w:cs="Times New Roman"/>
          <w:lang w:val="en-US"/>
        </w:rPr>
        <w:t xml:space="preserve"> mechanical connection to the traction motor is not required. </w:t>
      </w:r>
      <w:proofErr w:type="spellStart"/>
      <w:r w:rsidRPr="00AF7718">
        <w:rPr>
          <w:rFonts w:ascii="Times New Roman" w:hAnsi="Times New Roman" w:cs="Times New Roman"/>
          <w:lang w:val="en-US"/>
        </w:rPr>
        <w:t>eWorX</w:t>
      </w:r>
      <w:proofErr w:type="spellEnd"/>
      <w:r w:rsidRPr="00AF7718">
        <w:rPr>
          <w:rFonts w:ascii="Times New Roman" w:hAnsi="Times New Roman" w:cs="Times New Roman"/>
          <w:lang w:val="en-US"/>
        </w:rPr>
        <w:t xml:space="preserve"> ensures smooth communication between the electric truck and the body via a CAN bus interface.</w:t>
      </w:r>
    </w:p>
    <w:p w14:paraId="07489A92" w14:textId="77777777" w:rsidR="00AF7718" w:rsidRPr="00AF7718" w:rsidRDefault="00AF7718" w:rsidP="00AF7718">
      <w:pPr>
        <w:pStyle w:val="Default"/>
        <w:rPr>
          <w:rFonts w:ascii="Times New Roman" w:hAnsi="Times New Roman" w:cs="Times New Roman"/>
          <w:lang w:val="en-US"/>
        </w:rPr>
      </w:pPr>
    </w:p>
    <w:p w14:paraId="075E7FED" w14:textId="60F708A0" w:rsidR="00AF7718" w:rsidRPr="00AF7718" w:rsidRDefault="00AF7718" w:rsidP="00AF7718">
      <w:pPr>
        <w:pStyle w:val="Default"/>
        <w:rPr>
          <w:rFonts w:ascii="Times New Roman" w:hAnsi="Times New Roman" w:cs="Times New Roman"/>
          <w:color w:val="auto"/>
          <w:lang w:val="en-US"/>
        </w:rPr>
      </w:pPr>
      <w:r w:rsidRPr="00AF7718">
        <w:rPr>
          <w:rFonts w:ascii="Times New Roman" w:hAnsi="Times New Roman" w:cs="Times New Roman"/>
          <w:color w:val="auto"/>
          <w:lang w:val="en-US"/>
        </w:rPr>
        <w:t xml:space="preserve">The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as presented with the MEILLER </w:t>
      </w:r>
      <w:proofErr w:type="spellStart"/>
      <w:r w:rsidRPr="00AF7718">
        <w:rPr>
          <w:rFonts w:ascii="Times New Roman" w:hAnsi="Times New Roman" w:cs="Times New Roman"/>
          <w:color w:val="auto"/>
          <w:lang w:val="en-US"/>
        </w:rPr>
        <w:t>hooklift</w:t>
      </w:r>
      <w:proofErr w:type="spellEnd"/>
      <w:r w:rsidRPr="00AF7718">
        <w:rPr>
          <w:rFonts w:ascii="Times New Roman" w:hAnsi="Times New Roman" w:cs="Times New Roman"/>
          <w:color w:val="auto"/>
          <w:lang w:val="en-US"/>
        </w:rPr>
        <w:t xml:space="preserve">, is suitable for transporting containers. It enables the needs-based operation of the hydraulics thanks to the </w:t>
      </w:r>
      <w:proofErr w:type="spellStart"/>
      <w:r w:rsidRPr="00AF7718">
        <w:rPr>
          <w:rFonts w:ascii="Times New Roman" w:hAnsi="Times New Roman" w:cs="Times New Roman"/>
          <w:color w:val="auto"/>
          <w:lang w:val="en-US"/>
        </w:rPr>
        <w:t>eWorX</w:t>
      </w:r>
      <w:proofErr w:type="spellEnd"/>
      <w:r w:rsidRPr="00AF7718">
        <w:rPr>
          <w:rFonts w:ascii="Times New Roman" w:hAnsi="Times New Roman" w:cs="Times New Roman"/>
          <w:color w:val="auto"/>
          <w:lang w:val="en-US"/>
        </w:rPr>
        <w:t xml:space="preserve"> ZF system. The pump only runs when the body is moved. This prevents unnecessary energy consumption. In addition, there are no</w:t>
      </w:r>
      <w:r w:rsidR="00DF0444">
        <w:rPr>
          <w:rFonts w:ascii="Times New Roman" w:hAnsi="Times New Roman" w:cs="Times New Roman"/>
          <w:color w:val="auto"/>
          <w:lang w:val="en-US"/>
        </w:rPr>
        <w:t>ne of the</w:t>
      </w:r>
      <w:r w:rsidRPr="00AF7718">
        <w:rPr>
          <w:rFonts w:ascii="Times New Roman" w:hAnsi="Times New Roman" w:cs="Times New Roman"/>
          <w:color w:val="auto"/>
          <w:lang w:val="en-US"/>
        </w:rPr>
        <w:t xml:space="preserve"> noise emissions of a combustion engine. The </w:t>
      </w:r>
      <w:proofErr w:type="spellStart"/>
      <w:r w:rsidRPr="00AF7718">
        <w:rPr>
          <w:rFonts w:ascii="Times New Roman" w:hAnsi="Times New Roman" w:cs="Times New Roman"/>
          <w:color w:val="auto"/>
          <w:lang w:val="en-US"/>
        </w:rPr>
        <w:t>eActros</w:t>
      </w:r>
      <w:proofErr w:type="spellEnd"/>
      <w:r w:rsidRPr="00AF7718">
        <w:rPr>
          <w:rFonts w:ascii="Times New Roman" w:hAnsi="Times New Roman" w:cs="Times New Roman"/>
          <w:color w:val="auto"/>
          <w:lang w:val="en-US"/>
        </w:rPr>
        <w:t xml:space="preserve"> presented at the </w:t>
      </w:r>
      <w:proofErr w:type="spellStart"/>
      <w:r w:rsidRPr="00AF7718">
        <w:rPr>
          <w:rFonts w:ascii="Times New Roman" w:hAnsi="Times New Roman" w:cs="Times New Roman"/>
          <w:color w:val="auto"/>
          <w:lang w:val="en-US"/>
        </w:rPr>
        <w:t>bauma</w:t>
      </w:r>
      <w:proofErr w:type="spellEnd"/>
      <w:r w:rsidRPr="00AF7718">
        <w:rPr>
          <w:rFonts w:ascii="Times New Roman" w:hAnsi="Times New Roman" w:cs="Times New Roman"/>
          <w:color w:val="auto"/>
          <w:lang w:val="en-US"/>
        </w:rPr>
        <w:t xml:space="preserve"> booth by PALFINGER, with a </w:t>
      </w:r>
      <w:proofErr w:type="spellStart"/>
      <w:r w:rsidRPr="00AF7718">
        <w:rPr>
          <w:rFonts w:ascii="Times New Roman" w:hAnsi="Times New Roman" w:cs="Times New Roman"/>
          <w:color w:val="auto"/>
          <w:lang w:val="en-US"/>
        </w:rPr>
        <w:t>skiploader</w:t>
      </w:r>
      <w:proofErr w:type="spellEnd"/>
      <w:r w:rsidRPr="00AF7718">
        <w:rPr>
          <w:rFonts w:ascii="Times New Roman" w:hAnsi="Times New Roman" w:cs="Times New Roman"/>
          <w:color w:val="auto"/>
          <w:lang w:val="en-US"/>
        </w:rPr>
        <w:t xml:space="preserve"> from the manufacturer of innovative lifting and crane solutions, also has the ZF </w:t>
      </w:r>
      <w:proofErr w:type="spellStart"/>
      <w:r w:rsidRPr="00AF7718">
        <w:rPr>
          <w:rFonts w:ascii="Times New Roman" w:hAnsi="Times New Roman" w:cs="Times New Roman"/>
          <w:color w:val="auto"/>
          <w:lang w:val="en-US"/>
        </w:rPr>
        <w:t>eWorX</w:t>
      </w:r>
      <w:proofErr w:type="spellEnd"/>
      <w:r w:rsidRPr="00AF7718">
        <w:rPr>
          <w:rFonts w:ascii="Times New Roman" w:hAnsi="Times New Roman" w:cs="Times New Roman"/>
          <w:color w:val="auto"/>
          <w:lang w:val="en-US"/>
        </w:rPr>
        <w:t xml:space="preserve"> system.</w:t>
      </w:r>
    </w:p>
    <w:p w14:paraId="4F5E5301" w14:textId="2BD06FAF" w:rsidR="00AF7718" w:rsidRDefault="00AF7718" w:rsidP="00AF7718">
      <w:pPr>
        <w:pStyle w:val="Default"/>
        <w:rPr>
          <w:rFonts w:ascii="Times New Roman" w:hAnsi="Times New Roman" w:cs="Times New Roman"/>
          <w:lang w:val="en-US"/>
        </w:rPr>
      </w:pPr>
    </w:p>
    <w:p w14:paraId="7659557A" w14:textId="77777777" w:rsidR="00AF7718" w:rsidRPr="00AF7718" w:rsidRDefault="00AF7718" w:rsidP="00AF7718">
      <w:pPr>
        <w:pStyle w:val="Default"/>
        <w:rPr>
          <w:rFonts w:ascii="Times New Roman" w:hAnsi="Times New Roman" w:cs="Times New Roman"/>
          <w:lang w:val="en-US"/>
        </w:rPr>
      </w:pPr>
    </w:p>
    <w:p w14:paraId="70A33822" w14:textId="29A4798B" w:rsidR="00AF7718" w:rsidRPr="00AF7718" w:rsidRDefault="00AF7718" w:rsidP="00AF7718">
      <w:pPr>
        <w:spacing w:after="0" w:line="240" w:lineRule="auto"/>
        <w:rPr>
          <w:rFonts w:ascii="Times New Roman" w:hAnsi="Times New Roman" w:cs="Times New Roman"/>
          <w:b/>
          <w:bCs/>
          <w:sz w:val="24"/>
          <w:szCs w:val="24"/>
          <w:lang w:val="en-US"/>
        </w:rPr>
      </w:pPr>
      <w:r w:rsidRPr="00AF7718">
        <w:rPr>
          <w:rFonts w:ascii="Times New Roman" w:hAnsi="Times New Roman" w:cs="Times New Roman"/>
          <w:b/>
          <w:bCs/>
          <w:sz w:val="24"/>
          <w:szCs w:val="24"/>
          <w:lang w:val="en-US"/>
        </w:rPr>
        <w:t>High-tech for sustainable performance and safety</w:t>
      </w:r>
      <w:r w:rsidR="00D13191">
        <w:rPr>
          <w:rFonts w:ascii="Times New Roman" w:hAnsi="Times New Roman" w:cs="Times New Roman"/>
          <w:b/>
          <w:bCs/>
          <w:sz w:val="24"/>
          <w:szCs w:val="24"/>
          <w:vertAlign w:val="superscript"/>
          <w:lang w:val="en-US"/>
        </w:rPr>
        <w:t>1</w:t>
      </w:r>
    </w:p>
    <w:p w14:paraId="40AD6A56"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57D533FE" w14:textId="6D30598A"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For the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300 Mercedes-Benz Trucks relies on an </w:t>
      </w:r>
      <w:proofErr w:type="spellStart"/>
      <w:r w:rsidRPr="00AF7718">
        <w:rPr>
          <w:rFonts w:ascii="Times New Roman" w:hAnsi="Times New Roman" w:cs="Times New Roman"/>
          <w:sz w:val="24"/>
          <w:szCs w:val="24"/>
          <w:lang w:val="en-US"/>
        </w:rPr>
        <w:t>ePowertrain</w:t>
      </w:r>
      <w:proofErr w:type="spellEnd"/>
      <w:r w:rsidRPr="00AF7718">
        <w:rPr>
          <w:rFonts w:ascii="Times New Roman" w:hAnsi="Times New Roman" w:cs="Times New Roman"/>
          <w:sz w:val="24"/>
          <w:szCs w:val="24"/>
          <w:lang w:val="en-US"/>
        </w:rPr>
        <w:t xml:space="preserve"> in the form of an electric rigid axle with two integrated electric motors and a two-speed transmission. The batteries consist of three battery packs, each offering an installed capacity of 112 kWh</w:t>
      </w:r>
      <w:r w:rsidR="00D13191" w:rsidRPr="00D13191">
        <w:rPr>
          <w:rFonts w:ascii="Times New Roman" w:hAnsi="Times New Roman" w:cs="Times New Roman"/>
          <w:sz w:val="24"/>
          <w:szCs w:val="24"/>
          <w:vertAlign w:val="superscript"/>
          <w:lang w:val="en-US"/>
        </w:rPr>
        <w:t>2</w:t>
      </w:r>
      <w:r w:rsidRPr="00D13191">
        <w:rPr>
          <w:rStyle w:val="FootnoteReference"/>
          <w:rFonts w:ascii="Times New Roman" w:hAnsi="Times New Roman" w:cs="Times New Roman"/>
          <w:sz w:val="24"/>
          <w:szCs w:val="24"/>
        </w:rPr>
        <w:t xml:space="preserve"> </w:t>
      </w:r>
      <w:r w:rsidRPr="00AF7718">
        <w:rPr>
          <w:rFonts w:ascii="Times New Roman" w:hAnsi="Times New Roman" w:cs="Times New Roman"/>
          <w:sz w:val="24"/>
          <w:szCs w:val="24"/>
          <w:lang w:val="en-US"/>
        </w:rPr>
        <w:t xml:space="preserve"> and a usable capacity of around 97 kWh</w:t>
      </w:r>
      <w:r w:rsidR="00D13191" w:rsidRPr="00D13191">
        <w:rPr>
          <w:rFonts w:ascii="Times New Roman" w:hAnsi="Times New Roman" w:cs="Times New Roman"/>
          <w:sz w:val="24"/>
          <w:szCs w:val="24"/>
          <w:vertAlign w:val="superscript"/>
          <w:lang w:val="en-US"/>
        </w:rPr>
        <w:t>3</w:t>
      </w:r>
      <w:r w:rsidRPr="00AF7718">
        <w:rPr>
          <w:rFonts w:ascii="Times New Roman" w:hAnsi="Times New Roman" w:cs="Times New Roman"/>
          <w:sz w:val="24"/>
          <w:szCs w:val="24"/>
          <w:lang w:val="en-US"/>
        </w:rPr>
        <w:t>.</w:t>
      </w:r>
      <w:r w:rsidRPr="00AF7718">
        <w:rPr>
          <w:rStyle w:val="FootnoteReference"/>
          <w:rFonts w:ascii="Times New Roman" w:hAnsi="Times New Roman" w:cs="Times New Roman"/>
          <w:sz w:val="24"/>
          <w:szCs w:val="24"/>
        </w:rPr>
        <w:t xml:space="preserve"> </w:t>
      </w:r>
      <w:r w:rsidRPr="00AF7718">
        <w:rPr>
          <w:rFonts w:ascii="Times New Roman" w:hAnsi="Times New Roman" w:cs="Times New Roman"/>
          <w:sz w:val="24"/>
          <w:szCs w:val="24"/>
          <w:lang w:val="en-US"/>
        </w:rPr>
        <w:t xml:space="preserve"> With three battery packs, the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300 has a range of up to 300 </w:t>
      </w:r>
      <w:proofErr w:type="spellStart"/>
      <w:r w:rsidRPr="00AF7718">
        <w:rPr>
          <w:rFonts w:ascii="Times New Roman" w:hAnsi="Times New Roman" w:cs="Times New Roman"/>
          <w:sz w:val="24"/>
          <w:szCs w:val="24"/>
          <w:lang w:val="en-US"/>
        </w:rPr>
        <w:t>kilomet</w:t>
      </w:r>
      <w:r>
        <w:rPr>
          <w:rFonts w:ascii="Times New Roman" w:hAnsi="Times New Roman" w:cs="Times New Roman"/>
          <w:sz w:val="24"/>
          <w:szCs w:val="24"/>
          <w:lang w:val="en-US"/>
        </w:rPr>
        <w:t>re</w:t>
      </w:r>
      <w:r w:rsidRPr="00AF7718">
        <w:rPr>
          <w:rFonts w:ascii="Times New Roman" w:hAnsi="Times New Roman" w:cs="Times New Roman"/>
          <w:sz w:val="24"/>
          <w:szCs w:val="24"/>
          <w:lang w:val="en-US"/>
        </w:rPr>
        <w:t>s</w:t>
      </w:r>
      <w:proofErr w:type="spellEnd"/>
      <w:r w:rsidRPr="00AF7718">
        <w:rPr>
          <w:rFonts w:ascii="Times New Roman" w:hAnsi="Times New Roman" w:cs="Times New Roman"/>
          <w:sz w:val="24"/>
          <w:szCs w:val="24"/>
          <w:lang w:val="en-US"/>
        </w:rPr>
        <w:t xml:space="preserve">. The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can be charged with up to 160 kW: The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300’s </w:t>
      </w:r>
      <w:r w:rsidRPr="00AF7718">
        <w:rPr>
          <w:rFonts w:ascii="Times New Roman" w:hAnsi="Times New Roman" w:cs="Times New Roman"/>
          <w:sz w:val="24"/>
          <w:szCs w:val="24"/>
          <w:lang w:val="en-US"/>
        </w:rPr>
        <w:lastRenderedPageBreak/>
        <w:t>three battery packs need a little more than an hour at a standard DC fast charging station, with a charging current of 400 A, to be charged from 20 to 8</w:t>
      </w:r>
      <w:r>
        <w:rPr>
          <w:rFonts w:ascii="Times New Roman" w:hAnsi="Times New Roman" w:cs="Times New Roman"/>
          <w:sz w:val="24"/>
          <w:szCs w:val="24"/>
          <w:lang w:val="en-US"/>
        </w:rPr>
        <w:t>0%</w:t>
      </w:r>
      <w:r w:rsidRPr="00AF7718">
        <w:rPr>
          <w:rFonts w:ascii="Times New Roman" w:hAnsi="Times New Roman" w:cs="Times New Roman"/>
          <w:sz w:val="24"/>
          <w:szCs w:val="24"/>
          <w:lang w:val="en-US"/>
        </w:rPr>
        <w:t>.</w:t>
      </w:r>
      <w:r w:rsidR="00196741" w:rsidRPr="00196741">
        <w:rPr>
          <w:rFonts w:ascii="Times New Roman" w:hAnsi="Times New Roman" w:cs="Times New Roman"/>
          <w:sz w:val="24"/>
          <w:szCs w:val="24"/>
          <w:vertAlign w:val="superscript"/>
          <w:lang w:val="en-US"/>
        </w:rPr>
        <w:t>4</w:t>
      </w:r>
    </w:p>
    <w:p w14:paraId="29386D71" w14:textId="77777777" w:rsidR="00AF7718" w:rsidRPr="00AF7718" w:rsidRDefault="00AF7718" w:rsidP="00AF7718">
      <w:pPr>
        <w:pStyle w:val="01Flietext"/>
        <w:spacing w:line="240" w:lineRule="auto"/>
        <w:rPr>
          <w:rFonts w:ascii="Times New Roman" w:hAnsi="Times New Roman" w:cs="Times New Roman"/>
          <w:spacing w:val="4"/>
          <w:sz w:val="24"/>
          <w:szCs w:val="24"/>
          <w:lang w:val="en-US"/>
        </w:rPr>
      </w:pPr>
    </w:p>
    <w:p w14:paraId="74CB5D8B" w14:textId="1C901C6E"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Safety features include the external Acoustic Vehicle Alerting System in accordance with legal requirements; fifth-generation Active Brake Assist with pedestrian detection; and Sideguard Assist S1R. For visual warnings, the turning assistant uses the </w:t>
      </w:r>
      <w:proofErr w:type="spellStart"/>
      <w:r w:rsidRPr="00AF7718">
        <w:rPr>
          <w:rFonts w:ascii="Times New Roman" w:hAnsi="Times New Roman" w:cs="Times New Roman"/>
          <w:sz w:val="24"/>
          <w:szCs w:val="24"/>
          <w:lang w:val="en-US"/>
        </w:rPr>
        <w:t>MirrorCam</w:t>
      </w:r>
      <w:proofErr w:type="spellEnd"/>
      <w:r w:rsidRPr="00AF7718">
        <w:rPr>
          <w:rFonts w:ascii="Times New Roman" w:hAnsi="Times New Roman" w:cs="Times New Roman"/>
          <w:sz w:val="24"/>
          <w:szCs w:val="24"/>
          <w:lang w:val="en-US"/>
        </w:rPr>
        <w:t xml:space="preserve"> display, which is installed in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in place of a conventional main and wide-angle mirror. The second-generation mirror camera system has been in use since April 2022, which, thanks to camera arms that are ten </w:t>
      </w:r>
      <w:proofErr w:type="spellStart"/>
      <w:r w:rsidRPr="00AF7718">
        <w:rPr>
          <w:rFonts w:ascii="Times New Roman" w:hAnsi="Times New Roman" w:cs="Times New Roman"/>
          <w:sz w:val="24"/>
          <w:szCs w:val="24"/>
          <w:lang w:val="en-US"/>
        </w:rPr>
        <w:t>centimet</w:t>
      </w:r>
      <w:r>
        <w:rPr>
          <w:rFonts w:ascii="Times New Roman" w:hAnsi="Times New Roman" w:cs="Times New Roman"/>
          <w:sz w:val="24"/>
          <w:szCs w:val="24"/>
          <w:lang w:val="en-US"/>
        </w:rPr>
        <w:t>re</w:t>
      </w:r>
      <w:r w:rsidRPr="00AF7718">
        <w:rPr>
          <w:rFonts w:ascii="Times New Roman" w:hAnsi="Times New Roman" w:cs="Times New Roman"/>
          <w:sz w:val="24"/>
          <w:szCs w:val="24"/>
          <w:lang w:val="en-US"/>
        </w:rPr>
        <w:t>s</w:t>
      </w:r>
      <w:proofErr w:type="spellEnd"/>
      <w:r w:rsidRPr="00AF7718">
        <w:rPr>
          <w:rFonts w:ascii="Times New Roman" w:hAnsi="Times New Roman" w:cs="Times New Roman"/>
          <w:sz w:val="24"/>
          <w:szCs w:val="24"/>
          <w:lang w:val="en-US"/>
        </w:rPr>
        <w:t xml:space="preserve"> shorter on each side and new image parameters, can now support the driver even better in many road traffic situations – especially in tight construction sites.</w:t>
      </w:r>
    </w:p>
    <w:p w14:paraId="38D08100"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31F1BF3B" w14:textId="0012D359"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One of the advantages of shortening the camera arms is that drivers find it easier to reverse in a straight line compared to the first generation. This is mainly due to the fact that the perspective of the </w:t>
      </w:r>
      <w:proofErr w:type="spellStart"/>
      <w:r w:rsidRPr="00AF7718">
        <w:rPr>
          <w:rFonts w:ascii="Times New Roman" w:hAnsi="Times New Roman" w:cs="Times New Roman"/>
          <w:sz w:val="24"/>
          <w:szCs w:val="24"/>
          <w:lang w:val="en-US"/>
        </w:rPr>
        <w:t>MirrorCam</w:t>
      </w:r>
      <w:proofErr w:type="spellEnd"/>
      <w:r w:rsidRPr="00AF7718">
        <w:rPr>
          <w:rFonts w:ascii="Times New Roman" w:hAnsi="Times New Roman" w:cs="Times New Roman"/>
          <w:sz w:val="24"/>
          <w:szCs w:val="24"/>
          <w:lang w:val="en-US"/>
        </w:rPr>
        <w:t xml:space="preserve"> is now more similar to that of the typical glass mirror, which in turn makes it easier to get used to </w:t>
      </w:r>
      <w:proofErr w:type="spellStart"/>
      <w:r w:rsidRPr="00AF7718">
        <w:rPr>
          <w:rFonts w:ascii="Times New Roman" w:hAnsi="Times New Roman" w:cs="Times New Roman"/>
          <w:sz w:val="24"/>
          <w:szCs w:val="24"/>
          <w:lang w:val="en-US"/>
        </w:rPr>
        <w:t>MirrorCam</w:t>
      </w:r>
      <w:proofErr w:type="spellEnd"/>
      <w:r w:rsidRPr="00AF7718">
        <w:rPr>
          <w:rFonts w:ascii="Times New Roman" w:hAnsi="Times New Roman" w:cs="Times New Roman"/>
          <w:sz w:val="24"/>
          <w:szCs w:val="24"/>
          <w:lang w:val="en-US"/>
        </w:rPr>
        <w:t>. Collisions with objects along the way can also usually be avoided.</w:t>
      </w:r>
    </w:p>
    <w:p w14:paraId="2242194C" w14:textId="77777777" w:rsidR="00AF7718" w:rsidRPr="00AF7718" w:rsidRDefault="00AF7718" w:rsidP="00AF7718">
      <w:pPr>
        <w:autoSpaceDE w:val="0"/>
        <w:autoSpaceDN w:val="0"/>
        <w:adjustRightInd w:val="0"/>
        <w:spacing w:after="0" w:line="240" w:lineRule="auto"/>
        <w:rPr>
          <w:rFonts w:ascii="Times New Roman" w:hAnsi="Times New Roman" w:cs="Times New Roman"/>
          <w:sz w:val="24"/>
          <w:szCs w:val="24"/>
          <w:lang w:val="en-US"/>
        </w:rPr>
      </w:pPr>
    </w:p>
    <w:p w14:paraId="273989DF" w14:textId="717B51DC" w:rsidR="00AF7718" w:rsidRPr="00AF7718" w:rsidRDefault="00AF7718" w:rsidP="00AF7718">
      <w:pPr>
        <w:autoSpaceDE w:val="0"/>
        <w:autoSpaceDN w:val="0"/>
        <w:adjustRightInd w:val="0"/>
        <w:spacing w:after="0"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In addition, engineers at Mercedes-Benz Trucks have further </w:t>
      </w:r>
      <w:proofErr w:type="spellStart"/>
      <w:r w:rsidRPr="00AF7718">
        <w:rPr>
          <w:rFonts w:ascii="Times New Roman" w:hAnsi="Times New Roman" w:cs="Times New Roman"/>
          <w:sz w:val="24"/>
          <w:szCs w:val="24"/>
          <w:lang w:val="en-US"/>
        </w:rPr>
        <w:t>optimi</w:t>
      </w:r>
      <w:r w:rsidR="00DF0444">
        <w:rPr>
          <w:rFonts w:ascii="Times New Roman" w:hAnsi="Times New Roman" w:cs="Times New Roman"/>
          <w:sz w:val="24"/>
          <w:szCs w:val="24"/>
          <w:lang w:val="en-US"/>
        </w:rPr>
        <w:t>se</w:t>
      </w:r>
      <w:r w:rsidRPr="00AF7718">
        <w:rPr>
          <w:rFonts w:ascii="Times New Roman" w:hAnsi="Times New Roman" w:cs="Times New Roman"/>
          <w:sz w:val="24"/>
          <w:szCs w:val="24"/>
          <w:lang w:val="en-US"/>
        </w:rPr>
        <w:t>d</w:t>
      </w:r>
      <w:proofErr w:type="spellEnd"/>
      <w:r w:rsidRPr="00AF7718">
        <w:rPr>
          <w:rFonts w:ascii="Times New Roman" w:hAnsi="Times New Roman" w:cs="Times New Roman"/>
          <w:sz w:val="24"/>
          <w:szCs w:val="24"/>
          <w:lang w:val="en-US"/>
        </w:rPr>
        <w:t xml:space="preserve"> the Tone Mapping. Tone Mapping is a process of adjusting an image so that a wide range of tones are displayed correctly on a medium. </w:t>
      </w:r>
      <w:r w:rsidR="00DF0444">
        <w:rPr>
          <w:rFonts w:ascii="Times New Roman" w:hAnsi="Times New Roman" w:cs="Times New Roman"/>
          <w:sz w:val="24"/>
          <w:szCs w:val="24"/>
          <w:lang w:val="en-US"/>
        </w:rPr>
        <w:t>T</w:t>
      </w:r>
      <w:r w:rsidRPr="00AF7718">
        <w:rPr>
          <w:rFonts w:ascii="Times New Roman" w:hAnsi="Times New Roman" w:cs="Times New Roman"/>
          <w:sz w:val="24"/>
          <w:szCs w:val="24"/>
          <w:lang w:val="en-US"/>
        </w:rPr>
        <w:t xml:space="preserve">he results can be seen in an improved contrast display. The evolution in the </w:t>
      </w:r>
      <w:proofErr w:type="spellStart"/>
      <w:r w:rsidRPr="00AF7718">
        <w:rPr>
          <w:rFonts w:ascii="Times New Roman" w:hAnsi="Times New Roman" w:cs="Times New Roman"/>
          <w:sz w:val="24"/>
          <w:szCs w:val="24"/>
          <w:lang w:val="en-US"/>
        </w:rPr>
        <w:t>colo</w:t>
      </w:r>
      <w:r w:rsidR="00DF0444">
        <w:rPr>
          <w:rFonts w:ascii="Times New Roman" w:hAnsi="Times New Roman" w:cs="Times New Roman"/>
          <w:sz w:val="24"/>
          <w:szCs w:val="24"/>
          <w:lang w:val="en-US"/>
        </w:rPr>
        <w:t>u</w:t>
      </w:r>
      <w:r w:rsidRPr="00AF7718">
        <w:rPr>
          <w:rFonts w:ascii="Times New Roman" w:hAnsi="Times New Roman" w:cs="Times New Roman"/>
          <w:sz w:val="24"/>
          <w:szCs w:val="24"/>
          <w:lang w:val="en-US"/>
        </w:rPr>
        <w:t>r</w:t>
      </w:r>
      <w:proofErr w:type="spellEnd"/>
      <w:r w:rsidRPr="00AF7718">
        <w:rPr>
          <w:rFonts w:ascii="Times New Roman" w:hAnsi="Times New Roman" w:cs="Times New Roman"/>
          <w:sz w:val="24"/>
          <w:szCs w:val="24"/>
          <w:lang w:val="en-US"/>
        </w:rPr>
        <w:t xml:space="preserve"> and brightness co</w:t>
      </w:r>
      <w:r w:rsidR="00DF0444">
        <w:rPr>
          <w:rFonts w:ascii="Times New Roman" w:hAnsi="Times New Roman" w:cs="Times New Roman"/>
          <w:sz w:val="24"/>
          <w:szCs w:val="24"/>
          <w:lang w:val="en-US"/>
        </w:rPr>
        <w:t>-</w:t>
      </w:r>
      <w:r w:rsidRPr="00AF7718">
        <w:rPr>
          <w:rFonts w:ascii="Times New Roman" w:hAnsi="Times New Roman" w:cs="Times New Roman"/>
          <w:sz w:val="24"/>
          <w:szCs w:val="24"/>
          <w:lang w:val="en-US"/>
        </w:rPr>
        <w:t>ordination of the camera system, which is already designed to be very bright, means the displays can now depict the area relevant to the driving situation even more precisely, especially under light-critical conditions.</w:t>
      </w:r>
    </w:p>
    <w:p w14:paraId="656AFB33" w14:textId="5C311F68" w:rsidR="00AF7718" w:rsidRDefault="00AF7718" w:rsidP="00AF7718">
      <w:pPr>
        <w:autoSpaceDE w:val="0"/>
        <w:autoSpaceDN w:val="0"/>
        <w:adjustRightInd w:val="0"/>
        <w:spacing w:after="0" w:line="240" w:lineRule="auto"/>
        <w:rPr>
          <w:rFonts w:ascii="Times New Roman" w:hAnsi="Times New Roman" w:cs="Times New Roman"/>
          <w:sz w:val="24"/>
          <w:szCs w:val="24"/>
          <w:lang w:val="en-US"/>
        </w:rPr>
      </w:pPr>
    </w:p>
    <w:p w14:paraId="638EBCCF" w14:textId="77777777" w:rsidR="00AF7718" w:rsidRPr="00AF7718" w:rsidRDefault="00AF7718" w:rsidP="00AF7718">
      <w:pPr>
        <w:autoSpaceDE w:val="0"/>
        <w:autoSpaceDN w:val="0"/>
        <w:adjustRightInd w:val="0"/>
        <w:spacing w:after="0" w:line="240" w:lineRule="auto"/>
        <w:rPr>
          <w:rFonts w:ascii="Times New Roman" w:hAnsi="Times New Roman" w:cs="Times New Roman"/>
          <w:sz w:val="24"/>
          <w:szCs w:val="24"/>
          <w:lang w:val="en-US"/>
        </w:rPr>
      </w:pPr>
    </w:p>
    <w:p w14:paraId="5433CB26" w14:textId="77777777" w:rsidR="00AF7718" w:rsidRPr="00AF7718" w:rsidRDefault="00AF7718" w:rsidP="00AF7718">
      <w:pPr>
        <w:pStyle w:val="01Flietext"/>
        <w:spacing w:line="240" w:lineRule="auto"/>
        <w:rPr>
          <w:rFonts w:ascii="Times New Roman" w:hAnsi="Times New Roman" w:cs="Times New Roman"/>
          <w:b/>
          <w:bCs/>
          <w:sz w:val="24"/>
          <w:szCs w:val="24"/>
          <w:lang w:val="en-US"/>
        </w:rPr>
      </w:pPr>
      <w:r w:rsidRPr="00AF7718">
        <w:rPr>
          <w:rFonts w:ascii="Times New Roman" w:hAnsi="Times New Roman" w:cs="Times New Roman"/>
          <w:b/>
          <w:bCs/>
          <w:sz w:val="24"/>
          <w:szCs w:val="24"/>
          <w:lang w:val="en-US"/>
        </w:rPr>
        <w:t>Intelligent digital solutions for even more efficient use</w:t>
      </w:r>
    </w:p>
    <w:p w14:paraId="62055D73" w14:textId="77777777" w:rsidR="00AF7718" w:rsidRPr="00AF7718" w:rsidRDefault="00AF7718" w:rsidP="00AF7718">
      <w:pPr>
        <w:pStyle w:val="01Flietext"/>
        <w:spacing w:line="240" w:lineRule="auto"/>
        <w:rPr>
          <w:rFonts w:ascii="Times New Roman" w:hAnsi="Times New Roman" w:cs="Times New Roman"/>
          <w:sz w:val="24"/>
          <w:szCs w:val="24"/>
          <w:lang w:val="en-US" w:eastAsia="ja-JP"/>
        </w:rPr>
      </w:pPr>
    </w:p>
    <w:p w14:paraId="02DEED28" w14:textId="77777777" w:rsidR="00AF7718" w:rsidRP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z w:val="24"/>
          <w:szCs w:val="24"/>
          <w:lang w:val="en-US"/>
        </w:rPr>
        <w:t xml:space="preserve">In order to integrate battery-electric trucks into daily routines in the best possible way, to save time and effort and to make the switch to e-mobility as easy as possible, Mercedes-Benz Trucks is providing its customers with an entire range of digital solutions via its </w:t>
      </w:r>
      <w:proofErr w:type="spellStart"/>
      <w:r w:rsidRPr="00AF7718">
        <w:rPr>
          <w:rFonts w:ascii="Times New Roman" w:hAnsi="Times New Roman" w:cs="Times New Roman"/>
          <w:sz w:val="24"/>
          <w:szCs w:val="24"/>
          <w:lang w:val="en-US"/>
        </w:rPr>
        <w:t>Fleetboard</w:t>
      </w:r>
      <w:proofErr w:type="spellEnd"/>
      <w:r w:rsidRPr="00AF7718">
        <w:rPr>
          <w:rFonts w:ascii="Times New Roman" w:hAnsi="Times New Roman" w:cs="Times New Roman"/>
          <w:sz w:val="24"/>
          <w:szCs w:val="24"/>
          <w:lang w:val="en-US"/>
        </w:rPr>
        <w:t xml:space="preserve"> portal. This includes, for example, an individually developed charge management program for charging profiles, as well as a logbook with detailed information on driving, standing and charging times. There is also a mapping tool that shows in real time the location of a vehicle, whether it is driving, stationary or charging and the battery charge status.</w:t>
      </w:r>
    </w:p>
    <w:p w14:paraId="3D3CCBFB"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606A3BB8" w14:textId="5E9C4C2B" w:rsidR="00AF7718" w:rsidRPr="00AF7718" w:rsidRDefault="00AF7718" w:rsidP="00AF7718">
      <w:pPr>
        <w:pStyle w:val="01Flietext"/>
        <w:spacing w:line="240" w:lineRule="auto"/>
        <w:rPr>
          <w:rFonts w:ascii="Times New Roman" w:hAnsi="Times New Roman" w:cs="Times New Roman"/>
          <w:sz w:val="24"/>
          <w:szCs w:val="24"/>
          <w:shd w:val="clear" w:color="auto" w:fill="FFFFFF"/>
          <w:lang w:val="en-US"/>
        </w:rPr>
      </w:pPr>
      <w:r w:rsidRPr="00AF7718">
        <w:rPr>
          <w:rFonts w:ascii="Times New Roman" w:hAnsi="Times New Roman" w:cs="Times New Roman"/>
          <w:sz w:val="24"/>
          <w:szCs w:val="24"/>
          <w:shd w:val="clear" w:color="auto" w:fill="FFFFFF"/>
          <w:lang w:val="en-US"/>
        </w:rPr>
        <w:t xml:space="preserve">With regard to optimal vehicle use, the Mercedes-Benz Complete Service contract is also available for </w:t>
      </w:r>
      <w:proofErr w:type="spellStart"/>
      <w:r w:rsidRPr="00AF7718">
        <w:rPr>
          <w:rFonts w:ascii="Times New Roman" w:hAnsi="Times New Roman" w:cs="Times New Roman"/>
          <w:sz w:val="24"/>
          <w:szCs w:val="24"/>
          <w:shd w:val="clear" w:color="auto" w:fill="FFFFFF"/>
          <w:lang w:val="en-US"/>
        </w:rPr>
        <w:t>eActros</w:t>
      </w:r>
      <w:proofErr w:type="spellEnd"/>
      <w:r w:rsidRPr="00AF7718">
        <w:rPr>
          <w:rFonts w:ascii="Times New Roman" w:hAnsi="Times New Roman" w:cs="Times New Roman"/>
          <w:sz w:val="24"/>
          <w:szCs w:val="24"/>
          <w:shd w:val="clear" w:color="auto" w:fill="FFFFFF"/>
          <w:lang w:val="en-US"/>
        </w:rPr>
        <w:t xml:space="preserve">. This extensive service package covers work for maintenance and repair of the entire vehicle and drivetrain, including parts subject to wear. The service contract always includes intensive customer support from Mercedes-Benz Uptime. This intelligent system records all relevant vehicle data from </w:t>
      </w:r>
      <w:proofErr w:type="spellStart"/>
      <w:r w:rsidRPr="00AF7718">
        <w:rPr>
          <w:rFonts w:ascii="Times New Roman" w:hAnsi="Times New Roman" w:cs="Times New Roman"/>
          <w:sz w:val="24"/>
          <w:szCs w:val="24"/>
          <w:shd w:val="clear" w:color="auto" w:fill="FFFFFF"/>
          <w:lang w:val="en-US"/>
        </w:rPr>
        <w:t>t</w:t>
      </w:r>
      <w:r w:rsidR="00DF0444">
        <w:rPr>
          <w:rFonts w:ascii="Times New Roman" w:hAnsi="Times New Roman" w:cs="Times New Roman"/>
          <w:sz w:val="24"/>
          <w:szCs w:val="24"/>
          <w:shd w:val="clear" w:color="auto" w:fill="FFFFFF"/>
          <w:lang w:val="en-US"/>
        </w:rPr>
        <w:t>y</w:t>
      </w:r>
      <w:r w:rsidRPr="00AF7718">
        <w:rPr>
          <w:rFonts w:ascii="Times New Roman" w:hAnsi="Times New Roman" w:cs="Times New Roman"/>
          <w:sz w:val="24"/>
          <w:szCs w:val="24"/>
          <w:shd w:val="clear" w:color="auto" w:fill="FFFFFF"/>
          <w:lang w:val="en-US"/>
        </w:rPr>
        <w:t>re</w:t>
      </w:r>
      <w:proofErr w:type="spellEnd"/>
      <w:r w:rsidRPr="00AF7718">
        <w:rPr>
          <w:rFonts w:ascii="Times New Roman" w:hAnsi="Times New Roman" w:cs="Times New Roman"/>
          <w:sz w:val="24"/>
          <w:szCs w:val="24"/>
          <w:shd w:val="clear" w:color="auto" w:fill="FFFFFF"/>
          <w:lang w:val="en-US"/>
        </w:rPr>
        <w:t xml:space="preserve"> pressure to engine and battery status. In this context, Mercedes-Benz Uptime has already been expanded to include more than 100 e-specific rules which, for example, continuously monitor charging processes or voltage curves in connection with the high-voltage battery. In addition, information is available via the new cloud-based customer portal. By networking vehicles, Mercedes-Benz service and transport company enables visits to repair facilities to be more easily planned and to significantly reduce unforeseen breakdowns.</w:t>
      </w:r>
    </w:p>
    <w:p w14:paraId="6681E306" w14:textId="75EE3DD8" w:rsidR="00AF7718" w:rsidRDefault="00AF7718" w:rsidP="00AF7718">
      <w:pPr>
        <w:pStyle w:val="01Flietext"/>
        <w:spacing w:line="240" w:lineRule="auto"/>
        <w:rPr>
          <w:rFonts w:ascii="Times New Roman" w:hAnsi="Times New Roman" w:cs="Times New Roman"/>
          <w:sz w:val="24"/>
          <w:szCs w:val="24"/>
          <w:lang w:val="en-US"/>
        </w:rPr>
      </w:pPr>
    </w:p>
    <w:p w14:paraId="4FC76FD8"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1FEF4D93" w14:textId="77777777" w:rsidR="00AF7718" w:rsidRPr="00AF7718" w:rsidRDefault="00AF7718" w:rsidP="00AF7718">
      <w:pPr>
        <w:pStyle w:val="01Flietext"/>
        <w:spacing w:line="240" w:lineRule="auto"/>
        <w:rPr>
          <w:rFonts w:ascii="Times New Roman" w:hAnsi="Times New Roman" w:cs="Times New Roman"/>
          <w:b/>
          <w:bCs/>
          <w:spacing w:val="4"/>
          <w:sz w:val="24"/>
          <w:szCs w:val="24"/>
          <w:lang w:val="en-US"/>
        </w:rPr>
      </w:pPr>
      <w:r w:rsidRPr="00AF7718">
        <w:rPr>
          <w:rFonts w:ascii="Times New Roman" w:hAnsi="Times New Roman" w:cs="Times New Roman"/>
          <w:b/>
          <w:bCs/>
          <w:spacing w:val="4"/>
          <w:sz w:val="24"/>
          <w:szCs w:val="24"/>
          <w:lang w:val="en-US"/>
        </w:rPr>
        <w:t>Competent advice for tailor-made e-mobility</w:t>
      </w:r>
    </w:p>
    <w:p w14:paraId="3A7FC590" w14:textId="77777777" w:rsidR="00AF7718" w:rsidRPr="00AF7718" w:rsidRDefault="00AF7718" w:rsidP="00AF7718">
      <w:pPr>
        <w:pStyle w:val="01Flietext"/>
        <w:spacing w:line="240" w:lineRule="auto"/>
        <w:rPr>
          <w:rFonts w:ascii="Times New Roman" w:hAnsi="Times New Roman" w:cs="Times New Roman"/>
          <w:spacing w:val="4"/>
          <w:sz w:val="24"/>
          <w:szCs w:val="24"/>
          <w:lang w:val="en-US"/>
        </w:rPr>
      </w:pPr>
    </w:p>
    <w:p w14:paraId="52CAF1E3" w14:textId="3D6C5512" w:rsidR="00AF7718" w:rsidRDefault="00AF7718" w:rsidP="00AF7718">
      <w:pPr>
        <w:pStyle w:val="01Flietext"/>
        <w:spacing w:line="240" w:lineRule="auto"/>
        <w:rPr>
          <w:rFonts w:ascii="Times New Roman" w:hAnsi="Times New Roman" w:cs="Times New Roman"/>
          <w:sz w:val="24"/>
          <w:szCs w:val="24"/>
          <w:lang w:val="en-US"/>
        </w:rPr>
      </w:pPr>
      <w:r w:rsidRPr="00AF7718">
        <w:rPr>
          <w:rFonts w:ascii="Times New Roman" w:hAnsi="Times New Roman" w:cs="Times New Roman"/>
          <w:spacing w:val="4"/>
          <w:sz w:val="24"/>
          <w:szCs w:val="24"/>
          <w:lang w:val="en-US"/>
        </w:rPr>
        <w:t xml:space="preserve">Regardless of the drive technology, every investment in a commercial vehicle for transport companies must pay off in everyday use. In addition, it is important to </w:t>
      </w:r>
      <w:r w:rsidR="00DF0444">
        <w:rPr>
          <w:rFonts w:ascii="Times New Roman" w:hAnsi="Times New Roman" w:cs="Times New Roman"/>
          <w:spacing w:val="4"/>
          <w:sz w:val="24"/>
          <w:szCs w:val="24"/>
          <w:lang w:val="en-US"/>
        </w:rPr>
        <w:t>address</w:t>
      </w:r>
      <w:r w:rsidRPr="00AF7718">
        <w:rPr>
          <w:rFonts w:ascii="Times New Roman" w:hAnsi="Times New Roman" w:cs="Times New Roman"/>
          <w:spacing w:val="4"/>
          <w:sz w:val="24"/>
          <w:szCs w:val="24"/>
          <w:lang w:val="en-US"/>
        </w:rPr>
        <w:t xml:space="preserve"> a long series of questions in advance, especially in connection with fully electric trucks: On which routes can I use electric vehicles? What about the charging infrastructure? What structural measures and investments should one expect for the depot? It is therefore all the more important not only to sell customers an electric truck, but to accompany them on their road to electrifying their fleet. </w:t>
      </w:r>
      <w:r w:rsidRPr="00AF7718">
        <w:rPr>
          <w:rFonts w:ascii="Times New Roman" w:hAnsi="Times New Roman" w:cs="Times New Roman"/>
          <w:sz w:val="24"/>
          <w:szCs w:val="24"/>
          <w:lang w:val="en-US"/>
        </w:rPr>
        <w:t xml:space="preserve">After all, e-mobility is more than just a new driveline. That’s precisely why Mercedes-Benz Trucks has integrated </w:t>
      </w:r>
      <w:proofErr w:type="spellStart"/>
      <w:r w:rsidRPr="00AF7718">
        <w:rPr>
          <w:rFonts w:ascii="Times New Roman" w:hAnsi="Times New Roman" w:cs="Times New Roman"/>
          <w:sz w:val="24"/>
          <w:szCs w:val="24"/>
          <w:lang w:val="en-US"/>
        </w:rPr>
        <w:t>eActros</w:t>
      </w:r>
      <w:proofErr w:type="spellEnd"/>
      <w:r w:rsidRPr="00AF7718">
        <w:rPr>
          <w:rFonts w:ascii="Times New Roman" w:hAnsi="Times New Roman" w:cs="Times New Roman"/>
          <w:sz w:val="24"/>
          <w:szCs w:val="24"/>
          <w:lang w:val="en-US"/>
        </w:rPr>
        <w:t xml:space="preserve"> into a business ecosystem that includes consulting services to ensure high vehicle </w:t>
      </w:r>
      <w:proofErr w:type="spellStart"/>
      <w:r w:rsidRPr="00AF7718">
        <w:rPr>
          <w:rFonts w:ascii="Times New Roman" w:hAnsi="Times New Roman" w:cs="Times New Roman"/>
          <w:sz w:val="24"/>
          <w:szCs w:val="24"/>
          <w:lang w:val="en-US"/>
        </w:rPr>
        <w:t>utili</w:t>
      </w:r>
      <w:r w:rsidR="00DF0444">
        <w:rPr>
          <w:rFonts w:ascii="Times New Roman" w:hAnsi="Times New Roman" w:cs="Times New Roman"/>
          <w:sz w:val="24"/>
          <w:szCs w:val="24"/>
          <w:lang w:val="en-US"/>
        </w:rPr>
        <w:t>s</w:t>
      </w:r>
      <w:r w:rsidRPr="00AF7718">
        <w:rPr>
          <w:rFonts w:ascii="Times New Roman" w:hAnsi="Times New Roman" w:cs="Times New Roman"/>
          <w:sz w:val="24"/>
          <w:szCs w:val="24"/>
          <w:lang w:val="en-US"/>
        </w:rPr>
        <w:t>ation</w:t>
      </w:r>
      <w:proofErr w:type="spellEnd"/>
      <w:r w:rsidRPr="00AF7718">
        <w:rPr>
          <w:rFonts w:ascii="Times New Roman" w:hAnsi="Times New Roman" w:cs="Times New Roman"/>
          <w:sz w:val="24"/>
          <w:szCs w:val="24"/>
          <w:lang w:val="en-US"/>
        </w:rPr>
        <w:t xml:space="preserve"> rates and optimization of the total cost of ownership. For example, based on existing routes we determine a usage profile of electric trucks that is as realistic and meaningful as possible for each respective customer. In addition to the electrification of the depot, </w:t>
      </w:r>
      <w:proofErr w:type="spellStart"/>
      <w:r w:rsidRPr="00AF7718">
        <w:rPr>
          <w:rFonts w:ascii="Times New Roman" w:hAnsi="Times New Roman" w:cs="Times New Roman"/>
          <w:sz w:val="24"/>
          <w:szCs w:val="24"/>
          <w:lang w:val="en-US"/>
        </w:rPr>
        <w:t>eConsulting</w:t>
      </w:r>
      <w:proofErr w:type="spellEnd"/>
      <w:r w:rsidRPr="00AF7718">
        <w:rPr>
          <w:rFonts w:ascii="Times New Roman" w:hAnsi="Times New Roman" w:cs="Times New Roman"/>
          <w:sz w:val="24"/>
          <w:szCs w:val="24"/>
          <w:lang w:val="en-US"/>
        </w:rPr>
        <w:t xml:space="preserve"> also includes</w:t>
      </w:r>
      <w:r w:rsidR="00DF0444">
        <w:rPr>
          <w:rFonts w:ascii="Times New Roman" w:hAnsi="Times New Roman" w:cs="Times New Roman"/>
          <w:sz w:val="24"/>
          <w:szCs w:val="24"/>
          <w:lang w:val="en-US"/>
        </w:rPr>
        <w:t xml:space="preserve"> –</w:t>
      </w:r>
      <w:r w:rsidRPr="00AF7718">
        <w:rPr>
          <w:rFonts w:ascii="Times New Roman" w:hAnsi="Times New Roman" w:cs="Times New Roman"/>
          <w:sz w:val="24"/>
          <w:szCs w:val="24"/>
          <w:lang w:val="en-US"/>
        </w:rPr>
        <w:t xml:space="preserve"> depending on the customer</w:t>
      </w:r>
      <w:r w:rsidR="00DF0444">
        <w:rPr>
          <w:rFonts w:ascii="Times New Roman" w:hAnsi="Times New Roman" w:cs="Times New Roman"/>
          <w:sz w:val="24"/>
          <w:szCs w:val="24"/>
          <w:lang w:val="en-US"/>
        </w:rPr>
        <w:t>’</w:t>
      </w:r>
      <w:r w:rsidRPr="00AF7718">
        <w:rPr>
          <w:rFonts w:ascii="Times New Roman" w:hAnsi="Times New Roman" w:cs="Times New Roman"/>
          <w:sz w:val="24"/>
          <w:szCs w:val="24"/>
          <w:lang w:val="en-US"/>
        </w:rPr>
        <w:t>s needs –</w:t>
      </w:r>
      <w:r w:rsidR="00DF0444">
        <w:rPr>
          <w:rFonts w:ascii="Times New Roman" w:hAnsi="Times New Roman" w:cs="Times New Roman"/>
          <w:sz w:val="24"/>
          <w:szCs w:val="24"/>
          <w:lang w:val="en-US"/>
        </w:rPr>
        <w:t xml:space="preserve"> </w:t>
      </w:r>
      <w:r w:rsidRPr="00AF7718">
        <w:rPr>
          <w:rFonts w:ascii="Times New Roman" w:hAnsi="Times New Roman" w:cs="Times New Roman"/>
          <w:sz w:val="24"/>
          <w:szCs w:val="24"/>
          <w:lang w:val="en-US"/>
        </w:rPr>
        <w:t>planning, application and implementation related to the charging infrastructure and grid connection.</w:t>
      </w:r>
    </w:p>
    <w:p w14:paraId="4D0B1DAF" w14:textId="7CCFCDB1" w:rsidR="00D13191" w:rsidRDefault="00D13191" w:rsidP="00AF7718">
      <w:pPr>
        <w:pStyle w:val="01Flietext"/>
        <w:spacing w:line="240" w:lineRule="auto"/>
        <w:rPr>
          <w:rFonts w:ascii="Times New Roman" w:hAnsi="Times New Roman" w:cs="Times New Roman"/>
          <w:sz w:val="24"/>
          <w:szCs w:val="24"/>
          <w:lang w:val="en-US"/>
        </w:rPr>
      </w:pPr>
    </w:p>
    <w:p w14:paraId="4B12EA26" w14:textId="77777777" w:rsidR="00D13191" w:rsidRDefault="00D13191" w:rsidP="00AF7718">
      <w:pPr>
        <w:pStyle w:val="01Flietext"/>
        <w:spacing w:line="240" w:lineRule="auto"/>
        <w:rPr>
          <w:rFonts w:ascii="Times New Roman" w:hAnsi="Times New Roman" w:cs="Times New Roman"/>
          <w:sz w:val="24"/>
          <w:szCs w:val="24"/>
          <w:lang w:val="en-US"/>
        </w:rPr>
      </w:pPr>
    </w:p>
    <w:p w14:paraId="6A6601D2" w14:textId="2FAD8E8B" w:rsidR="00D13191" w:rsidRDefault="00D13191" w:rsidP="00D13191">
      <w:pPr>
        <w:pStyle w:val="Default"/>
        <w:rPr>
          <w:rFonts w:ascii="Arial" w:hAnsi="Arial" w:cs="Arial"/>
          <w:sz w:val="16"/>
          <w:szCs w:val="16"/>
        </w:rPr>
      </w:pPr>
      <w:r w:rsidRPr="00D13191">
        <w:rPr>
          <w:rFonts w:ascii="Arial" w:hAnsi="Arial" w:cs="Arial"/>
          <w:sz w:val="16"/>
          <w:szCs w:val="16"/>
          <w:vertAlign w:val="superscript"/>
        </w:rPr>
        <w:t xml:space="preserve">1  </w:t>
      </w:r>
      <w:r w:rsidRPr="00D13191">
        <w:rPr>
          <w:rFonts w:ascii="Arial" w:hAnsi="Arial" w:cs="Arial"/>
          <w:sz w:val="16"/>
          <w:szCs w:val="16"/>
        </w:rPr>
        <w:t xml:space="preserve">With all assistance systems, Mercedes-Benz Trucks aims to support the driver as best possible within system limits when driving the vehicle. However, as stipulated by law, the driver remains fully responsible for driving the vehicle safely at all times. </w:t>
      </w:r>
    </w:p>
    <w:p w14:paraId="30424310" w14:textId="77777777" w:rsidR="00D13191" w:rsidRPr="00D13191" w:rsidRDefault="00D13191" w:rsidP="00D13191">
      <w:pPr>
        <w:pStyle w:val="Default"/>
        <w:rPr>
          <w:rFonts w:ascii="Arial" w:hAnsi="Arial" w:cs="Arial"/>
          <w:sz w:val="16"/>
          <w:szCs w:val="16"/>
        </w:rPr>
      </w:pPr>
    </w:p>
    <w:p w14:paraId="6660BA67" w14:textId="5AC23A0E" w:rsidR="00D13191" w:rsidRDefault="00D13191" w:rsidP="00D13191">
      <w:pPr>
        <w:pStyle w:val="Default"/>
        <w:rPr>
          <w:rFonts w:ascii="Arial" w:hAnsi="Arial" w:cs="Arial"/>
          <w:sz w:val="16"/>
          <w:szCs w:val="16"/>
        </w:rPr>
      </w:pPr>
      <w:r w:rsidRPr="00D13191">
        <w:rPr>
          <w:rFonts w:ascii="Arial" w:hAnsi="Arial" w:cs="Arial"/>
          <w:sz w:val="16"/>
          <w:szCs w:val="16"/>
          <w:vertAlign w:val="superscript"/>
        </w:rPr>
        <w:t xml:space="preserve">2  </w:t>
      </w:r>
      <w:r w:rsidRPr="00D13191">
        <w:rPr>
          <w:rFonts w:ascii="Arial" w:hAnsi="Arial" w:cs="Arial"/>
          <w:sz w:val="16"/>
          <w:szCs w:val="16"/>
        </w:rPr>
        <w:t xml:space="preserve">Nominal capacity of new battery, based on internally defined boundary conditions, may vary depending on use case and ambient conditions. </w:t>
      </w:r>
    </w:p>
    <w:p w14:paraId="683A176E" w14:textId="77777777" w:rsidR="00D13191" w:rsidRPr="00D13191" w:rsidRDefault="00D13191" w:rsidP="00D13191">
      <w:pPr>
        <w:pStyle w:val="Default"/>
        <w:rPr>
          <w:rFonts w:ascii="Arial" w:hAnsi="Arial" w:cs="Arial"/>
          <w:sz w:val="16"/>
          <w:szCs w:val="16"/>
        </w:rPr>
      </w:pPr>
    </w:p>
    <w:p w14:paraId="27DBF329" w14:textId="17A1C9D4" w:rsidR="00D13191" w:rsidRDefault="00D13191" w:rsidP="00D13191">
      <w:pPr>
        <w:pStyle w:val="Default"/>
        <w:rPr>
          <w:rFonts w:ascii="Arial" w:hAnsi="Arial" w:cs="Arial"/>
          <w:color w:val="323232"/>
          <w:sz w:val="16"/>
          <w:szCs w:val="16"/>
        </w:rPr>
      </w:pPr>
      <w:r w:rsidRPr="00D13191">
        <w:rPr>
          <w:rFonts w:ascii="Arial" w:hAnsi="Arial" w:cs="Arial"/>
          <w:sz w:val="16"/>
          <w:szCs w:val="16"/>
          <w:vertAlign w:val="superscript"/>
        </w:rPr>
        <w:t xml:space="preserve">3  </w:t>
      </w:r>
      <w:r w:rsidRPr="00D13191">
        <w:rPr>
          <w:rFonts w:ascii="Arial" w:hAnsi="Arial" w:cs="Arial"/>
          <w:color w:val="323232"/>
          <w:sz w:val="16"/>
          <w:szCs w:val="16"/>
        </w:rPr>
        <w:t xml:space="preserve">Energy available for regular truck operation with new batteries. Based on internally defined boundary conditions, may vary depending on use case and ambient conditions. </w:t>
      </w:r>
    </w:p>
    <w:p w14:paraId="34C88EF3" w14:textId="77777777" w:rsidR="00D13191" w:rsidRPr="00D13191" w:rsidRDefault="00D13191" w:rsidP="00D13191">
      <w:pPr>
        <w:pStyle w:val="Default"/>
        <w:rPr>
          <w:rFonts w:ascii="Arial" w:hAnsi="Arial" w:cs="Arial"/>
          <w:color w:val="323232"/>
          <w:sz w:val="16"/>
          <w:szCs w:val="16"/>
        </w:rPr>
      </w:pPr>
    </w:p>
    <w:p w14:paraId="1AD319B7" w14:textId="7BDF912A" w:rsidR="00D13191" w:rsidRPr="00D13191" w:rsidRDefault="00D13191" w:rsidP="00D13191">
      <w:pPr>
        <w:pStyle w:val="01Flietext"/>
        <w:spacing w:line="240" w:lineRule="auto"/>
        <w:rPr>
          <w:rFonts w:ascii="Arial" w:hAnsi="Arial" w:cs="Arial"/>
          <w:sz w:val="16"/>
          <w:szCs w:val="16"/>
          <w:lang w:val="en-US"/>
        </w:rPr>
      </w:pPr>
      <w:r w:rsidRPr="00D13191">
        <w:rPr>
          <w:rFonts w:ascii="Arial" w:hAnsi="Arial" w:cs="Arial"/>
          <w:sz w:val="16"/>
          <w:szCs w:val="16"/>
          <w:vertAlign w:val="superscript"/>
        </w:rPr>
        <w:t xml:space="preserve">4  </w:t>
      </w:r>
      <w:r w:rsidRPr="00D13191">
        <w:rPr>
          <w:rFonts w:ascii="Arial" w:hAnsi="Arial" w:cs="Arial"/>
          <w:sz w:val="16"/>
          <w:szCs w:val="16"/>
        </w:rPr>
        <w:t xml:space="preserve">Based on internally determined empirical values under optimal conditions, including an ambient temperature of 20°C.  </w:t>
      </w:r>
    </w:p>
    <w:p w14:paraId="3CD10EFB" w14:textId="77777777" w:rsidR="00AF7718" w:rsidRPr="00AF7718" w:rsidRDefault="00AF7718" w:rsidP="00AF7718">
      <w:pPr>
        <w:pStyle w:val="01Flietext"/>
        <w:spacing w:line="240" w:lineRule="auto"/>
        <w:rPr>
          <w:rFonts w:ascii="Times New Roman" w:hAnsi="Times New Roman" w:cs="Times New Roman"/>
          <w:sz w:val="24"/>
          <w:szCs w:val="24"/>
          <w:lang w:val="en-US"/>
        </w:rPr>
      </w:pPr>
    </w:p>
    <w:p w14:paraId="0F735EA5" w14:textId="0D20DE51" w:rsidR="0010526E" w:rsidRDefault="005F41BB" w:rsidP="00B90012">
      <w:pPr>
        <w:spacing w:after="0" w:line="240" w:lineRule="auto"/>
        <w:rPr>
          <w:rFonts w:ascii="Times New Roman" w:hAnsi="Times New Roman" w:cs="Times New Roman"/>
          <w:b/>
          <w:bCs/>
          <w:i/>
          <w:iCs/>
          <w:sz w:val="24"/>
          <w:szCs w:val="24"/>
        </w:rPr>
      </w:pPr>
      <w:r w:rsidRPr="00AF7718">
        <w:rPr>
          <w:rFonts w:ascii="Times New Roman" w:hAnsi="Times New Roman" w:cs="Times New Roman"/>
          <w:sz w:val="24"/>
          <w:szCs w:val="24"/>
          <w:lang w:val="en-US"/>
        </w:rPr>
        <w:t xml:space="preserve"> </w:t>
      </w:r>
    </w:p>
    <w:p w14:paraId="5B6D1C49" w14:textId="77777777" w:rsidR="0079786E" w:rsidRDefault="0079786E" w:rsidP="00B90012">
      <w:pPr>
        <w:spacing w:after="0" w:line="240" w:lineRule="auto"/>
        <w:rPr>
          <w:rFonts w:ascii="Times New Roman" w:hAnsi="Times New Roman" w:cs="Times New Roman"/>
          <w:b/>
          <w:bCs/>
          <w:i/>
          <w:iCs/>
          <w:sz w:val="24"/>
          <w:szCs w:val="24"/>
        </w:rPr>
      </w:pPr>
      <w:r>
        <w:rPr>
          <w:noProof/>
        </w:rPr>
        <w:drawing>
          <wp:inline distT="0" distB="0" distL="0" distR="0" wp14:anchorId="2C4F2F04" wp14:editId="7BF97535">
            <wp:extent cx="5731510" cy="3869690"/>
            <wp:effectExtent l="0" t="0" r="2540" b="0"/>
            <wp:docPr id="3" name="Picture 3" descr="A picture containing text, outdoor,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tre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69690"/>
                    </a:xfrm>
                    <a:prstGeom prst="rect">
                      <a:avLst/>
                    </a:prstGeom>
                    <a:noFill/>
                    <a:ln>
                      <a:noFill/>
                    </a:ln>
                  </pic:spPr>
                </pic:pic>
              </a:graphicData>
            </a:graphic>
          </wp:inline>
        </w:drawing>
      </w:r>
    </w:p>
    <w:p w14:paraId="3792FC41" w14:textId="77777777" w:rsidR="0079786E" w:rsidRDefault="0079786E" w:rsidP="00B90012">
      <w:pPr>
        <w:spacing w:after="0" w:line="240" w:lineRule="auto"/>
        <w:rPr>
          <w:rFonts w:ascii="Times New Roman" w:hAnsi="Times New Roman" w:cs="Times New Roman"/>
          <w:b/>
          <w:bCs/>
          <w:i/>
          <w:iCs/>
          <w:sz w:val="24"/>
          <w:szCs w:val="24"/>
        </w:rPr>
      </w:pPr>
    </w:p>
    <w:p w14:paraId="250825E8" w14:textId="77777777" w:rsidR="0079786E" w:rsidRDefault="0079786E" w:rsidP="00B90012">
      <w:pPr>
        <w:spacing w:after="0" w:line="240" w:lineRule="auto"/>
        <w:rPr>
          <w:rFonts w:ascii="Times New Roman" w:hAnsi="Times New Roman" w:cs="Times New Roman"/>
          <w:b/>
          <w:bCs/>
          <w:i/>
          <w:iCs/>
          <w:sz w:val="24"/>
          <w:szCs w:val="24"/>
        </w:rPr>
      </w:pPr>
      <w:r>
        <w:rPr>
          <w:noProof/>
        </w:rPr>
        <w:lastRenderedPageBreak/>
        <w:drawing>
          <wp:inline distT="0" distB="0" distL="0" distR="0" wp14:anchorId="0301E077" wp14:editId="7C7104B0">
            <wp:extent cx="5734778" cy="8610600"/>
            <wp:effectExtent l="0" t="0" r="0" b="0"/>
            <wp:docPr id="4" name="Picture 4" descr="A picture containing ground, outdoor, transport,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ound, outdoor, transport, di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2337" cy="8621950"/>
                    </a:xfrm>
                    <a:prstGeom prst="rect">
                      <a:avLst/>
                    </a:prstGeom>
                    <a:noFill/>
                    <a:ln>
                      <a:noFill/>
                    </a:ln>
                  </pic:spPr>
                </pic:pic>
              </a:graphicData>
            </a:graphic>
          </wp:inline>
        </w:drawing>
      </w:r>
    </w:p>
    <w:p w14:paraId="3AAB166C" w14:textId="77777777" w:rsidR="0079786E" w:rsidRDefault="0079786E" w:rsidP="00B90012">
      <w:pPr>
        <w:spacing w:after="0" w:line="240" w:lineRule="auto"/>
        <w:rPr>
          <w:rFonts w:ascii="Times New Roman" w:hAnsi="Times New Roman" w:cs="Times New Roman"/>
          <w:b/>
          <w:bCs/>
          <w:i/>
          <w:iCs/>
          <w:sz w:val="24"/>
          <w:szCs w:val="24"/>
        </w:rPr>
      </w:pPr>
    </w:p>
    <w:p w14:paraId="39117AA7" w14:textId="77777777" w:rsidR="0079786E" w:rsidRDefault="0079786E" w:rsidP="00B90012">
      <w:pPr>
        <w:spacing w:after="0" w:line="240" w:lineRule="auto"/>
        <w:rPr>
          <w:rFonts w:ascii="Times New Roman" w:hAnsi="Times New Roman" w:cs="Times New Roman"/>
          <w:b/>
          <w:bCs/>
          <w:i/>
          <w:iCs/>
          <w:sz w:val="24"/>
          <w:szCs w:val="24"/>
        </w:rPr>
      </w:pPr>
      <w:r>
        <w:rPr>
          <w:noProof/>
        </w:rPr>
        <w:lastRenderedPageBreak/>
        <w:drawing>
          <wp:inline distT="0" distB="0" distL="0" distR="0" wp14:anchorId="0413D0E4" wp14:editId="6CB627DC">
            <wp:extent cx="5731510" cy="3822700"/>
            <wp:effectExtent l="0" t="0" r="2540" b="6350"/>
            <wp:docPr id="5" name="Picture 5" descr="A picture containing truck, road, outdoor, concrete mix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uck, road, outdoor, concrete mix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2700"/>
                    </a:xfrm>
                    <a:prstGeom prst="rect">
                      <a:avLst/>
                    </a:prstGeom>
                    <a:noFill/>
                    <a:ln>
                      <a:noFill/>
                    </a:ln>
                  </pic:spPr>
                </pic:pic>
              </a:graphicData>
            </a:graphic>
          </wp:inline>
        </w:drawing>
      </w:r>
    </w:p>
    <w:p w14:paraId="52BC9919" w14:textId="788470CF" w:rsidR="0079786E" w:rsidRDefault="0079786E" w:rsidP="00B90012">
      <w:pPr>
        <w:spacing w:after="0" w:line="240" w:lineRule="auto"/>
        <w:rPr>
          <w:rFonts w:ascii="Times New Roman" w:hAnsi="Times New Roman" w:cs="Times New Roman"/>
          <w:b/>
          <w:bCs/>
          <w:i/>
          <w:iCs/>
          <w:sz w:val="24"/>
          <w:szCs w:val="24"/>
        </w:rPr>
      </w:pPr>
    </w:p>
    <w:p w14:paraId="0BE8A299" w14:textId="4D64074C" w:rsidR="00DF0444" w:rsidRPr="00DF0444" w:rsidRDefault="00DF0444" w:rsidP="00B90012">
      <w:pPr>
        <w:spacing w:after="0" w:line="240" w:lineRule="auto"/>
        <w:rPr>
          <w:rFonts w:ascii="Times New Roman" w:hAnsi="Times New Roman" w:cs="Times New Roman"/>
          <w:b/>
          <w:bCs/>
          <w:sz w:val="24"/>
          <w:szCs w:val="24"/>
        </w:rPr>
      </w:pPr>
      <w:r w:rsidRPr="00DF0444">
        <w:rPr>
          <w:rFonts w:ascii="Times New Roman" w:hAnsi="Times New Roman" w:cs="Times New Roman"/>
          <w:b/>
          <w:bCs/>
          <w:sz w:val="24"/>
          <w:szCs w:val="24"/>
        </w:rPr>
        <w:t xml:space="preserve">First appearance: </w:t>
      </w:r>
      <w:r w:rsidRPr="00DF0444">
        <w:rPr>
          <w:rFonts w:ascii="Times New Roman" w:hAnsi="Times New Roman" w:cs="Times New Roman"/>
          <w:sz w:val="24"/>
          <w:szCs w:val="24"/>
        </w:rPr>
        <w:t xml:space="preserve">The Battery-Electric </w:t>
      </w:r>
      <w:proofErr w:type="spellStart"/>
      <w:r w:rsidRPr="00DF0444">
        <w:rPr>
          <w:rFonts w:ascii="Times New Roman" w:hAnsi="Times New Roman" w:cs="Times New Roman"/>
          <w:sz w:val="24"/>
          <w:szCs w:val="24"/>
        </w:rPr>
        <w:t>Arocs</w:t>
      </w:r>
      <w:proofErr w:type="spellEnd"/>
      <w:r w:rsidRPr="00DF0444">
        <w:rPr>
          <w:rFonts w:ascii="Times New Roman" w:hAnsi="Times New Roman" w:cs="Times New Roman"/>
          <w:sz w:val="24"/>
          <w:szCs w:val="24"/>
        </w:rPr>
        <w:t xml:space="preserve"> prototype makes its debut at </w:t>
      </w:r>
      <w:proofErr w:type="spellStart"/>
      <w:r w:rsidRPr="00DF0444">
        <w:rPr>
          <w:rFonts w:ascii="Times New Roman" w:hAnsi="Times New Roman" w:cs="Times New Roman"/>
          <w:sz w:val="24"/>
          <w:szCs w:val="24"/>
        </w:rPr>
        <w:t>bauma</w:t>
      </w:r>
      <w:proofErr w:type="spellEnd"/>
      <w:r w:rsidRPr="00DF0444">
        <w:rPr>
          <w:rFonts w:ascii="Times New Roman" w:hAnsi="Times New Roman" w:cs="Times New Roman"/>
          <w:sz w:val="24"/>
          <w:szCs w:val="24"/>
        </w:rPr>
        <w:t xml:space="preserve"> 2022</w:t>
      </w:r>
      <w:r w:rsidRPr="00DF0444">
        <w:rPr>
          <w:rFonts w:ascii="Times New Roman" w:hAnsi="Times New Roman" w:cs="Times New Roman"/>
          <w:b/>
          <w:bCs/>
          <w:sz w:val="24"/>
          <w:szCs w:val="24"/>
        </w:rPr>
        <w:t xml:space="preserve"> </w:t>
      </w:r>
    </w:p>
    <w:p w14:paraId="3FC25490" w14:textId="77777777" w:rsidR="0079786E" w:rsidRDefault="0079786E" w:rsidP="00B90012">
      <w:pPr>
        <w:spacing w:after="0" w:line="240" w:lineRule="auto"/>
        <w:rPr>
          <w:rFonts w:ascii="Times New Roman" w:hAnsi="Times New Roman" w:cs="Times New Roman"/>
          <w:b/>
          <w:bCs/>
          <w:i/>
          <w:iCs/>
          <w:sz w:val="24"/>
          <w:szCs w:val="24"/>
        </w:rPr>
      </w:pPr>
    </w:p>
    <w:p w14:paraId="19E4CEC3" w14:textId="284A26E1" w:rsidR="001E7522" w:rsidRPr="005D7A00" w:rsidRDefault="001E7522" w:rsidP="00B90012">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B90012">
      <w:pPr>
        <w:spacing w:after="0" w:line="240" w:lineRule="auto"/>
        <w:rPr>
          <w:rFonts w:ascii="Arial" w:hAnsi="Arial" w:cs="Arial"/>
          <w:b/>
          <w:bCs/>
        </w:rPr>
      </w:pPr>
    </w:p>
    <w:p w14:paraId="1CE32207" w14:textId="77777777" w:rsidR="00235B87" w:rsidRPr="00E27197" w:rsidRDefault="00235B87" w:rsidP="00235B87">
      <w:pPr>
        <w:spacing w:after="0" w:line="284" w:lineRule="exact"/>
        <w:ind w:right="822"/>
        <w:rPr>
          <w:rFonts w:ascii="Daimler CS" w:hAnsi="Daimler CS"/>
          <w:color w:val="FF0000"/>
          <w:sz w:val="24"/>
          <w:szCs w:val="24"/>
        </w:rPr>
      </w:pPr>
    </w:p>
    <w:p w14:paraId="24ECAD0E" w14:textId="77777777" w:rsidR="00235B87" w:rsidRPr="00E27197" w:rsidRDefault="00235B87" w:rsidP="00235B87">
      <w:pPr>
        <w:spacing w:after="0" w:line="284" w:lineRule="exact"/>
        <w:ind w:right="821"/>
        <w:rPr>
          <w:rFonts w:ascii="Daimler CS" w:hAnsi="Daimler CS"/>
          <w:color w:val="FF0000"/>
          <w:sz w:val="24"/>
          <w:szCs w:val="24"/>
        </w:rPr>
      </w:pPr>
    </w:p>
    <w:p w14:paraId="73BB18E8" w14:textId="77777777" w:rsidR="00235B87" w:rsidRPr="00E27197" w:rsidRDefault="00235B87" w:rsidP="00235B87">
      <w:pPr>
        <w:spacing w:after="0" w:line="284" w:lineRule="exact"/>
        <w:ind w:right="821"/>
        <w:rPr>
          <w:rFonts w:ascii="Daimler CS" w:hAnsi="Daimler CS"/>
          <w:color w:val="FF0000"/>
          <w:sz w:val="24"/>
          <w:szCs w:val="24"/>
        </w:rPr>
      </w:pPr>
    </w:p>
    <w:p w14:paraId="75E258D0" w14:textId="77777777" w:rsidR="00235B87" w:rsidRPr="00E27197" w:rsidRDefault="00235B87" w:rsidP="00235B87">
      <w:pPr>
        <w:spacing w:after="0" w:line="284" w:lineRule="exact"/>
        <w:ind w:right="821"/>
        <w:rPr>
          <w:rFonts w:ascii="Daimler CS" w:hAnsi="Daimler CS"/>
          <w:color w:val="FF0000"/>
          <w:sz w:val="24"/>
          <w:szCs w:val="24"/>
        </w:rPr>
      </w:pPr>
    </w:p>
    <w:p w14:paraId="0BFDF133" w14:textId="5DBF2EB3" w:rsidR="0086223D" w:rsidRPr="00B90012" w:rsidRDefault="0086223D" w:rsidP="00B90012">
      <w:pPr>
        <w:rPr>
          <w:rFonts w:ascii="Daimler CS" w:hAnsi="Daimler CS"/>
          <w:color w:val="FF0000"/>
          <w:sz w:val="24"/>
          <w:szCs w:val="24"/>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2"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4"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101CE01C" w14:textId="57E87DCF" w:rsidR="004A7207" w:rsidRPr="00AF7718" w:rsidRDefault="00686EC3" w:rsidP="00686EC3">
      <w:pPr>
        <w:spacing w:after="0" w:line="284" w:lineRule="exact"/>
        <w:ind w:right="822"/>
        <w:rPr>
          <w:rFonts w:ascii="Arial" w:eastAsia="Calibri" w:hAnsi="Arial" w:cs="Arial"/>
        </w:rPr>
      </w:pPr>
      <w:r w:rsidRPr="00AF7718">
        <w:rPr>
          <w:rFonts w:ascii="Arial" w:hAnsi="Arial" w:cs="Arial"/>
          <w:lang w:val="en-US"/>
        </w:rPr>
        <w:t xml:space="preserve">Ulrike Burkhart, +49 (0) 160 8613757, </w:t>
      </w:r>
      <w:hyperlink r:id="rId15" w:history="1">
        <w:r w:rsidRPr="00AF7718">
          <w:rPr>
            <w:rFonts w:ascii="Arial" w:hAnsi="Arial" w:cs="Arial"/>
            <w:color w:val="0563C1" w:themeColor="hyperlink"/>
            <w:u w:val="single"/>
            <w:lang w:val="en-US"/>
          </w:rPr>
          <w:t>ulrike.burkhart@daimlertruck.com</w:t>
        </w:r>
      </w:hyperlink>
    </w:p>
    <w:p w14:paraId="5C09EF43" w14:textId="77777777" w:rsidR="00AF7718" w:rsidRPr="00AF7718" w:rsidRDefault="00AF7718" w:rsidP="00AF7718">
      <w:pPr>
        <w:pStyle w:val="01Flietext"/>
        <w:ind w:right="822"/>
        <w:rPr>
          <w:rStyle w:val="Hyperlink"/>
          <w:rFonts w:ascii="Arial" w:hAnsi="Arial" w:cs="Arial"/>
          <w:sz w:val="22"/>
          <w:szCs w:val="22"/>
          <w:lang w:val="nl-NL"/>
        </w:rPr>
      </w:pPr>
      <w:proofErr w:type="spellStart"/>
      <w:r w:rsidRPr="00AF7718">
        <w:rPr>
          <w:rFonts w:ascii="Arial" w:hAnsi="Arial" w:cs="Arial"/>
          <w:sz w:val="22"/>
          <w:szCs w:val="22"/>
          <w:lang w:val="nl-NL"/>
        </w:rPr>
        <w:t>Akim</w:t>
      </w:r>
      <w:proofErr w:type="spellEnd"/>
      <w:r w:rsidRPr="00AF7718">
        <w:rPr>
          <w:rFonts w:ascii="Arial" w:hAnsi="Arial" w:cs="Arial"/>
          <w:sz w:val="22"/>
          <w:szCs w:val="22"/>
          <w:lang w:val="nl-NL"/>
        </w:rPr>
        <w:t xml:space="preserve"> </w:t>
      </w:r>
      <w:proofErr w:type="spellStart"/>
      <w:r w:rsidRPr="00AF7718">
        <w:rPr>
          <w:rFonts w:ascii="Arial" w:hAnsi="Arial" w:cs="Arial"/>
          <w:sz w:val="22"/>
          <w:szCs w:val="22"/>
          <w:lang w:val="nl-NL"/>
        </w:rPr>
        <w:t>Enomoto</w:t>
      </w:r>
      <w:proofErr w:type="spellEnd"/>
      <w:r w:rsidRPr="00AF7718">
        <w:rPr>
          <w:rFonts w:ascii="Arial" w:hAnsi="Arial" w:cs="Arial"/>
          <w:sz w:val="22"/>
          <w:szCs w:val="22"/>
          <w:lang w:val="nl-NL"/>
        </w:rPr>
        <w:t xml:space="preserve">, +49 (0) 176 30995099, </w:t>
      </w:r>
      <w:hyperlink r:id="rId16" w:history="1">
        <w:r w:rsidRPr="00AF7718">
          <w:rPr>
            <w:rStyle w:val="Hyperlink"/>
            <w:rFonts w:ascii="Arial" w:hAnsi="Arial" w:cs="Arial"/>
            <w:sz w:val="22"/>
            <w:szCs w:val="22"/>
            <w:lang w:val="nl-NL"/>
          </w:rPr>
          <w:t>akim.enomoto@daimlertruck.com</w:t>
        </w:r>
      </w:hyperlink>
    </w:p>
    <w:p w14:paraId="042CB562" w14:textId="77777777" w:rsidR="00AF7718" w:rsidRPr="00AF7718" w:rsidRDefault="00AF7718" w:rsidP="00AF7718">
      <w:pPr>
        <w:pStyle w:val="01Flietext"/>
        <w:ind w:right="822"/>
        <w:rPr>
          <w:rFonts w:ascii="Arial" w:hAnsi="Arial" w:cs="Arial"/>
          <w:sz w:val="22"/>
          <w:szCs w:val="22"/>
          <w:lang w:val="nl-NL"/>
        </w:rPr>
      </w:pPr>
      <w:r w:rsidRPr="00AF7718">
        <w:rPr>
          <w:rFonts w:ascii="Arial" w:hAnsi="Arial" w:cs="Arial"/>
          <w:sz w:val="22"/>
          <w:szCs w:val="22"/>
          <w:lang w:val="nl-NL"/>
        </w:rPr>
        <w:t xml:space="preserve">Peter </w:t>
      </w:r>
      <w:proofErr w:type="spellStart"/>
      <w:r w:rsidRPr="00AF7718">
        <w:rPr>
          <w:rFonts w:ascii="Arial" w:hAnsi="Arial" w:cs="Arial"/>
          <w:sz w:val="22"/>
          <w:szCs w:val="22"/>
          <w:lang w:val="nl-NL"/>
        </w:rPr>
        <w:t>Smodej</w:t>
      </w:r>
      <w:proofErr w:type="spellEnd"/>
      <w:r w:rsidRPr="00AF7718">
        <w:rPr>
          <w:rFonts w:ascii="Arial" w:hAnsi="Arial" w:cs="Arial"/>
          <w:sz w:val="22"/>
          <w:szCs w:val="22"/>
          <w:lang w:val="nl-NL"/>
        </w:rPr>
        <w:t xml:space="preserve">, +49 (0) 176 30936446, </w:t>
      </w:r>
      <w:hyperlink r:id="rId17" w:history="1">
        <w:r w:rsidRPr="00AF7718">
          <w:rPr>
            <w:rStyle w:val="Hyperlink"/>
            <w:rFonts w:ascii="Arial" w:hAnsi="Arial" w:cs="Arial"/>
            <w:sz w:val="22"/>
            <w:szCs w:val="22"/>
            <w:lang w:val="nl-NL"/>
          </w:rPr>
          <w:t>peter.smodej@daimlertruck.com</w:t>
        </w:r>
      </w:hyperlink>
    </w:p>
    <w:p w14:paraId="3625459F" w14:textId="77777777" w:rsidR="00A9337A" w:rsidRPr="00AF7718" w:rsidRDefault="00A9337A" w:rsidP="003357C2">
      <w:pPr>
        <w:pStyle w:val="40DisclaimerBoilerplate"/>
        <w:rPr>
          <w:rStyle w:val="Strong"/>
          <w:b/>
          <w:lang w:val="nl-NL"/>
        </w:rPr>
      </w:pPr>
    </w:p>
    <w:p w14:paraId="4FADD413" w14:textId="77777777" w:rsidR="00686EC3" w:rsidRPr="00AF7718" w:rsidRDefault="00686EC3" w:rsidP="004A7207">
      <w:pPr>
        <w:pStyle w:val="30InformationQRCode"/>
        <w:spacing w:after="0" w:line="240" w:lineRule="auto"/>
        <w:rPr>
          <w:rFonts w:ascii="Arial" w:hAnsi="Arial" w:cs="Arial"/>
          <w:sz w:val="22"/>
          <w:szCs w:val="22"/>
          <w:lang w:val="nl-NL"/>
        </w:rPr>
      </w:pPr>
    </w:p>
    <w:p w14:paraId="7F1469F9" w14:textId="5AADAC8D"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Further information on Daimler Truck is available at:</w:t>
      </w:r>
    </w:p>
    <w:p w14:paraId="4D326061" w14:textId="77777777" w:rsidR="004A7207" w:rsidRPr="004A7207" w:rsidRDefault="00000000" w:rsidP="004A7207">
      <w:pPr>
        <w:pStyle w:val="30InformationQRCode"/>
        <w:spacing w:after="0" w:line="240" w:lineRule="auto"/>
        <w:rPr>
          <w:rStyle w:val="Strong"/>
          <w:rFonts w:ascii="Arial" w:hAnsi="Arial" w:cs="Arial"/>
          <w:sz w:val="22"/>
          <w:szCs w:val="22"/>
        </w:rPr>
      </w:pPr>
      <w:hyperlink r:id="rId18" w:history="1">
        <w:r w:rsidR="004A7207" w:rsidRPr="004A7207">
          <w:rPr>
            <w:rStyle w:val="Hyperlink"/>
            <w:rFonts w:ascii="Arial" w:hAnsi="Arial" w:cs="Arial"/>
            <w:sz w:val="22"/>
            <w:szCs w:val="22"/>
          </w:rPr>
          <w:t>www.media.daimlertruck.com</w:t>
        </w:r>
      </w:hyperlink>
      <w:r w:rsidR="004A7207" w:rsidRPr="004A7207">
        <w:rPr>
          <w:rStyle w:val="Strong"/>
          <w:rFonts w:ascii="Arial" w:hAnsi="Arial" w:cs="Arial"/>
          <w:sz w:val="22"/>
          <w:szCs w:val="22"/>
        </w:rPr>
        <w:t xml:space="preserve"> </w:t>
      </w:r>
      <w:r w:rsidR="004A7207" w:rsidRPr="004A7207">
        <w:rPr>
          <w:rFonts w:ascii="Arial" w:hAnsi="Arial" w:cs="Arial"/>
          <w:sz w:val="22"/>
          <w:szCs w:val="22"/>
        </w:rPr>
        <w:t xml:space="preserve">and </w:t>
      </w:r>
      <w:hyperlink r:id="rId19" w:history="1">
        <w:r w:rsidR="004A7207" w:rsidRPr="004A7207">
          <w:rPr>
            <w:rStyle w:val="Hyperlink"/>
            <w:rFonts w:ascii="Arial" w:hAnsi="Arial" w:cs="Arial"/>
            <w:sz w:val="22"/>
            <w:szCs w:val="22"/>
          </w:rPr>
          <w:t>www.daimlertruck.com</w:t>
        </w:r>
      </w:hyperlink>
    </w:p>
    <w:p w14:paraId="058CE55E" w14:textId="77777777" w:rsidR="004A7207" w:rsidRDefault="004A7207" w:rsidP="003357C2">
      <w:pPr>
        <w:pStyle w:val="40DisclaimerBoilerplate"/>
        <w:rPr>
          <w:rStyle w:val="Strong"/>
          <w:rFonts w:ascii="Arial" w:hAnsi="Arial"/>
          <w:b/>
          <w:sz w:val="12"/>
          <w:szCs w:val="12"/>
        </w:rPr>
      </w:pPr>
    </w:p>
    <w:p w14:paraId="53114A95" w14:textId="0A6F6D36" w:rsidR="004A7207" w:rsidRDefault="004A7207" w:rsidP="003357C2">
      <w:pPr>
        <w:pStyle w:val="40DisclaimerBoilerplate"/>
        <w:rPr>
          <w:rStyle w:val="Strong"/>
          <w:rFonts w:ascii="Arial" w:hAnsi="Arial"/>
          <w:b/>
          <w:sz w:val="12"/>
          <w:szCs w:val="12"/>
        </w:rPr>
      </w:pPr>
    </w:p>
    <w:p w14:paraId="6FBD5E79" w14:textId="77777777" w:rsidR="00B90012" w:rsidRDefault="00B90012" w:rsidP="003357C2">
      <w:pPr>
        <w:pStyle w:val="40DisclaimerBoilerplate"/>
        <w:rPr>
          <w:rStyle w:val="Strong"/>
          <w:rFonts w:ascii="Arial" w:hAnsi="Arial"/>
          <w:b/>
          <w:sz w:val="12"/>
          <w:szCs w:val="12"/>
        </w:rPr>
      </w:pPr>
    </w:p>
    <w:p w14:paraId="1B517581" w14:textId="51EED940"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4E2936A8"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F7522" w14:textId="77777777" w:rsidR="00413927" w:rsidRDefault="00413927" w:rsidP="002A3413">
      <w:pPr>
        <w:spacing w:after="0" w:line="240" w:lineRule="auto"/>
      </w:pPr>
      <w:r>
        <w:separator/>
      </w:r>
    </w:p>
  </w:endnote>
  <w:endnote w:type="continuationSeparator" w:id="0">
    <w:p w14:paraId="233ACD2F" w14:textId="77777777" w:rsidR="00413927" w:rsidRDefault="00413927"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A3FB2" w14:textId="77777777" w:rsidR="00413927" w:rsidRDefault="00413927" w:rsidP="002A3413">
      <w:pPr>
        <w:spacing w:after="0" w:line="240" w:lineRule="auto"/>
      </w:pPr>
      <w:r>
        <w:separator/>
      </w:r>
    </w:p>
  </w:footnote>
  <w:footnote w:type="continuationSeparator" w:id="0">
    <w:p w14:paraId="02E7F476" w14:textId="77777777" w:rsidR="00413927" w:rsidRDefault="00413927"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16C80"/>
    <w:rsid w:val="00024681"/>
    <w:rsid w:val="00061716"/>
    <w:rsid w:val="0008283D"/>
    <w:rsid w:val="000908B9"/>
    <w:rsid w:val="000B1E6F"/>
    <w:rsid w:val="000C0C48"/>
    <w:rsid w:val="000C3842"/>
    <w:rsid w:val="001042CA"/>
    <w:rsid w:val="0010526E"/>
    <w:rsid w:val="00110544"/>
    <w:rsid w:val="00124A2D"/>
    <w:rsid w:val="001379AF"/>
    <w:rsid w:val="0014260C"/>
    <w:rsid w:val="0015650C"/>
    <w:rsid w:val="001652D8"/>
    <w:rsid w:val="0017170F"/>
    <w:rsid w:val="00174BF0"/>
    <w:rsid w:val="001755F8"/>
    <w:rsid w:val="00191974"/>
    <w:rsid w:val="00196741"/>
    <w:rsid w:val="00196778"/>
    <w:rsid w:val="001A6139"/>
    <w:rsid w:val="001E17C7"/>
    <w:rsid w:val="001E7522"/>
    <w:rsid w:val="001F1C46"/>
    <w:rsid w:val="00207506"/>
    <w:rsid w:val="00210968"/>
    <w:rsid w:val="00211CF0"/>
    <w:rsid w:val="00235B87"/>
    <w:rsid w:val="00254B13"/>
    <w:rsid w:val="002860CE"/>
    <w:rsid w:val="0029341A"/>
    <w:rsid w:val="002A1F9A"/>
    <w:rsid w:val="002A3413"/>
    <w:rsid w:val="002B0462"/>
    <w:rsid w:val="002D28A0"/>
    <w:rsid w:val="002D6E91"/>
    <w:rsid w:val="002E7EEC"/>
    <w:rsid w:val="003357C2"/>
    <w:rsid w:val="0036532B"/>
    <w:rsid w:val="0036625A"/>
    <w:rsid w:val="00371BAE"/>
    <w:rsid w:val="00394314"/>
    <w:rsid w:val="00396532"/>
    <w:rsid w:val="003A1D39"/>
    <w:rsid w:val="003C58B5"/>
    <w:rsid w:val="003D03B0"/>
    <w:rsid w:val="00406E44"/>
    <w:rsid w:val="00411433"/>
    <w:rsid w:val="00413927"/>
    <w:rsid w:val="00433A8F"/>
    <w:rsid w:val="00466ABC"/>
    <w:rsid w:val="004A15A0"/>
    <w:rsid w:val="004A7207"/>
    <w:rsid w:val="004C0D3C"/>
    <w:rsid w:val="004F46BF"/>
    <w:rsid w:val="005146B6"/>
    <w:rsid w:val="0051758C"/>
    <w:rsid w:val="00520A47"/>
    <w:rsid w:val="00532ED0"/>
    <w:rsid w:val="00533C3E"/>
    <w:rsid w:val="00546E59"/>
    <w:rsid w:val="005A3386"/>
    <w:rsid w:val="005B2E33"/>
    <w:rsid w:val="005C135C"/>
    <w:rsid w:val="005C4F5D"/>
    <w:rsid w:val="005D7A00"/>
    <w:rsid w:val="005F41BB"/>
    <w:rsid w:val="0060498F"/>
    <w:rsid w:val="006302FF"/>
    <w:rsid w:val="00680FEF"/>
    <w:rsid w:val="00686EC3"/>
    <w:rsid w:val="006A3004"/>
    <w:rsid w:val="006B18BC"/>
    <w:rsid w:val="006D7514"/>
    <w:rsid w:val="0071008F"/>
    <w:rsid w:val="00751E19"/>
    <w:rsid w:val="0075446F"/>
    <w:rsid w:val="00781C83"/>
    <w:rsid w:val="0079786E"/>
    <w:rsid w:val="007A0E87"/>
    <w:rsid w:val="007B37B6"/>
    <w:rsid w:val="007C5693"/>
    <w:rsid w:val="007D5269"/>
    <w:rsid w:val="007F777B"/>
    <w:rsid w:val="00817FBB"/>
    <w:rsid w:val="00842C25"/>
    <w:rsid w:val="00854C76"/>
    <w:rsid w:val="0086223D"/>
    <w:rsid w:val="00887797"/>
    <w:rsid w:val="008926D6"/>
    <w:rsid w:val="008A0D0A"/>
    <w:rsid w:val="008B6B84"/>
    <w:rsid w:val="008E5F64"/>
    <w:rsid w:val="00936A36"/>
    <w:rsid w:val="0098492F"/>
    <w:rsid w:val="009869D8"/>
    <w:rsid w:val="0099670E"/>
    <w:rsid w:val="009C1816"/>
    <w:rsid w:val="009D2ACD"/>
    <w:rsid w:val="009F142A"/>
    <w:rsid w:val="00A00960"/>
    <w:rsid w:val="00A30732"/>
    <w:rsid w:val="00A3435C"/>
    <w:rsid w:val="00A637A2"/>
    <w:rsid w:val="00A63C2B"/>
    <w:rsid w:val="00A67C84"/>
    <w:rsid w:val="00A738D6"/>
    <w:rsid w:val="00A81D87"/>
    <w:rsid w:val="00A82A8A"/>
    <w:rsid w:val="00A8598A"/>
    <w:rsid w:val="00A9337A"/>
    <w:rsid w:val="00AA3848"/>
    <w:rsid w:val="00AB4086"/>
    <w:rsid w:val="00AF7718"/>
    <w:rsid w:val="00B2246C"/>
    <w:rsid w:val="00B60580"/>
    <w:rsid w:val="00B77E00"/>
    <w:rsid w:val="00B8056F"/>
    <w:rsid w:val="00B90012"/>
    <w:rsid w:val="00BB59A2"/>
    <w:rsid w:val="00BD1732"/>
    <w:rsid w:val="00BE092B"/>
    <w:rsid w:val="00BE4B97"/>
    <w:rsid w:val="00C34982"/>
    <w:rsid w:val="00C53271"/>
    <w:rsid w:val="00C676C9"/>
    <w:rsid w:val="00CC6E63"/>
    <w:rsid w:val="00CC7DDF"/>
    <w:rsid w:val="00CD00C1"/>
    <w:rsid w:val="00CD061B"/>
    <w:rsid w:val="00CD6C1D"/>
    <w:rsid w:val="00CE0EF6"/>
    <w:rsid w:val="00CE6C4F"/>
    <w:rsid w:val="00CE7A4E"/>
    <w:rsid w:val="00D02A4E"/>
    <w:rsid w:val="00D02E66"/>
    <w:rsid w:val="00D05F3A"/>
    <w:rsid w:val="00D13191"/>
    <w:rsid w:val="00D15490"/>
    <w:rsid w:val="00D21051"/>
    <w:rsid w:val="00D30769"/>
    <w:rsid w:val="00D32115"/>
    <w:rsid w:val="00D40C99"/>
    <w:rsid w:val="00D41F0C"/>
    <w:rsid w:val="00D56772"/>
    <w:rsid w:val="00D67A32"/>
    <w:rsid w:val="00D97EE9"/>
    <w:rsid w:val="00DA33C9"/>
    <w:rsid w:val="00DB5D40"/>
    <w:rsid w:val="00DD36C1"/>
    <w:rsid w:val="00DF0444"/>
    <w:rsid w:val="00DF3EAE"/>
    <w:rsid w:val="00E06038"/>
    <w:rsid w:val="00E42449"/>
    <w:rsid w:val="00E8704D"/>
    <w:rsid w:val="00ED4FF7"/>
    <w:rsid w:val="00EF3A98"/>
    <w:rsid w:val="00F01E93"/>
    <w:rsid w:val="00F169E2"/>
    <w:rsid w:val="00F22867"/>
    <w:rsid w:val="00F327A5"/>
    <w:rsid w:val="00F76409"/>
    <w:rsid w:val="00F90771"/>
    <w:rsid w:val="00FA5AB0"/>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A8A"/>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 w:type="paragraph" w:customStyle="1" w:styleId="Default">
    <w:name w:val="Default"/>
    <w:rsid w:val="00D67A32"/>
    <w:pPr>
      <w:autoSpaceDE w:val="0"/>
      <w:autoSpaceDN w:val="0"/>
      <w:adjustRightInd w:val="0"/>
      <w:spacing w:after="0" w:line="240" w:lineRule="auto"/>
    </w:pPr>
    <w:rPr>
      <w:rFonts w:ascii="Daimler CS" w:hAnsi="Daimler CS" w:cs="Daimler 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teve@impactcom.co.uk" TargetMode="External"/><Relationship Id="rId18" Type="http://schemas.openxmlformats.org/officeDocument/2006/relationships/hyperlink" Target="http://www.media.daimlertruck.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jamie.fretwell@daimler.com" TargetMode="External"/><Relationship Id="rId17" Type="http://schemas.openxmlformats.org/officeDocument/2006/relationships/hyperlink" Target="mailto:peter.smodej@daimlertruck.com" TargetMode="External"/><Relationship Id="rId2" Type="http://schemas.openxmlformats.org/officeDocument/2006/relationships/styles" Target="styles.xml"/><Relationship Id="rId16" Type="http://schemas.openxmlformats.org/officeDocument/2006/relationships/hyperlink" Target="mailto:akim.enomoto@daimlertruc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ulrike.burkhart@daimlertruck.com" TargetMode="External"/><Relationship Id="rId10" Type="http://schemas.openxmlformats.org/officeDocument/2006/relationships/image" Target="media/image4.jpeg"/><Relationship Id="rId19" Type="http://schemas.openxmlformats.org/officeDocument/2006/relationships/hyperlink" Target="http://www.daimlertruck.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3143</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47</cp:revision>
  <dcterms:created xsi:type="dcterms:W3CDTF">2022-01-20T10:39:00Z</dcterms:created>
  <dcterms:modified xsi:type="dcterms:W3CDTF">2022-10-22T06:39:00Z</dcterms:modified>
</cp:coreProperties>
</file>