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EF5B" w14:textId="189C4C54" w:rsidR="00660126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  <w:noProof/>
        </w:rPr>
        <w:drawing>
          <wp:inline distT="0" distB="0" distL="0" distR="0" wp14:anchorId="601CE256" wp14:editId="1CDD8853">
            <wp:extent cx="5731510" cy="1937385"/>
            <wp:effectExtent l="0" t="0" r="254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2CC3" w14:textId="1E760CB8" w:rsid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1D2BE1E" w14:textId="77777777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0DEA64A4" w14:textId="7870F46A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  <w:b/>
          <w:bCs/>
        </w:rPr>
        <w:t>Date:</w:t>
      </w:r>
      <w:r w:rsidRPr="007875F4">
        <w:rPr>
          <w:rFonts w:ascii="Arial" w:hAnsi="Arial" w:cs="Arial"/>
        </w:rPr>
        <w:t xml:space="preserve"> </w:t>
      </w:r>
      <w:r w:rsidR="00854407">
        <w:rPr>
          <w:rFonts w:ascii="Arial" w:hAnsi="Arial" w:cs="Arial"/>
        </w:rPr>
        <w:t>4 January</w:t>
      </w:r>
      <w:r w:rsidR="00712CA9">
        <w:rPr>
          <w:rFonts w:ascii="Arial" w:hAnsi="Arial" w:cs="Arial"/>
        </w:rPr>
        <w:t xml:space="preserve"> 202</w:t>
      </w:r>
      <w:r w:rsidR="00854407">
        <w:rPr>
          <w:rFonts w:ascii="Arial" w:hAnsi="Arial" w:cs="Arial"/>
        </w:rPr>
        <w:t>2</w:t>
      </w:r>
    </w:p>
    <w:p w14:paraId="6B40373E" w14:textId="19943A1D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66863649" w14:textId="18A84AB6" w:rsidR="007875F4" w:rsidRPr="007875F4" w:rsidRDefault="00712CA9" w:rsidP="007875F4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5B1D882" wp14:editId="1F644A34">
            <wp:extent cx="5731365" cy="3816350"/>
            <wp:effectExtent l="0" t="0" r="3175" b="0"/>
            <wp:docPr id="7" name="Picture 7" descr="A picture containing text, outdoor, building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outdoor, building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18" cy="382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558CD" w14:textId="2B4CAB5B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375697B4" w14:textId="10069F79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</w:p>
    <w:p w14:paraId="07B09B66" w14:textId="7D91D020" w:rsidR="007875F4" w:rsidRPr="007875F4" w:rsidRDefault="00D9784C" w:rsidP="007875F4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Gower Brewery raises a festive toast to its new </w:t>
      </w:r>
      <w:r w:rsidR="00514981">
        <w:rPr>
          <w:rFonts w:ascii="Arial" w:hAnsi="Arial" w:cs="Arial"/>
          <w:sz w:val="40"/>
          <w:szCs w:val="40"/>
        </w:rPr>
        <w:t>FUSO Canter</w:t>
      </w:r>
      <w:r w:rsidR="00412A1D">
        <w:rPr>
          <w:rFonts w:ascii="Arial" w:hAnsi="Arial" w:cs="Arial"/>
          <w:sz w:val="40"/>
          <w:szCs w:val="40"/>
        </w:rPr>
        <w:t xml:space="preserve"> </w:t>
      </w:r>
    </w:p>
    <w:p w14:paraId="76D608B9" w14:textId="0C19A5FC" w:rsidR="002E670A" w:rsidRPr="00401963" w:rsidRDefault="002E670A" w:rsidP="007875F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8985E8F" w14:textId="584B86A9" w:rsidR="00343844" w:rsidRPr="008A44F9" w:rsidRDefault="00343844" w:rsidP="00712CA9">
      <w:pPr>
        <w:spacing w:after="0" w:line="240" w:lineRule="auto"/>
        <w:rPr>
          <w:rFonts w:ascii="Arial" w:hAnsi="Arial"/>
        </w:rPr>
      </w:pPr>
      <w:r w:rsidRPr="008A44F9">
        <w:rPr>
          <w:rFonts w:ascii="Arial" w:hAnsi="Arial"/>
        </w:rPr>
        <w:t xml:space="preserve">So reliable was Gower Brewery’s first FUSO Canter that when </w:t>
      </w:r>
      <w:r w:rsidR="001073B2">
        <w:rPr>
          <w:rFonts w:ascii="Arial" w:hAnsi="Arial"/>
        </w:rPr>
        <w:t xml:space="preserve">it was finally due for replacement </w:t>
      </w:r>
      <w:r w:rsidR="00666A79" w:rsidRPr="008A44F9">
        <w:rPr>
          <w:rFonts w:ascii="Arial" w:hAnsi="Arial"/>
        </w:rPr>
        <w:t xml:space="preserve">Director Chris Mabbett </w:t>
      </w:r>
      <w:r w:rsidR="00412B7D">
        <w:rPr>
          <w:rFonts w:ascii="Arial" w:hAnsi="Arial"/>
        </w:rPr>
        <w:t>had no</w:t>
      </w:r>
      <w:r w:rsidRPr="008A44F9">
        <w:rPr>
          <w:rFonts w:ascii="Arial" w:hAnsi="Arial"/>
        </w:rPr>
        <w:t xml:space="preserve"> hesitation </w:t>
      </w:r>
      <w:r w:rsidR="00412B7D">
        <w:rPr>
          <w:rFonts w:ascii="Arial" w:hAnsi="Arial"/>
        </w:rPr>
        <w:t xml:space="preserve">in returning </w:t>
      </w:r>
      <w:r w:rsidRPr="008A44F9">
        <w:rPr>
          <w:rFonts w:ascii="Arial" w:hAnsi="Arial"/>
        </w:rPr>
        <w:t>to South Wales Dealer Euro Commercials for another.</w:t>
      </w:r>
    </w:p>
    <w:p w14:paraId="65FB1792" w14:textId="79FB704F" w:rsidR="00343844" w:rsidRPr="008A44F9" w:rsidRDefault="00343844" w:rsidP="00712CA9">
      <w:pPr>
        <w:spacing w:after="0" w:line="240" w:lineRule="auto"/>
        <w:rPr>
          <w:rFonts w:ascii="Arial" w:hAnsi="Arial"/>
        </w:rPr>
      </w:pPr>
    </w:p>
    <w:p w14:paraId="179757E7" w14:textId="508D4075" w:rsidR="00991120" w:rsidRPr="008A44F9" w:rsidRDefault="00666A79" w:rsidP="00712CA9">
      <w:pPr>
        <w:spacing w:after="0" w:line="240" w:lineRule="auto"/>
        <w:rPr>
          <w:rFonts w:ascii="Arial" w:hAnsi="Arial" w:cs="Arial"/>
          <w:color w:val="202124"/>
          <w:shd w:val="clear" w:color="auto" w:fill="FFFFFF"/>
        </w:rPr>
      </w:pPr>
      <w:r w:rsidRPr="008A44F9">
        <w:rPr>
          <w:rFonts w:ascii="Arial" w:hAnsi="Arial"/>
        </w:rPr>
        <w:t xml:space="preserve">Established in 2011, </w:t>
      </w:r>
      <w:r w:rsidRPr="008A44F9">
        <w:rPr>
          <w:rFonts w:ascii="Arial" w:hAnsi="Arial" w:cs="Arial"/>
          <w:color w:val="212121"/>
          <w:shd w:val="clear" w:color="auto" w:fill="FCFBFB"/>
        </w:rPr>
        <w:t xml:space="preserve">the </w:t>
      </w:r>
      <w:r w:rsidR="00412B7D">
        <w:rPr>
          <w:rFonts w:ascii="Arial" w:hAnsi="Arial" w:cs="Arial"/>
          <w:color w:val="212121"/>
          <w:shd w:val="clear" w:color="auto" w:fill="FCFBFB"/>
        </w:rPr>
        <w:t>multi-</w:t>
      </w:r>
      <w:r w:rsidRPr="008A44F9">
        <w:rPr>
          <w:rFonts w:ascii="Arial" w:hAnsi="Arial"/>
        </w:rPr>
        <w:t>award-winning</w:t>
      </w:r>
      <w:r w:rsidR="007A1E86">
        <w:rPr>
          <w:rFonts w:ascii="Arial" w:hAnsi="Arial"/>
        </w:rPr>
        <w:t xml:space="preserve"> Gower Brewery</w:t>
      </w:r>
      <w:r w:rsidRPr="008A44F9">
        <w:rPr>
          <w:rFonts w:ascii="Arial" w:hAnsi="Arial"/>
        </w:rPr>
        <w:t xml:space="preserve"> </w:t>
      </w:r>
      <w:r w:rsidR="00FE1D66" w:rsidRPr="008A44F9">
        <w:rPr>
          <w:rFonts w:ascii="Arial" w:hAnsi="Arial"/>
        </w:rPr>
        <w:t xml:space="preserve">employs traditional methods to </w:t>
      </w:r>
      <w:r w:rsidRPr="008A44F9">
        <w:rPr>
          <w:rFonts w:ascii="Arial" w:hAnsi="Arial" w:cs="Arial"/>
          <w:color w:val="212121"/>
          <w:shd w:val="clear" w:color="auto" w:fill="FCFBFB"/>
        </w:rPr>
        <w:t xml:space="preserve">produce </w:t>
      </w:r>
      <w:r w:rsidR="00FE1D66" w:rsidRPr="008A44F9">
        <w:rPr>
          <w:rFonts w:ascii="Arial" w:hAnsi="Arial" w:cs="Arial"/>
          <w:color w:val="212121"/>
          <w:shd w:val="clear" w:color="auto" w:fill="FCFBFB"/>
        </w:rPr>
        <w:t>handcrafted</w:t>
      </w:r>
      <w:r w:rsidR="00A04C32">
        <w:rPr>
          <w:rFonts w:ascii="Arial" w:hAnsi="Arial" w:cs="Arial"/>
          <w:color w:val="212121"/>
          <w:shd w:val="clear" w:color="auto" w:fill="FCFBFB"/>
        </w:rPr>
        <w:t>, premium-quality ales</w:t>
      </w:r>
      <w:r w:rsidR="00AA6C87" w:rsidRPr="008A44F9">
        <w:rPr>
          <w:rFonts w:ascii="Arial" w:hAnsi="Arial" w:cs="Arial"/>
          <w:color w:val="212121"/>
          <w:shd w:val="clear" w:color="auto" w:fill="FCFBFB"/>
        </w:rPr>
        <w:t xml:space="preserve"> at its</w:t>
      </w:r>
      <w:r w:rsidR="00991120" w:rsidRPr="008A44F9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A04C32">
        <w:rPr>
          <w:rFonts w:ascii="Arial" w:hAnsi="Arial" w:cs="Arial"/>
          <w:color w:val="212121"/>
          <w:shd w:val="clear" w:color="auto" w:fill="FCFBFB"/>
        </w:rPr>
        <w:t>base</w:t>
      </w:r>
      <w:r w:rsidR="00991120" w:rsidRPr="008A44F9">
        <w:rPr>
          <w:rFonts w:ascii="Arial" w:hAnsi="Arial" w:cs="Arial"/>
          <w:color w:val="212121"/>
          <w:shd w:val="clear" w:color="auto" w:fill="FCFBFB"/>
        </w:rPr>
        <w:t xml:space="preserve"> on the </w:t>
      </w:r>
      <w:r w:rsidR="00991120" w:rsidRPr="008A44F9">
        <w:rPr>
          <w:rFonts w:ascii="Arial" w:hAnsi="Arial" w:cs="Arial"/>
          <w:color w:val="202124"/>
          <w:shd w:val="clear" w:color="auto" w:fill="FFFFFF"/>
        </w:rPr>
        <w:t>Crofty Industrial Estate, Pen-clawdd.</w:t>
      </w:r>
      <w:r w:rsidR="00F10AB3">
        <w:rPr>
          <w:rFonts w:ascii="Arial" w:hAnsi="Arial" w:cs="Arial"/>
          <w:color w:val="202124"/>
          <w:shd w:val="clear" w:color="auto" w:fill="FFFFFF"/>
        </w:rPr>
        <w:t xml:space="preserve"> </w:t>
      </w:r>
    </w:p>
    <w:p w14:paraId="770DA608" w14:textId="77777777" w:rsidR="00991120" w:rsidRPr="008A44F9" w:rsidRDefault="00991120" w:rsidP="00712CA9">
      <w:pPr>
        <w:spacing w:after="0" w:line="240" w:lineRule="auto"/>
        <w:rPr>
          <w:rFonts w:ascii="Arial" w:hAnsi="Arial" w:cs="Arial"/>
          <w:color w:val="202124"/>
          <w:shd w:val="clear" w:color="auto" w:fill="FFFFFF"/>
        </w:rPr>
      </w:pPr>
    </w:p>
    <w:p w14:paraId="6AE1A77F" w14:textId="77777777" w:rsidR="0047592D" w:rsidRDefault="00AA6C87" w:rsidP="00712CA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 w:rsidRPr="008A44F9">
        <w:rPr>
          <w:rFonts w:ascii="Arial" w:hAnsi="Arial" w:cs="Arial"/>
          <w:color w:val="212121"/>
          <w:shd w:val="clear" w:color="auto" w:fill="FCFBFB"/>
        </w:rPr>
        <w:lastRenderedPageBreak/>
        <w:t xml:space="preserve">Like its predecessor, which had been in service since 2013, the company’s new Canter has a gross weight of 7.5 tonnes. As a 7C15 </w:t>
      </w:r>
      <w:r w:rsidR="00991120" w:rsidRPr="008A44F9">
        <w:rPr>
          <w:rFonts w:ascii="Arial" w:hAnsi="Arial" w:cs="Arial"/>
          <w:color w:val="212121"/>
          <w:shd w:val="clear" w:color="auto" w:fill="FCFBFB"/>
        </w:rPr>
        <w:t>variant</w:t>
      </w:r>
      <w:r w:rsidRPr="008A44F9">
        <w:rPr>
          <w:rFonts w:ascii="Arial" w:hAnsi="Arial" w:cs="Arial"/>
          <w:color w:val="212121"/>
          <w:shd w:val="clear" w:color="auto" w:fill="FCFBFB"/>
        </w:rPr>
        <w:t xml:space="preserve"> it is powered</w:t>
      </w:r>
      <w:r w:rsidR="008A44F9">
        <w:rPr>
          <w:rFonts w:ascii="Arial" w:hAnsi="Arial" w:cs="Arial"/>
          <w:color w:val="212121"/>
          <w:shd w:val="clear" w:color="auto" w:fill="FCFBFB"/>
        </w:rPr>
        <w:t xml:space="preserve"> by a</w:t>
      </w:r>
      <w:r w:rsidRPr="008A44F9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8A44F9">
        <w:rPr>
          <w:rFonts w:ascii="Arial" w:hAnsi="Arial" w:cs="Arial"/>
          <w:color w:val="333333"/>
          <w:shd w:val="clear" w:color="auto" w:fill="FFFFFF"/>
        </w:rPr>
        <w:t>3.0-litre common-rail turbodiesel that produces 110 kW (150 hp) and an impressive 370 Nm of torque.</w:t>
      </w:r>
      <w:r w:rsidR="00A04C32">
        <w:rPr>
          <w:rFonts w:ascii="Arial" w:hAnsi="Arial" w:cs="Arial"/>
          <w:color w:val="333333"/>
          <w:shd w:val="clear" w:color="auto" w:fill="FFFFFF"/>
        </w:rPr>
        <w:t xml:space="preserve"> </w:t>
      </w:r>
    </w:p>
    <w:p w14:paraId="5180F814" w14:textId="77777777" w:rsidR="0047592D" w:rsidRDefault="0047592D" w:rsidP="00712CA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528FF87F" w14:textId="6FE72ACA" w:rsidR="008A44F9" w:rsidRDefault="007903B2" w:rsidP="00712CA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The truck </w:t>
      </w:r>
      <w:r w:rsidR="001073B2">
        <w:rPr>
          <w:rFonts w:ascii="Arial" w:hAnsi="Arial" w:cs="Arial"/>
          <w:color w:val="333333"/>
          <w:shd w:val="clear" w:color="auto" w:fill="FFFFFF"/>
        </w:rPr>
        <w:t>has</w:t>
      </w:r>
      <w:r>
        <w:rPr>
          <w:rFonts w:ascii="Arial" w:hAnsi="Arial" w:cs="Arial"/>
          <w:color w:val="333333"/>
          <w:shd w:val="clear" w:color="auto" w:fill="FFFFFF"/>
        </w:rPr>
        <w:t xml:space="preserve"> a cab roof-mounted air deflector </w:t>
      </w:r>
      <w:r w:rsidR="00D54D9A">
        <w:rPr>
          <w:rFonts w:ascii="Arial" w:hAnsi="Arial" w:cs="Arial"/>
          <w:color w:val="333333"/>
          <w:shd w:val="clear" w:color="auto" w:fill="FFFFFF"/>
        </w:rPr>
        <w:t xml:space="preserve">while its </w:t>
      </w:r>
      <w:r w:rsidR="008A44F9">
        <w:rPr>
          <w:rFonts w:ascii="Arial" w:hAnsi="Arial" w:cs="Arial"/>
          <w:color w:val="333333"/>
          <w:shd w:val="clear" w:color="auto" w:fill="FFFFFF"/>
        </w:rPr>
        <w:t>body</w:t>
      </w:r>
      <w:r w:rsidR="00D54D9A">
        <w:rPr>
          <w:rFonts w:ascii="Arial" w:hAnsi="Arial" w:cs="Arial"/>
          <w:color w:val="333333"/>
          <w:shd w:val="clear" w:color="auto" w:fill="FFFFFF"/>
        </w:rPr>
        <w:t>, which features strikingly printed curtains,</w:t>
      </w:r>
      <w:r w:rsidR="008A44F9">
        <w:rPr>
          <w:rFonts w:ascii="Arial" w:hAnsi="Arial" w:cs="Arial"/>
          <w:color w:val="333333"/>
          <w:shd w:val="clear" w:color="auto" w:fill="FFFFFF"/>
        </w:rPr>
        <w:t xml:space="preserve"> is by Fred Smith &amp; Sons, of West Bromwich</w:t>
      </w:r>
      <w:r w:rsidR="00D54D9A">
        <w:rPr>
          <w:rFonts w:ascii="Arial" w:hAnsi="Arial" w:cs="Arial"/>
          <w:color w:val="333333"/>
          <w:shd w:val="clear" w:color="auto" w:fill="FFFFFF"/>
        </w:rPr>
        <w:t xml:space="preserve">. Also fitted </w:t>
      </w:r>
      <w:r w:rsidR="0014736D">
        <w:rPr>
          <w:rFonts w:ascii="Arial" w:hAnsi="Arial" w:cs="Arial"/>
          <w:color w:val="333333"/>
          <w:shd w:val="clear" w:color="auto" w:fill="FFFFFF"/>
        </w:rPr>
        <w:t>are</w:t>
      </w:r>
      <w:r w:rsidR="00D54D9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7592D">
        <w:rPr>
          <w:rFonts w:ascii="Arial" w:hAnsi="Arial" w:cs="Arial"/>
          <w:color w:val="333333"/>
          <w:shd w:val="clear" w:color="auto" w:fill="FFFFFF"/>
        </w:rPr>
        <w:t xml:space="preserve">a Dhollandia </w:t>
      </w:r>
      <w:r>
        <w:rPr>
          <w:rFonts w:ascii="Arial" w:hAnsi="Arial" w:cs="Arial"/>
          <w:color w:val="333333"/>
          <w:shd w:val="clear" w:color="auto" w:fill="FFFFFF"/>
        </w:rPr>
        <w:t>column tail-lift with 1,000 kg capacity</w:t>
      </w:r>
      <w:r w:rsidR="0014736D">
        <w:rPr>
          <w:rFonts w:ascii="Arial" w:hAnsi="Arial" w:cs="Arial"/>
          <w:color w:val="333333"/>
          <w:shd w:val="clear" w:color="auto" w:fill="FFFFFF"/>
        </w:rPr>
        <w:t>, and a CameraMatics system that provides 360-degree visibility for enhanced safety.</w:t>
      </w:r>
    </w:p>
    <w:p w14:paraId="58822425" w14:textId="77777777" w:rsidR="008A44F9" w:rsidRDefault="008A44F9" w:rsidP="00712CA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0A4F090B" w14:textId="77777777" w:rsidR="00D9784C" w:rsidRDefault="006B6E67" w:rsidP="00712CA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Euro Commercials is a long-standing </w:t>
      </w:r>
      <w:r w:rsidR="00D9784C">
        <w:rPr>
          <w:rFonts w:ascii="Arial" w:hAnsi="Arial" w:cs="Arial"/>
          <w:color w:val="333333"/>
          <w:shd w:val="clear" w:color="auto" w:fill="FFFFFF"/>
        </w:rPr>
        <w:t>member of the Mercedes-Benz Trucks franchised network, which also sells and supports the popular FUSO Canter range in Britain.</w:t>
      </w:r>
    </w:p>
    <w:p w14:paraId="2F7E1300" w14:textId="77777777" w:rsidR="00D9784C" w:rsidRDefault="00D9784C" w:rsidP="00712CA9">
      <w:pPr>
        <w:spacing w:after="0" w:line="240" w:lineRule="auto"/>
        <w:rPr>
          <w:rFonts w:ascii="Arial" w:hAnsi="Arial" w:cs="Arial"/>
          <w:color w:val="333333"/>
          <w:shd w:val="clear" w:color="auto" w:fill="FFFFFF"/>
        </w:rPr>
      </w:pPr>
    </w:p>
    <w:p w14:paraId="2EB83194" w14:textId="42A7B355" w:rsidR="00D9784C" w:rsidRDefault="00A04C32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Gower Brewery </w:t>
      </w:r>
      <w:r w:rsidR="006B6E67">
        <w:rPr>
          <w:rFonts w:ascii="Arial" w:hAnsi="Arial" w:cs="Arial"/>
          <w:color w:val="333333"/>
          <w:shd w:val="clear" w:color="auto" w:fill="FFFFFF"/>
        </w:rPr>
        <w:t>took advantage of</w:t>
      </w:r>
      <w:r>
        <w:rPr>
          <w:rFonts w:ascii="Arial" w:hAnsi="Arial" w:cs="Arial"/>
          <w:color w:val="333333"/>
          <w:shd w:val="clear" w:color="auto" w:fill="FFFFFF"/>
        </w:rPr>
        <w:t xml:space="preserve"> competitive funding support from</w:t>
      </w:r>
      <w:r w:rsidR="008A44F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AA6C87" w:rsidRPr="008A44F9">
        <w:rPr>
          <w:rFonts w:ascii="Arial" w:hAnsi="Arial" w:cs="Arial"/>
          <w:color w:val="212121"/>
          <w:shd w:val="clear" w:color="auto" w:fill="FCFBFB"/>
        </w:rPr>
        <w:t>Mercedes-Benz Finance</w:t>
      </w:r>
      <w:r w:rsidR="006B6E67">
        <w:rPr>
          <w:rFonts w:ascii="Arial" w:hAnsi="Arial" w:cs="Arial"/>
          <w:color w:val="212121"/>
          <w:shd w:val="clear" w:color="auto" w:fill="FCFBFB"/>
        </w:rPr>
        <w:t xml:space="preserve"> to acquire its new vehicle</w:t>
      </w:r>
      <w:r w:rsidR="00D9784C">
        <w:rPr>
          <w:rFonts w:ascii="Arial" w:hAnsi="Arial" w:cs="Arial"/>
          <w:color w:val="212121"/>
          <w:shd w:val="clear" w:color="auto" w:fill="FCFBFB"/>
        </w:rPr>
        <w:t xml:space="preserve">, which is the subject of a Complete Service Contract and will be inspected and maintained by the workshop team at the Dealer’s Swansea </w:t>
      </w:r>
      <w:r w:rsidR="001073B2">
        <w:rPr>
          <w:rFonts w:ascii="Arial" w:hAnsi="Arial" w:cs="Arial"/>
          <w:color w:val="212121"/>
          <w:shd w:val="clear" w:color="auto" w:fill="FCFBFB"/>
        </w:rPr>
        <w:t>branch</w:t>
      </w:r>
      <w:r w:rsidR="00D9784C">
        <w:rPr>
          <w:rFonts w:ascii="Arial" w:hAnsi="Arial" w:cs="Arial"/>
          <w:color w:val="212121"/>
          <w:shd w:val="clear" w:color="auto" w:fill="FCFBFB"/>
        </w:rPr>
        <w:t>.</w:t>
      </w:r>
    </w:p>
    <w:p w14:paraId="62A1FC44" w14:textId="77777777" w:rsidR="00D9784C" w:rsidRPr="005D401F" w:rsidRDefault="00D9784C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1A7A6CF7" w14:textId="4D6E96F3" w:rsidR="00AA6C87" w:rsidRPr="005D401F" w:rsidRDefault="005D401F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 w:rsidRPr="005D401F">
        <w:rPr>
          <w:rFonts w:ascii="Arial" w:hAnsi="Arial" w:cs="Arial"/>
          <w:color w:val="212121"/>
          <w:shd w:val="clear" w:color="auto" w:fill="FCFBFB"/>
        </w:rPr>
        <w:t>T</w:t>
      </w:r>
      <w:r w:rsidR="00F9001F" w:rsidRPr="005D401F">
        <w:rPr>
          <w:rFonts w:ascii="Arial" w:hAnsi="Arial" w:cs="Arial"/>
          <w:color w:val="212121"/>
          <w:shd w:val="clear" w:color="auto" w:fill="FCFBFB"/>
        </w:rPr>
        <w:t xml:space="preserve">he Canter </w:t>
      </w:r>
      <w:r w:rsidR="001073B2">
        <w:rPr>
          <w:rFonts w:ascii="Arial" w:hAnsi="Arial" w:cs="Arial"/>
          <w:color w:val="212121"/>
          <w:shd w:val="clear" w:color="auto" w:fill="FCFBFB"/>
        </w:rPr>
        <w:t>makes</w:t>
      </w:r>
      <w:r w:rsidRPr="005D401F">
        <w:rPr>
          <w:rFonts w:ascii="Arial" w:hAnsi="Arial" w:cs="Arial"/>
          <w:color w:val="212121"/>
          <w:shd w:val="clear" w:color="auto" w:fill="FCFBFB"/>
        </w:rPr>
        <w:t xml:space="preserve"> next-day deliveries of Gower Brewery’s</w:t>
      </w:r>
      <w:r w:rsidR="00F9001F" w:rsidRPr="005D401F">
        <w:rPr>
          <w:rFonts w:ascii="Arial" w:hAnsi="Arial" w:cs="Arial"/>
          <w:color w:val="212121"/>
          <w:shd w:val="clear" w:color="auto" w:fill="FCFBFB"/>
        </w:rPr>
        <w:t xml:space="preserve"> beers in bottles, kegs and casks</w:t>
      </w:r>
      <w:r w:rsidR="001073B2">
        <w:rPr>
          <w:rFonts w:ascii="Arial" w:hAnsi="Arial" w:cs="Arial"/>
          <w:color w:val="212121"/>
          <w:shd w:val="clear" w:color="auto" w:fill="FCFBFB"/>
        </w:rPr>
        <w:t>,</w:t>
      </w:r>
      <w:r w:rsidR="00F9001F" w:rsidRPr="005D401F">
        <w:rPr>
          <w:rFonts w:ascii="Arial" w:hAnsi="Arial" w:cs="Arial"/>
          <w:color w:val="212121"/>
          <w:shd w:val="clear" w:color="auto" w:fill="FCFBFB"/>
        </w:rPr>
        <w:t xml:space="preserve"> primarily to pubs but also to smaller supermarkets and other retailers within an 80-mile radius</w:t>
      </w:r>
      <w:r w:rsidR="00BD500D" w:rsidRPr="005D401F">
        <w:rPr>
          <w:rFonts w:ascii="Arial" w:hAnsi="Arial" w:cs="Arial"/>
          <w:color w:val="212121"/>
          <w:shd w:val="clear" w:color="auto" w:fill="FCFBFB"/>
        </w:rPr>
        <w:t xml:space="preserve"> of its base.</w:t>
      </w:r>
      <w:r w:rsidR="00F9001F" w:rsidRPr="005D401F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47592D" w:rsidRPr="005D401F">
        <w:rPr>
          <w:rFonts w:ascii="Arial" w:hAnsi="Arial" w:cs="Arial"/>
          <w:color w:val="212121"/>
          <w:shd w:val="clear" w:color="auto" w:fill="FCFBFB"/>
        </w:rPr>
        <w:t>Many are located in the magnificent</w:t>
      </w:r>
      <w:r w:rsidR="00AA6C87" w:rsidRPr="005D401F">
        <w:rPr>
          <w:rFonts w:ascii="Arial" w:hAnsi="Arial" w:cs="Arial"/>
          <w:color w:val="212121"/>
          <w:shd w:val="clear" w:color="auto" w:fill="FCFBFB"/>
        </w:rPr>
        <w:t xml:space="preserve"> landscape </w:t>
      </w:r>
      <w:r w:rsidR="0047592D" w:rsidRPr="005D401F">
        <w:rPr>
          <w:rFonts w:ascii="Arial" w:hAnsi="Arial" w:cs="Arial"/>
          <w:color w:val="212121"/>
          <w:shd w:val="clear" w:color="auto" w:fill="FCFBFB"/>
        </w:rPr>
        <w:t xml:space="preserve">of </w:t>
      </w:r>
      <w:r w:rsidR="00AA6C87" w:rsidRPr="005D401F">
        <w:rPr>
          <w:rFonts w:ascii="Arial" w:hAnsi="Arial" w:cs="Arial"/>
          <w:color w:val="212121"/>
          <w:shd w:val="clear" w:color="auto" w:fill="FCFBFB"/>
        </w:rPr>
        <w:t>the Gower Peninsula, the UK’s first designated Area of Outstanding Natural Beauty</w:t>
      </w:r>
      <w:r w:rsidR="0047592D" w:rsidRPr="005D401F">
        <w:rPr>
          <w:rFonts w:ascii="Arial" w:hAnsi="Arial" w:cs="Arial"/>
          <w:color w:val="212121"/>
          <w:shd w:val="clear" w:color="auto" w:fill="FCFBFB"/>
        </w:rPr>
        <w:t>.</w:t>
      </w:r>
    </w:p>
    <w:p w14:paraId="0A7ADAC3" w14:textId="262732EC" w:rsidR="0047592D" w:rsidRPr="005D401F" w:rsidRDefault="0047592D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3487E798" w14:textId="4EEF19D7" w:rsidR="005D401F" w:rsidRPr="005D401F" w:rsidRDefault="005D401F" w:rsidP="005D401F">
      <w:pPr>
        <w:spacing w:after="0" w:line="240" w:lineRule="auto"/>
        <w:rPr>
          <w:rFonts w:ascii="Arial" w:hAnsi="Arial" w:cs="Arial"/>
          <w:color w:val="202124"/>
          <w:shd w:val="clear" w:color="auto" w:fill="FFFFFF"/>
        </w:rPr>
      </w:pPr>
      <w:r w:rsidRPr="005D401F">
        <w:rPr>
          <w:rFonts w:ascii="Arial" w:hAnsi="Arial" w:cs="Arial"/>
          <w:color w:val="212121"/>
          <w:shd w:val="clear" w:color="auto" w:fill="FCFBFB"/>
        </w:rPr>
        <w:t xml:space="preserve">Visitors can also enjoy a pint and a tour of the </w:t>
      </w:r>
      <w:r w:rsidR="00854407">
        <w:rPr>
          <w:rFonts w:ascii="Arial" w:hAnsi="Arial" w:cs="Arial"/>
          <w:color w:val="212121"/>
          <w:shd w:val="clear" w:color="auto" w:fill="FCFBFB"/>
        </w:rPr>
        <w:t>micro</w:t>
      </w:r>
      <w:r w:rsidRPr="005D401F">
        <w:rPr>
          <w:rFonts w:ascii="Arial" w:hAnsi="Arial" w:cs="Arial"/>
          <w:color w:val="212121"/>
          <w:shd w:val="clear" w:color="auto" w:fill="FCFBFB"/>
        </w:rPr>
        <w:t>brewery, which is set back from the sheep-grazed salt marshes and teeming cocklebeds of the River Loughor estuary, a stone’s throw from the iconic Whitford Point Lighthouse.</w:t>
      </w:r>
    </w:p>
    <w:p w14:paraId="5CCC8C0E" w14:textId="77777777" w:rsidR="005D401F" w:rsidRPr="005D401F" w:rsidRDefault="005D401F" w:rsidP="005D401F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1A721A15" w14:textId="530852AD" w:rsidR="00835ED5" w:rsidRPr="005D401F" w:rsidRDefault="00854407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 w:rsidRPr="005D401F">
        <w:rPr>
          <w:rFonts w:ascii="Arial" w:hAnsi="Arial" w:cs="Arial"/>
          <w:color w:val="212121"/>
          <w:shd w:val="clear" w:color="auto" w:fill="FCFBFB"/>
        </w:rPr>
        <w:t>Chris Mabbett</w:t>
      </w:r>
      <w:r>
        <w:rPr>
          <w:rFonts w:ascii="Arial" w:hAnsi="Arial" w:cs="Arial"/>
          <w:color w:val="212121"/>
          <w:shd w:val="clear" w:color="auto" w:fill="FCFBFB"/>
        </w:rPr>
        <w:t>, o</w:t>
      </w:r>
      <w:r w:rsidR="00D54D9A" w:rsidRPr="005D401F">
        <w:rPr>
          <w:rFonts w:ascii="Arial" w:hAnsi="Arial" w:cs="Arial"/>
          <w:color w:val="212121"/>
          <w:shd w:val="clear" w:color="auto" w:fill="FCFBFB"/>
        </w:rPr>
        <w:t xml:space="preserve">ne of </w:t>
      </w:r>
      <w:r w:rsidR="007A1E86">
        <w:rPr>
          <w:rFonts w:ascii="Arial" w:hAnsi="Arial" w:cs="Arial"/>
          <w:color w:val="212121"/>
          <w:shd w:val="clear" w:color="auto" w:fill="FCFBFB"/>
        </w:rPr>
        <w:t>the</w:t>
      </w:r>
      <w:r w:rsidR="00D54D9A" w:rsidRPr="005D401F">
        <w:rPr>
          <w:rFonts w:ascii="Arial" w:hAnsi="Arial" w:cs="Arial"/>
          <w:color w:val="212121"/>
          <w:shd w:val="clear" w:color="auto" w:fill="FCFBFB"/>
        </w:rPr>
        <w:t xml:space="preserve"> shareholders </w:t>
      </w:r>
      <w:r w:rsidR="003C3253" w:rsidRPr="005D401F">
        <w:rPr>
          <w:rFonts w:ascii="Arial" w:hAnsi="Arial" w:cs="Arial"/>
          <w:color w:val="212121"/>
          <w:shd w:val="clear" w:color="auto" w:fill="FCFBFB"/>
        </w:rPr>
        <w:t>who established the business,</w:t>
      </w:r>
      <w:r w:rsidR="00D54D9A" w:rsidRPr="005D401F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47592D" w:rsidRPr="005D401F">
        <w:rPr>
          <w:rFonts w:ascii="Arial" w:hAnsi="Arial" w:cs="Arial"/>
          <w:color w:val="212121"/>
          <w:shd w:val="clear" w:color="auto" w:fill="FCFBFB"/>
        </w:rPr>
        <w:t>recalled</w:t>
      </w:r>
      <w:r w:rsidR="00D54D9A" w:rsidRPr="005D401F">
        <w:rPr>
          <w:rFonts w:ascii="Arial" w:hAnsi="Arial" w:cs="Arial"/>
          <w:color w:val="212121"/>
          <w:shd w:val="clear" w:color="auto" w:fill="FCFBFB"/>
        </w:rPr>
        <w:t>: “</w:t>
      </w:r>
      <w:r w:rsidR="003C3253" w:rsidRPr="005D401F">
        <w:rPr>
          <w:rFonts w:ascii="Arial" w:hAnsi="Arial" w:cs="Arial"/>
          <w:color w:val="212121"/>
          <w:shd w:val="clear" w:color="auto" w:fill="FCFBFB"/>
        </w:rPr>
        <w:t xml:space="preserve">Our first Canter was exceptionally good. </w:t>
      </w:r>
      <w:r w:rsidR="00130F69" w:rsidRPr="005D401F">
        <w:rPr>
          <w:rFonts w:ascii="Arial" w:hAnsi="Arial" w:cs="Arial"/>
          <w:color w:val="212121"/>
          <w:shd w:val="clear" w:color="auto" w:fill="FCFBFB"/>
        </w:rPr>
        <w:t>We don’t cover huge mileages but it never let us down.</w:t>
      </w:r>
      <w:r w:rsidR="00835ED5" w:rsidRPr="005D401F">
        <w:rPr>
          <w:rFonts w:ascii="Arial" w:hAnsi="Arial" w:cs="Arial"/>
          <w:color w:val="212121"/>
          <w:shd w:val="clear" w:color="auto" w:fill="FCFBFB"/>
        </w:rPr>
        <w:t>”</w:t>
      </w:r>
    </w:p>
    <w:p w14:paraId="528E7763" w14:textId="3E86EB8E" w:rsidR="00D83688" w:rsidRPr="005D401F" w:rsidRDefault="00D83688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242E097B" w14:textId="2BAE555B" w:rsidR="00C507AB" w:rsidRDefault="00D83688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 w:rsidRPr="005D401F">
        <w:rPr>
          <w:rFonts w:ascii="Arial" w:hAnsi="Arial" w:cs="Arial"/>
          <w:color w:val="212121"/>
          <w:shd w:val="clear" w:color="auto" w:fill="FCFBFB"/>
        </w:rPr>
        <w:t>The 7.5-tonne Canter</w:t>
      </w:r>
      <w:r>
        <w:rPr>
          <w:rFonts w:ascii="Arial" w:hAnsi="Arial" w:cs="Arial"/>
          <w:color w:val="212121"/>
          <w:shd w:val="clear" w:color="auto" w:fill="FCFBFB"/>
        </w:rPr>
        <w:t xml:space="preserve"> offers a market-leading body and payload allowance </w:t>
      </w:r>
      <w:r w:rsidR="00C507AB">
        <w:rPr>
          <w:rFonts w:ascii="Arial" w:hAnsi="Arial" w:cs="Arial"/>
          <w:color w:val="212121"/>
          <w:shd w:val="clear" w:color="auto" w:fill="FCFBFB"/>
        </w:rPr>
        <w:t xml:space="preserve">of </w:t>
      </w:r>
      <w:r>
        <w:rPr>
          <w:rFonts w:ascii="Arial" w:hAnsi="Arial" w:cs="Arial"/>
          <w:color w:val="212121"/>
          <w:shd w:val="clear" w:color="auto" w:fill="FCFBFB"/>
        </w:rPr>
        <w:t xml:space="preserve">up to a tonne more than </w:t>
      </w:r>
      <w:r w:rsidR="00C96FC9">
        <w:rPr>
          <w:rFonts w:ascii="Arial" w:hAnsi="Arial" w:cs="Arial"/>
          <w:color w:val="212121"/>
          <w:shd w:val="clear" w:color="auto" w:fill="FCFBFB"/>
        </w:rPr>
        <w:t xml:space="preserve">some </w:t>
      </w:r>
      <w:r w:rsidR="00F152FF">
        <w:rPr>
          <w:rFonts w:ascii="Arial" w:hAnsi="Arial" w:cs="Arial"/>
          <w:color w:val="212121"/>
          <w:shd w:val="clear" w:color="auto" w:fill="FCFBFB"/>
        </w:rPr>
        <w:t>rival products</w:t>
      </w:r>
      <w:r w:rsidR="00C96FC9">
        <w:rPr>
          <w:rFonts w:ascii="Arial" w:hAnsi="Arial" w:cs="Arial"/>
          <w:color w:val="212121"/>
          <w:shd w:val="clear" w:color="auto" w:fill="FCFBFB"/>
        </w:rPr>
        <w:t xml:space="preserve"> in the same gross weight segment. Meanwhile,</w:t>
      </w:r>
      <w:r w:rsidR="00C507AB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457F3F">
        <w:rPr>
          <w:rFonts w:ascii="Arial" w:hAnsi="Arial" w:cs="Arial"/>
          <w:color w:val="212121"/>
          <w:shd w:val="clear" w:color="auto" w:fill="FCFBFB"/>
        </w:rPr>
        <w:t>its</w:t>
      </w:r>
      <w:r w:rsidR="00C507AB">
        <w:rPr>
          <w:rFonts w:ascii="Arial" w:hAnsi="Arial" w:cs="Arial"/>
          <w:color w:val="212121"/>
          <w:shd w:val="clear" w:color="auto" w:fill="FCFBFB"/>
        </w:rPr>
        <w:t xml:space="preserve"> compact footprint</w:t>
      </w:r>
      <w:r w:rsidR="00412B7D">
        <w:rPr>
          <w:rFonts w:ascii="Arial" w:hAnsi="Arial" w:cs="Arial"/>
          <w:color w:val="212121"/>
          <w:shd w:val="clear" w:color="auto" w:fill="FCFBFB"/>
        </w:rPr>
        <w:t xml:space="preserve">, </w:t>
      </w:r>
      <w:r w:rsidR="00C96FC9">
        <w:rPr>
          <w:rFonts w:ascii="Arial" w:hAnsi="Arial" w:cs="Arial"/>
          <w:color w:val="212121"/>
          <w:shd w:val="clear" w:color="auto" w:fill="FCFBFB"/>
        </w:rPr>
        <w:t>34</w:t>
      </w:r>
      <w:r w:rsidR="00412B7D">
        <w:rPr>
          <w:rFonts w:ascii="Arial" w:hAnsi="Arial" w:cs="Arial"/>
          <w:color w:val="212121"/>
          <w:shd w:val="clear" w:color="auto" w:fill="FCFBFB"/>
        </w:rPr>
        <w:t>00mm wheelbase</w:t>
      </w:r>
      <w:r w:rsidR="00C96FC9">
        <w:rPr>
          <w:rFonts w:ascii="Arial" w:hAnsi="Arial" w:cs="Arial"/>
          <w:color w:val="212121"/>
          <w:shd w:val="clear" w:color="auto" w:fill="FCFBFB"/>
        </w:rPr>
        <w:t xml:space="preserve"> – second-shortest of the four available for the 7C15 – </w:t>
      </w:r>
      <w:r w:rsidR="00C507AB">
        <w:rPr>
          <w:rFonts w:ascii="Arial" w:hAnsi="Arial" w:cs="Arial"/>
          <w:color w:val="212121"/>
          <w:shd w:val="clear" w:color="auto" w:fill="FCFBFB"/>
        </w:rPr>
        <w:t xml:space="preserve">and tight turning circle mean 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the vehicle </w:t>
      </w:r>
      <w:r w:rsidR="00C507AB">
        <w:rPr>
          <w:rFonts w:ascii="Arial" w:hAnsi="Arial" w:cs="Arial"/>
          <w:color w:val="212121"/>
          <w:shd w:val="clear" w:color="auto" w:fill="FCFBFB"/>
        </w:rPr>
        <w:t>is also highly manoeuvrable.</w:t>
      </w:r>
    </w:p>
    <w:p w14:paraId="305AE004" w14:textId="77777777" w:rsidR="00C507AB" w:rsidRDefault="00C507AB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15869E16" w14:textId="70B33CC7" w:rsidR="006927E3" w:rsidRDefault="00C507AB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212121"/>
          <w:shd w:val="clear" w:color="auto" w:fill="FCFBFB"/>
        </w:rPr>
        <w:t>“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The </w:t>
      </w:r>
      <w:r>
        <w:rPr>
          <w:rFonts w:ascii="Arial" w:hAnsi="Arial" w:cs="Arial"/>
          <w:color w:val="212121"/>
          <w:shd w:val="clear" w:color="auto" w:fill="FCFBFB"/>
        </w:rPr>
        <w:t xml:space="preserve">previous </w:t>
      </w:r>
      <w:r w:rsidR="00412B7D">
        <w:rPr>
          <w:rFonts w:ascii="Arial" w:hAnsi="Arial" w:cs="Arial"/>
          <w:color w:val="212121"/>
          <w:shd w:val="clear" w:color="auto" w:fill="FCFBFB"/>
        </w:rPr>
        <w:t xml:space="preserve">Canter carried </w:t>
      </w:r>
      <w:r>
        <w:rPr>
          <w:rFonts w:ascii="Arial" w:hAnsi="Arial" w:cs="Arial"/>
          <w:color w:val="212121"/>
          <w:shd w:val="clear" w:color="auto" w:fill="FCFBFB"/>
        </w:rPr>
        <w:t>a full 4.0 tonnes</w:t>
      </w:r>
      <w:r w:rsidR="006927E3">
        <w:rPr>
          <w:rFonts w:ascii="Arial" w:hAnsi="Arial" w:cs="Arial"/>
          <w:color w:val="212121"/>
          <w:shd w:val="clear" w:color="auto" w:fill="FCFBFB"/>
        </w:rPr>
        <w:t>,</w:t>
      </w:r>
      <w:r w:rsidR="00457F3F">
        <w:rPr>
          <w:rFonts w:ascii="Arial" w:hAnsi="Arial" w:cs="Arial"/>
          <w:color w:val="212121"/>
          <w:shd w:val="clear" w:color="auto" w:fill="FCFBFB"/>
        </w:rPr>
        <w:t>” continued Mr Mabbett</w:t>
      </w:r>
      <w:r w:rsidR="00412B7D">
        <w:rPr>
          <w:rFonts w:ascii="Arial" w:hAnsi="Arial" w:cs="Arial"/>
          <w:color w:val="212121"/>
          <w:shd w:val="clear" w:color="auto" w:fill="FCFBFB"/>
        </w:rPr>
        <w:t>.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“</w:t>
      </w:r>
      <w:r w:rsidR="00412B7D">
        <w:rPr>
          <w:rFonts w:ascii="Arial" w:hAnsi="Arial" w:cs="Arial"/>
          <w:color w:val="212121"/>
          <w:shd w:val="clear" w:color="auto" w:fill="FCFBFB"/>
        </w:rPr>
        <w:t>I</w:t>
      </w:r>
      <w:r>
        <w:rPr>
          <w:rFonts w:ascii="Arial" w:hAnsi="Arial" w:cs="Arial"/>
          <w:color w:val="212121"/>
          <w:shd w:val="clear" w:color="auto" w:fill="FCFBFB"/>
        </w:rPr>
        <w:t xml:space="preserve">ts heavier body means the new </w:t>
      </w:r>
      <w:r w:rsidR="00854407">
        <w:rPr>
          <w:rFonts w:ascii="Arial" w:hAnsi="Arial" w:cs="Arial"/>
          <w:color w:val="212121"/>
          <w:shd w:val="clear" w:color="auto" w:fill="FCFBFB"/>
        </w:rPr>
        <w:t>truck</w:t>
      </w:r>
      <w:r>
        <w:rPr>
          <w:rFonts w:ascii="Arial" w:hAnsi="Arial" w:cs="Arial"/>
          <w:color w:val="212121"/>
          <w:shd w:val="clear" w:color="auto" w:fill="FCFBFB"/>
        </w:rPr>
        <w:t xml:space="preserve"> has a</w:t>
      </w:r>
      <w:r w:rsidR="00F152FF">
        <w:rPr>
          <w:rFonts w:ascii="Arial" w:hAnsi="Arial" w:cs="Arial"/>
          <w:color w:val="212121"/>
          <w:shd w:val="clear" w:color="auto" w:fill="FCFBFB"/>
        </w:rPr>
        <w:t xml:space="preserve"> slightly</w:t>
      </w:r>
      <w:r>
        <w:rPr>
          <w:rFonts w:ascii="Arial" w:hAnsi="Arial" w:cs="Arial"/>
          <w:color w:val="212121"/>
          <w:shd w:val="clear" w:color="auto" w:fill="FCFBFB"/>
        </w:rPr>
        <w:t xml:space="preserve"> reduced payload </w:t>
      </w:r>
      <w:r w:rsidR="006927E3">
        <w:rPr>
          <w:rFonts w:ascii="Arial" w:hAnsi="Arial" w:cs="Arial"/>
          <w:color w:val="212121"/>
          <w:shd w:val="clear" w:color="auto" w:fill="FCFBFB"/>
        </w:rPr>
        <w:t xml:space="preserve">of 3.7 tonnes, </w:t>
      </w:r>
      <w:r w:rsidR="00412B7D">
        <w:rPr>
          <w:rFonts w:ascii="Arial" w:hAnsi="Arial" w:cs="Arial"/>
          <w:color w:val="212121"/>
          <w:shd w:val="clear" w:color="auto" w:fill="FCFBFB"/>
        </w:rPr>
        <w:t xml:space="preserve">but </w:t>
      </w:r>
      <w:r w:rsidR="006927E3">
        <w:rPr>
          <w:rFonts w:ascii="Arial" w:hAnsi="Arial" w:cs="Arial"/>
          <w:color w:val="212121"/>
          <w:shd w:val="clear" w:color="auto" w:fill="FCFBFB"/>
        </w:rPr>
        <w:t>that’s still a lot more than we’d get on most competitors’ chassis</w:t>
      </w:r>
      <w:r w:rsidR="00412B7D">
        <w:rPr>
          <w:rFonts w:ascii="Arial" w:hAnsi="Arial" w:cs="Arial"/>
          <w:color w:val="212121"/>
          <w:shd w:val="clear" w:color="auto" w:fill="FCFBFB"/>
        </w:rPr>
        <w:t>, and we’ll use it to the full</w:t>
      </w:r>
      <w:r w:rsidR="006927E3">
        <w:rPr>
          <w:rFonts w:ascii="Arial" w:hAnsi="Arial" w:cs="Arial"/>
          <w:color w:val="212121"/>
          <w:shd w:val="clear" w:color="auto" w:fill="FCFBFB"/>
        </w:rPr>
        <w:t>.</w:t>
      </w:r>
    </w:p>
    <w:p w14:paraId="27F148C8" w14:textId="083D96C1" w:rsidR="006927E3" w:rsidRDefault="006927E3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06E38C06" w14:textId="3F290310" w:rsidR="00457F3F" w:rsidRDefault="006927E3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212121"/>
          <w:shd w:val="clear" w:color="auto" w:fill="FCFBFB"/>
        </w:rPr>
        <w:t>“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Some </w:t>
      </w:r>
      <w:r>
        <w:rPr>
          <w:rFonts w:ascii="Arial" w:hAnsi="Arial" w:cs="Arial"/>
          <w:color w:val="212121"/>
          <w:shd w:val="clear" w:color="auto" w:fill="FCFBFB"/>
        </w:rPr>
        <w:t xml:space="preserve">of the pubs we supply are on narrow streets and difficult to access, </w:t>
      </w:r>
      <w:r w:rsidR="00457F3F">
        <w:rPr>
          <w:rFonts w:ascii="Arial" w:hAnsi="Arial" w:cs="Arial"/>
          <w:color w:val="212121"/>
          <w:shd w:val="clear" w:color="auto" w:fill="FCFBFB"/>
        </w:rPr>
        <w:t>so the fact that the Canter is a</w:t>
      </w:r>
      <w:r w:rsidR="00F152FF">
        <w:rPr>
          <w:rFonts w:ascii="Arial" w:hAnsi="Arial" w:cs="Arial"/>
          <w:color w:val="212121"/>
          <w:shd w:val="clear" w:color="auto" w:fill="FCFBFB"/>
        </w:rPr>
        <w:t>lso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F152FF">
        <w:rPr>
          <w:rFonts w:ascii="Arial" w:hAnsi="Arial" w:cs="Arial"/>
          <w:color w:val="212121"/>
          <w:shd w:val="clear" w:color="auto" w:fill="FCFBFB"/>
        </w:rPr>
        <w:t xml:space="preserve">a </w:t>
      </w:r>
      <w:r w:rsidR="00457F3F">
        <w:rPr>
          <w:rFonts w:ascii="Arial" w:hAnsi="Arial" w:cs="Arial"/>
          <w:color w:val="212121"/>
          <w:shd w:val="clear" w:color="auto" w:fill="FCFBFB"/>
        </w:rPr>
        <w:t>good bit smaller than</w:t>
      </w:r>
      <w:r w:rsidR="00F152FF">
        <w:rPr>
          <w:rFonts w:ascii="Arial" w:hAnsi="Arial" w:cs="Arial"/>
          <w:color w:val="212121"/>
          <w:shd w:val="clear" w:color="auto" w:fill="FCFBFB"/>
        </w:rPr>
        <w:t xml:space="preserve"> other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854407">
        <w:rPr>
          <w:rFonts w:ascii="Arial" w:hAnsi="Arial" w:cs="Arial"/>
          <w:color w:val="212121"/>
          <w:shd w:val="clear" w:color="auto" w:fill="FCFBFB"/>
        </w:rPr>
        <w:t>vehicle</w:t>
      </w:r>
      <w:r w:rsidR="003617E9">
        <w:rPr>
          <w:rFonts w:ascii="Arial" w:hAnsi="Arial" w:cs="Arial"/>
          <w:color w:val="212121"/>
          <w:shd w:val="clear" w:color="auto" w:fill="FCFBFB"/>
        </w:rPr>
        <w:t>s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in </w:t>
      </w:r>
      <w:r w:rsidR="00F152FF">
        <w:rPr>
          <w:rFonts w:ascii="Arial" w:hAnsi="Arial" w:cs="Arial"/>
          <w:color w:val="212121"/>
          <w:shd w:val="clear" w:color="auto" w:fill="FCFBFB"/>
        </w:rPr>
        <w:t>its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class and very agile </w:t>
      </w:r>
      <w:r w:rsidR="00412A1D">
        <w:rPr>
          <w:rFonts w:ascii="Arial" w:hAnsi="Arial" w:cs="Arial"/>
          <w:color w:val="212121"/>
          <w:shd w:val="clear" w:color="auto" w:fill="FCFBFB"/>
        </w:rPr>
        <w:t>too</w:t>
      </w:r>
      <w:r w:rsidR="00457F3F">
        <w:rPr>
          <w:rFonts w:ascii="Arial" w:hAnsi="Arial" w:cs="Arial"/>
          <w:color w:val="212121"/>
          <w:shd w:val="clear" w:color="auto" w:fill="FCFBFB"/>
        </w:rPr>
        <w:t>, is another big advantage.”</w:t>
      </w:r>
    </w:p>
    <w:p w14:paraId="624DF380" w14:textId="63835F26" w:rsidR="00457F3F" w:rsidRDefault="00457F3F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6FD1E013" w14:textId="527A125B" w:rsidR="0014736D" w:rsidRDefault="00457F3F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212121"/>
          <w:shd w:val="clear" w:color="auto" w:fill="FCFBFB"/>
        </w:rPr>
        <w:t>Like so many companies that operate within the hospitality sector, Gower Brewery has endured a challenging couple of years</w:t>
      </w:r>
      <w:r w:rsidR="0014736D">
        <w:rPr>
          <w:rFonts w:ascii="Arial" w:hAnsi="Arial" w:cs="Arial"/>
          <w:color w:val="212121"/>
          <w:shd w:val="clear" w:color="auto" w:fill="FCFBFB"/>
        </w:rPr>
        <w:t xml:space="preserve">. Despite the recent rise of the Omicron Covid variant, </w:t>
      </w:r>
      <w:r w:rsidR="00412A1D">
        <w:rPr>
          <w:rFonts w:ascii="Arial" w:hAnsi="Arial" w:cs="Arial"/>
          <w:color w:val="212121"/>
          <w:shd w:val="clear" w:color="auto" w:fill="FCFBFB"/>
        </w:rPr>
        <w:t xml:space="preserve">however, </w:t>
      </w:r>
      <w:r w:rsidR="0014736D">
        <w:rPr>
          <w:rFonts w:ascii="Arial" w:hAnsi="Arial" w:cs="Arial"/>
          <w:color w:val="212121"/>
          <w:shd w:val="clear" w:color="auto" w:fill="FCFBFB"/>
        </w:rPr>
        <w:t>Mr Mabbett remains upbeat.</w:t>
      </w:r>
    </w:p>
    <w:p w14:paraId="242C80DB" w14:textId="77777777" w:rsidR="0014736D" w:rsidRDefault="0014736D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5BE886DA" w14:textId="091C4EA5" w:rsidR="00AC336C" w:rsidRDefault="0014736D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212121"/>
          <w:shd w:val="clear" w:color="auto" w:fill="FCFBFB"/>
        </w:rPr>
        <w:t xml:space="preserve">“We’re back on a positive footing and with its striking livery the new </w:t>
      </w:r>
      <w:r w:rsidR="00AC336C">
        <w:rPr>
          <w:rFonts w:ascii="Arial" w:hAnsi="Arial" w:cs="Arial"/>
          <w:color w:val="212121"/>
          <w:shd w:val="clear" w:color="auto" w:fill="FCFBFB"/>
        </w:rPr>
        <w:t>Canter</w:t>
      </w:r>
      <w:r>
        <w:rPr>
          <w:rFonts w:ascii="Arial" w:hAnsi="Arial" w:cs="Arial"/>
          <w:color w:val="212121"/>
          <w:shd w:val="clear" w:color="auto" w:fill="FCFBFB"/>
        </w:rPr>
        <w:t xml:space="preserve"> is a great mobile advertisement for our brewery,” he enth</w:t>
      </w:r>
      <w:r w:rsidR="00AC336C">
        <w:rPr>
          <w:rFonts w:ascii="Arial" w:hAnsi="Arial" w:cs="Arial"/>
          <w:color w:val="212121"/>
          <w:shd w:val="clear" w:color="auto" w:fill="FCFBFB"/>
        </w:rPr>
        <w:t>used. “</w:t>
      </w:r>
      <w:r w:rsidR="00412A1D">
        <w:rPr>
          <w:rFonts w:ascii="Arial" w:hAnsi="Arial" w:cs="Arial"/>
          <w:color w:val="212121"/>
          <w:shd w:val="clear" w:color="auto" w:fill="FCFBFB"/>
        </w:rPr>
        <w:t>D</w:t>
      </w:r>
      <w:r w:rsidR="00AC336C">
        <w:rPr>
          <w:rFonts w:ascii="Arial" w:hAnsi="Arial" w:cs="Arial"/>
          <w:color w:val="212121"/>
          <w:shd w:val="clear" w:color="auto" w:fill="FCFBFB"/>
        </w:rPr>
        <w:t xml:space="preserve">river John Adams is also really pleased, because it’s so much more comfortable than </w:t>
      </w:r>
      <w:r w:rsidR="00412A1D">
        <w:rPr>
          <w:rFonts w:ascii="Arial" w:hAnsi="Arial" w:cs="Arial"/>
          <w:color w:val="212121"/>
          <w:shd w:val="clear" w:color="auto" w:fill="FCFBFB"/>
        </w:rPr>
        <w:t>his</w:t>
      </w:r>
      <w:r w:rsidR="00AC336C">
        <w:rPr>
          <w:rFonts w:ascii="Arial" w:hAnsi="Arial" w:cs="Arial"/>
          <w:color w:val="212121"/>
          <w:shd w:val="clear" w:color="auto" w:fill="FCFBFB"/>
        </w:rPr>
        <w:t xml:space="preserve"> old truck.”</w:t>
      </w:r>
    </w:p>
    <w:p w14:paraId="28930A91" w14:textId="2C093252" w:rsidR="00F10AB3" w:rsidRDefault="00F10AB3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2F8D9CC7" w14:textId="4077220E" w:rsidR="00DA2747" w:rsidRDefault="00AC336C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212121"/>
          <w:shd w:val="clear" w:color="auto" w:fill="FCFBFB"/>
        </w:rPr>
        <w:t xml:space="preserve">Both of Gower Brewery’s FUSO trucks were delivered by Euro Commercials’ Swansea-based Truck Sales Executive Steve Bastin. </w:t>
      </w:r>
      <w:r w:rsidR="00DA2747">
        <w:rPr>
          <w:rFonts w:ascii="Arial" w:hAnsi="Arial" w:cs="Arial"/>
          <w:color w:val="212121"/>
          <w:shd w:val="clear" w:color="auto" w:fill="FCFBFB"/>
        </w:rPr>
        <w:t xml:space="preserve">Mr Mabbett added: </w:t>
      </w:r>
      <w:r>
        <w:rPr>
          <w:rFonts w:ascii="Arial" w:hAnsi="Arial" w:cs="Arial"/>
          <w:color w:val="212121"/>
          <w:shd w:val="clear" w:color="auto" w:fill="FCFBFB"/>
        </w:rPr>
        <w:t>“</w:t>
      </w:r>
      <w:r w:rsidR="00DA2747">
        <w:rPr>
          <w:rFonts w:ascii="Arial" w:hAnsi="Arial" w:cs="Arial"/>
          <w:color w:val="212121"/>
          <w:shd w:val="clear" w:color="auto" w:fill="FCFBFB"/>
        </w:rPr>
        <w:t>Steve provided a first class service once again, arrang</w:t>
      </w:r>
      <w:r w:rsidR="00412A1D">
        <w:rPr>
          <w:rFonts w:ascii="Arial" w:hAnsi="Arial" w:cs="Arial"/>
          <w:color w:val="212121"/>
          <w:shd w:val="clear" w:color="auto" w:fill="FCFBFB"/>
        </w:rPr>
        <w:t>ing both the finance and</w:t>
      </w:r>
      <w:r w:rsidR="00DA2747">
        <w:rPr>
          <w:rFonts w:ascii="Arial" w:hAnsi="Arial" w:cs="Arial"/>
          <w:color w:val="212121"/>
          <w:shd w:val="clear" w:color="auto" w:fill="FCFBFB"/>
        </w:rPr>
        <w:t xml:space="preserve"> the competitively</w:t>
      </w:r>
      <w:r w:rsidR="00854407">
        <w:rPr>
          <w:rFonts w:ascii="Arial" w:hAnsi="Arial" w:cs="Arial"/>
          <w:color w:val="212121"/>
          <w:shd w:val="clear" w:color="auto" w:fill="FCFBFB"/>
        </w:rPr>
        <w:t>-</w:t>
      </w:r>
      <w:r w:rsidR="00DA2747">
        <w:rPr>
          <w:rFonts w:ascii="Arial" w:hAnsi="Arial" w:cs="Arial"/>
          <w:color w:val="212121"/>
          <w:shd w:val="clear" w:color="auto" w:fill="FCFBFB"/>
        </w:rPr>
        <w:t>priced maintenance plan that will give us complete peace of mind for the next five years.”</w:t>
      </w:r>
    </w:p>
    <w:p w14:paraId="15CC1E26" w14:textId="77777777" w:rsidR="00DA2747" w:rsidRDefault="00DA2747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41E612FD" w14:textId="5EFE2610" w:rsidR="00457F3F" w:rsidRDefault="00F10AB3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  <w:r>
        <w:rPr>
          <w:rFonts w:ascii="Arial" w:hAnsi="Arial" w:cs="Arial"/>
          <w:color w:val="212121"/>
          <w:shd w:val="clear" w:color="auto" w:fill="FCFBFB"/>
        </w:rPr>
        <w:t>gowerbrewery.com</w:t>
      </w:r>
      <w:r w:rsidR="00DA2747">
        <w:rPr>
          <w:rFonts w:ascii="Arial" w:hAnsi="Arial" w:cs="Arial"/>
          <w:color w:val="212121"/>
          <w:shd w:val="clear" w:color="auto" w:fill="FCFBFB"/>
        </w:rPr>
        <w:t xml:space="preserve"> </w:t>
      </w:r>
      <w:r w:rsidR="00AC336C">
        <w:rPr>
          <w:rFonts w:ascii="Arial" w:hAnsi="Arial" w:cs="Arial"/>
          <w:color w:val="212121"/>
          <w:shd w:val="clear" w:color="auto" w:fill="FCFBFB"/>
        </w:rPr>
        <w:t xml:space="preserve">  </w:t>
      </w:r>
      <w:r w:rsidR="0014736D">
        <w:rPr>
          <w:rFonts w:ascii="Arial" w:hAnsi="Arial" w:cs="Arial"/>
          <w:color w:val="212121"/>
          <w:shd w:val="clear" w:color="auto" w:fill="FCFBFB"/>
        </w:rPr>
        <w:t xml:space="preserve">  </w:t>
      </w:r>
      <w:r w:rsidR="00457F3F">
        <w:rPr>
          <w:rFonts w:ascii="Arial" w:hAnsi="Arial" w:cs="Arial"/>
          <w:color w:val="212121"/>
          <w:shd w:val="clear" w:color="auto" w:fill="FCFBFB"/>
        </w:rPr>
        <w:t xml:space="preserve"> </w:t>
      </w:r>
    </w:p>
    <w:p w14:paraId="27427670" w14:textId="3BC66674" w:rsidR="00457F3F" w:rsidRDefault="00457F3F" w:rsidP="00712CA9">
      <w:pPr>
        <w:spacing w:after="0" w:line="240" w:lineRule="auto"/>
        <w:rPr>
          <w:rFonts w:ascii="Arial" w:hAnsi="Arial" w:cs="Arial"/>
          <w:color w:val="212121"/>
          <w:shd w:val="clear" w:color="auto" w:fill="FCFBFB"/>
        </w:rPr>
      </w:pPr>
    </w:p>
    <w:p w14:paraId="3A6EDE78" w14:textId="04F434C6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D18303A" wp14:editId="46494BF8">
            <wp:extent cx="5743575" cy="3829050"/>
            <wp:effectExtent l="0" t="0" r="9525" b="0"/>
            <wp:docPr id="8" name="Picture 8" descr="A person standing next to a white tru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erson standing next to a white tru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954F1" w14:textId="0E980AF4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79E8E464" w14:textId="67FD5AD0" w:rsidR="00712CA9" w:rsidRPr="00712CA9" w:rsidRDefault="00412A1D" w:rsidP="007875F4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Gower power</w:t>
      </w:r>
      <w:r w:rsidR="00712CA9">
        <w:rPr>
          <w:rFonts w:ascii="Arial" w:hAnsi="Arial" w:cs="Arial"/>
          <w:b/>
        </w:rPr>
        <w:t xml:space="preserve">: </w:t>
      </w:r>
      <w:r w:rsidRPr="00412A1D">
        <w:rPr>
          <w:rFonts w:ascii="Arial" w:hAnsi="Arial" w:cs="Arial"/>
          <w:bCs/>
        </w:rPr>
        <w:t>Director Chri</w:t>
      </w:r>
      <w:r>
        <w:rPr>
          <w:rFonts w:ascii="Arial" w:hAnsi="Arial" w:cs="Arial"/>
          <w:bCs/>
        </w:rPr>
        <w:t>s Mabbett is pictured with his award-winning microbrewery’s new 7.5-tonne FUSO Canter</w:t>
      </w:r>
    </w:p>
    <w:p w14:paraId="6479D329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0695336D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235C1377" w14:textId="0E8CB0FB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A9317E0" wp14:editId="445D2DA7">
            <wp:extent cx="5734050" cy="3822700"/>
            <wp:effectExtent l="0" t="0" r="0" b="6350"/>
            <wp:docPr id="9" name="Picture 9" descr="A picture containing text, outdoor, ground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outdoor, ground, tre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E441B" w14:textId="0F379F1F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4A96FBDC" w14:textId="1D490DBA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1262516A" wp14:editId="71072EAF">
            <wp:extent cx="5734050" cy="3822700"/>
            <wp:effectExtent l="0" t="0" r="0" b="6350"/>
            <wp:docPr id="11" name="Picture 11" descr="A picture containing text, building, outdoo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building, outdoo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93" cy="382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06287" w14:textId="77777777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63E01D89" w14:textId="0029470A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0DA140E" wp14:editId="000E3598">
            <wp:extent cx="5734050" cy="3822700"/>
            <wp:effectExtent l="0" t="0" r="0" b="6350"/>
            <wp:docPr id="10" name="Picture 10" descr="A picture containing text, building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building, outdoor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518EB" w14:textId="3C2AC19D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4F52831F" w14:textId="464240AB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678E1B4E" wp14:editId="15EFF0E3">
            <wp:extent cx="5727764" cy="3917950"/>
            <wp:effectExtent l="0" t="0" r="6350" b="6350"/>
            <wp:docPr id="12" name="Picture 12" descr="A truck on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truck on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63" cy="392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0129D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67AD650B" w14:textId="30F8E864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57F81972" w14:textId="78FB49D5" w:rsidR="001E1F39" w:rsidRPr="001E1F39" w:rsidRDefault="001E1F39" w:rsidP="007875F4">
      <w:pPr>
        <w:spacing w:after="0" w:line="240" w:lineRule="auto"/>
        <w:rPr>
          <w:rFonts w:ascii="Arial" w:hAnsi="Arial" w:cs="Arial"/>
          <w:b/>
          <w:i/>
          <w:iCs/>
        </w:rPr>
      </w:pPr>
      <w:r w:rsidRPr="001E1F39">
        <w:rPr>
          <w:rFonts w:ascii="Arial" w:hAnsi="Arial" w:cs="Arial"/>
          <w:b/>
          <w:i/>
          <w:iCs/>
        </w:rPr>
        <w:t>ends</w:t>
      </w:r>
    </w:p>
    <w:p w14:paraId="01CCA0B8" w14:textId="20305CBA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7A620C61" w14:textId="77777777" w:rsidR="001E1F39" w:rsidRDefault="001E1F39" w:rsidP="007875F4">
      <w:pPr>
        <w:spacing w:after="0" w:line="240" w:lineRule="auto"/>
        <w:rPr>
          <w:rFonts w:ascii="Arial" w:hAnsi="Arial" w:cs="Arial"/>
          <w:b/>
        </w:rPr>
      </w:pPr>
    </w:p>
    <w:p w14:paraId="61AED1F9" w14:textId="77777777" w:rsidR="00712CA9" w:rsidRDefault="00712CA9" w:rsidP="007875F4">
      <w:pPr>
        <w:spacing w:after="0" w:line="240" w:lineRule="auto"/>
        <w:rPr>
          <w:rFonts w:ascii="Arial" w:hAnsi="Arial" w:cs="Arial"/>
          <w:b/>
        </w:rPr>
      </w:pPr>
    </w:p>
    <w:p w14:paraId="56B59F28" w14:textId="020A56C1" w:rsidR="007875F4" w:rsidRPr="007875F4" w:rsidRDefault="007875F4" w:rsidP="007875F4">
      <w:pPr>
        <w:spacing w:after="0" w:line="240" w:lineRule="auto"/>
        <w:rPr>
          <w:rFonts w:ascii="Arial" w:hAnsi="Arial" w:cs="Arial"/>
          <w:b/>
        </w:rPr>
      </w:pPr>
      <w:r w:rsidRPr="007875F4">
        <w:rPr>
          <w:rFonts w:ascii="Arial" w:hAnsi="Arial" w:cs="Arial"/>
          <w:b/>
        </w:rPr>
        <w:t>For more information, or to request bigger/higher-res image files, please contact:</w:t>
      </w:r>
    </w:p>
    <w:p w14:paraId="10A7B4ED" w14:textId="61E3350F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Steve Warren or John Ripley</w:t>
      </w:r>
    </w:p>
    <w:p w14:paraId="0CD49116" w14:textId="49003D38" w:rsidR="007875F4" w:rsidRPr="007875F4" w:rsidRDefault="007875F4" w:rsidP="007875F4">
      <w:pPr>
        <w:spacing w:after="0" w:line="240" w:lineRule="auto"/>
        <w:rPr>
          <w:rFonts w:ascii="Arial" w:hAnsi="Arial" w:cs="Arial"/>
        </w:rPr>
      </w:pPr>
      <w:r w:rsidRPr="007875F4">
        <w:rPr>
          <w:rFonts w:ascii="Arial" w:hAnsi="Arial" w:cs="Arial"/>
        </w:rPr>
        <w:t>Impact Communications</w:t>
      </w:r>
    </w:p>
    <w:p w14:paraId="7DBACA01" w14:textId="77777777" w:rsidR="007875F4" w:rsidRPr="00712CA9" w:rsidRDefault="007875F4" w:rsidP="007875F4">
      <w:pPr>
        <w:spacing w:after="0" w:line="240" w:lineRule="auto"/>
        <w:rPr>
          <w:rFonts w:ascii="Arial" w:hAnsi="Arial" w:cs="Arial"/>
          <w:lang w:val="nl-NL"/>
        </w:rPr>
      </w:pPr>
      <w:r w:rsidRPr="00712CA9">
        <w:rPr>
          <w:rFonts w:ascii="Arial" w:hAnsi="Arial" w:cs="Arial"/>
          <w:lang w:val="nl-NL"/>
        </w:rPr>
        <w:t xml:space="preserve">Steve: 07770 470251, </w:t>
      </w:r>
      <w:hyperlink r:id="rId11" w:history="1">
        <w:r w:rsidRPr="00712CA9">
          <w:rPr>
            <w:rStyle w:val="Hyperlink"/>
            <w:rFonts w:ascii="Arial" w:hAnsi="Arial" w:cs="Arial"/>
            <w:lang w:val="nl-NL"/>
          </w:rPr>
          <w:t>steve@impactcom.co.uk</w:t>
        </w:r>
      </w:hyperlink>
    </w:p>
    <w:p w14:paraId="51CEBA2E" w14:textId="77777777" w:rsidR="007875F4" w:rsidRPr="00712CA9" w:rsidRDefault="007875F4" w:rsidP="007875F4">
      <w:pPr>
        <w:spacing w:after="0" w:line="240" w:lineRule="auto"/>
        <w:rPr>
          <w:rStyle w:val="Hyperlink"/>
          <w:rFonts w:ascii="Arial" w:hAnsi="Arial" w:cs="Arial"/>
          <w:lang w:val="nl-NL"/>
        </w:rPr>
      </w:pPr>
      <w:r w:rsidRPr="00712CA9">
        <w:rPr>
          <w:rFonts w:ascii="Arial" w:hAnsi="Arial" w:cs="Arial"/>
          <w:lang w:val="nl-NL"/>
        </w:rPr>
        <w:t xml:space="preserve">John: 07771 484595, </w:t>
      </w:r>
      <w:hyperlink r:id="rId12" w:history="1">
        <w:r w:rsidRPr="00712CA9">
          <w:rPr>
            <w:rStyle w:val="Hyperlink"/>
            <w:rFonts w:ascii="Arial" w:hAnsi="Arial" w:cs="Arial"/>
            <w:lang w:val="nl-NL"/>
          </w:rPr>
          <w:t>john@impactcom.co.uk</w:t>
        </w:r>
      </w:hyperlink>
    </w:p>
    <w:p w14:paraId="004C4117" w14:textId="77777777" w:rsidR="007875F4" w:rsidRPr="00712CA9" w:rsidRDefault="007875F4" w:rsidP="007875F4">
      <w:pPr>
        <w:spacing w:after="0" w:line="240" w:lineRule="auto"/>
        <w:rPr>
          <w:rFonts w:ascii="Arial" w:hAnsi="Arial" w:cs="Arial"/>
          <w:color w:val="0563C1" w:themeColor="hyperlink"/>
          <w:u w:val="single"/>
          <w:lang w:val="nl-NL"/>
        </w:rPr>
      </w:pPr>
    </w:p>
    <w:p w14:paraId="72194672" w14:textId="4EB08497" w:rsidR="007875F4" w:rsidRPr="00712CA9" w:rsidRDefault="007875F4">
      <w:pPr>
        <w:rPr>
          <w:lang w:val="nl-NL"/>
        </w:rPr>
      </w:pPr>
    </w:p>
    <w:p w14:paraId="64DB7463" w14:textId="18866650" w:rsidR="007875F4" w:rsidRDefault="007875F4">
      <w:r>
        <w:rPr>
          <w:noProof/>
        </w:rPr>
        <w:drawing>
          <wp:inline distT="0" distB="0" distL="0" distR="0" wp14:anchorId="18033C11" wp14:editId="107B5CA0">
            <wp:extent cx="5731510" cy="13950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FBAF0" w14:textId="31838C03" w:rsidR="007E646E" w:rsidRDefault="007E646E"/>
    <w:p w14:paraId="1E9F2EA0" w14:textId="5BCC7A4D" w:rsidR="007E646E" w:rsidRDefault="007E646E"/>
    <w:p w14:paraId="4E7CD56E" w14:textId="2614C7A9" w:rsidR="007E646E" w:rsidRDefault="007E646E"/>
    <w:p w14:paraId="706E7339" w14:textId="77777777" w:rsidR="007E646E" w:rsidRDefault="007E646E"/>
    <w:sectPr w:rsidR="007E6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C06"/>
    <w:rsid w:val="000812A8"/>
    <w:rsid w:val="001073B2"/>
    <w:rsid w:val="00130F69"/>
    <w:rsid w:val="0014736D"/>
    <w:rsid w:val="001E1F39"/>
    <w:rsid w:val="00211F97"/>
    <w:rsid w:val="002646CF"/>
    <w:rsid w:val="002A1902"/>
    <w:rsid w:val="002E670A"/>
    <w:rsid w:val="002E7C17"/>
    <w:rsid w:val="00343844"/>
    <w:rsid w:val="003617E9"/>
    <w:rsid w:val="003C3253"/>
    <w:rsid w:val="00401963"/>
    <w:rsid w:val="00412A1D"/>
    <w:rsid w:val="00412B7D"/>
    <w:rsid w:val="00444649"/>
    <w:rsid w:val="00457F3F"/>
    <w:rsid w:val="0047592D"/>
    <w:rsid w:val="00514981"/>
    <w:rsid w:val="005D401F"/>
    <w:rsid w:val="005E3642"/>
    <w:rsid w:val="005F56F8"/>
    <w:rsid w:val="00660126"/>
    <w:rsid w:val="00666A79"/>
    <w:rsid w:val="006927E3"/>
    <w:rsid w:val="006A27FF"/>
    <w:rsid w:val="006B260A"/>
    <w:rsid w:val="006B6E67"/>
    <w:rsid w:val="00712CA9"/>
    <w:rsid w:val="007875F4"/>
    <w:rsid w:val="007903B2"/>
    <w:rsid w:val="007A1E86"/>
    <w:rsid w:val="007E646E"/>
    <w:rsid w:val="00825073"/>
    <w:rsid w:val="00835ED5"/>
    <w:rsid w:val="00845963"/>
    <w:rsid w:val="00854407"/>
    <w:rsid w:val="0089494E"/>
    <w:rsid w:val="008A44F9"/>
    <w:rsid w:val="00991120"/>
    <w:rsid w:val="00995100"/>
    <w:rsid w:val="009A2F39"/>
    <w:rsid w:val="009F7C06"/>
    <w:rsid w:val="00A04C32"/>
    <w:rsid w:val="00AA6C87"/>
    <w:rsid w:val="00AC336C"/>
    <w:rsid w:val="00AC44F2"/>
    <w:rsid w:val="00B76247"/>
    <w:rsid w:val="00BD500D"/>
    <w:rsid w:val="00C507AB"/>
    <w:rsid w:val="00C76FBC"/>
    <w:rsid w:val="00C96FC9"/>
    <w:rsid w:val="00D54D9A"/>
    <w:rsid w:val="00D83688"/>
    <w:rsid w:val="00D9784C"/>
    <w:rsid w:val="00DA2747"/>
    <w:rsid w:val="00DF13B1"/>
    <w:rsid w:val="00E262D2"/>
    <w:rsid w:val="00E32707"/>
    <w:rsid w:val="00E32F79"/>
    <w:rsid w:val="00E364AD"/>
    <w:rsid w:val="00EA0265"/>
    <w:rsid w:val="00EE6664"/>
    <w:rsid w:val="00F10AB3"/>
    <w:rsid w:val="00F152FF"/>
    <w:rsid w:val="00F9001F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4F44D"/>
  <w15:chartTrackingRefBased/>
  <w15:docId w15:val="{95C43E95-2D71-4D22-8B72-25111C246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75F4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262D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646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1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teve@impactcom.co.uk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</cp:revision>
  <dcterms:created xsi:type="dcterms:W3CDTF">2021-12-30T21:18:00Z</dcterms:created>
  <dcterms:modified xsi:type="dcterms:W3CDTF">2021-12-30T21:18:00Z</dcterms:modified>
</cp:coreProperties>
</file>