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C4C35" w14:textId="3C5129C0" w:rsidR="0001325D" w:rsidRPr="00434A2A" w:rsidRDefault="006A4E5C" w:rsidP="00026E10">
      <w:pPr>
        <w:spacing w:after="0" w:line="240" w:lineRule="auto"/>
      </w:pPr>
      <w:r>
        <w:rPr>
          <w:noProof/>
        </w:rPr>
        <w:drawing>
          <wp:inline distT="0" distB="0" distL="0" distR="0" wp14:anchorId="10BB7981" wp14:editId="6D27E35B">
            <wp:extent cx="5731510" cy="18764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6572" w14:textId="77777777" w:rsidR="009F074A" w:rsidRDefault="009F074A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E4983D" w14:textId="77777777" w:rsidR="002872C8" w:rsidRPr="00434A2A" w:rsidRDefault="002872C8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B11D20" w14:textId="4C3CB51E" w:rsidR="001E22E1" w:rsidRDefault="001E22E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2A">
        <w:rPr>
          <w:rFonts w:ascii="Times New Roman" w:hAnsi="Times New Roman"/>
          <w:b/>
          <w:sz w:val="24"/>
          <w:szCs w:val="24"/>
        </w:rPr>
        <w:t>Date:</w:t>
      </w:r>
      <w:r w:rsidR="00CE7FE0">
        <w:rPr>
          <w:rFonts w:ascii="Times New Roman" w:hAnsi="Times New Roman"/>
          <w:sz w:val="24"/>
          <w:szCs w:val="24"/>
        </w:rPr>
        <w:t xml:space="preserve"> </w:t>
      </w:r>
      <w:r w:rsidR="004D78E8">
        <w:rPr>
          <w:rFonts w:ascii="Times New Roman" w:hAnsi="Times New Roman"/>
          <w:sz w:val="24"/>
          <w:szCs w:val="24"/>
        </w:rPr>
        <w:t>8</w:t>
      </w:r>
      <w:r w:rsidR="00302E85">
        <w:rPr>
          <w:rFonts w:ascii="Times New Roman" w:hAnsi="Times New Roman"/>
          <w:sz w:val="24"/>
          <w:szCs w:val="24"/>
        </w:rPr>
        <w:t xml:space="preserve"> </w:t>
      </w:r>
      <w:r w:rsidR="006A4E5C">
        <w:rPr>
          <w:rFonts w:ascii="Times New Roman" w:hAnsi="Times New Roman"/>
          <w:sz w:val="24"/>
          <w:szCs w:val="24"/>
        </w:rPr>
        <w:t>January</w:t>
      </w:r>
      <w:r w:rsidR="00CE7B58" w:rsidRPr="00434A2A">
        <w:rPr>
          <w:rFonts w:ascii="Times New Roman" w:hAnsi="Times New Roman"/>
          <w:sz w:val="24"/>
          <w:szCs w:val="24"/>
        </w:rPr>
        <w:t xml:space="preserve"> </w:t>
      </w:r>
      <w:r w:rsidRPr="00434A2A">
        <w:rPr>
          <w:rFonts w:ascii="Times New Roman" w:hAnsi="Times New Roman"/>
          <w:sz w:val="24"/>
          <w:szCs w:val="24"/>
        </w:rPr>
        <w:t>201</w:t>
      </w:r>
      <w:r w:rsidR="00937DF8" w:rsidRPr="00434A2A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</w:p>
    <w:p w14:paraId="68B71A9B" w14:textId="56A5C847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13F1C" w14:textId="5F840514" w:rsidR="00026E10" w:rsidRDefault="008E3D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C3BFFB" wp14:editId="27DB935C">
            <wp:extent cx="5731510" cy="364680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9F2C" w14:textId="5F12F803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503BF" w14:textId="77777777" w:rsidR="00302E85" w:rsidRDefault="00302E85" w:rsidP="00026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4241630" w14:textId="4C654DA4" w:rsidR="0076765B" w:rsidRPr="00434A2A" w:rsidRDefault="00D234C2" w:rsidP="00026E1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Fowler Welch looks to the future with new fleet of 21 Mercedes-Benz Actros</w:t>
      </w:r>
    </w:p>
    <w:p w14:paraId="52875652" w14:textId="77777777" w:rsidR="00D234C2" w:rsidRDefault="00D234C2" w:rsidP="00302E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281D41" w14:textId="64EAC8F3" w:rsidR="00C72226" w:rsidRDefault="00D234C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D25BC">
        <w:rPr>
          <w:rFonts w:ascii="Times New Roman" w:hAnsi="Times New Roman"/>
          <w:sz w:val="24"/>
          <w:szCs w:val="24"/>
        </w:rPr>
        <w:t>grow</w:t>
      </w:r>
      <w:r>
        <w:rPr>
          <w:rFonts w:ascii="Times New Roman" w:hAnsi="Times New Roman"/>
          <w:sz w:val="24"/>
          <w:szCs w:val="24"/>
        </w:rPr>
        <w:t xml:space="preserve">ing partnership between Fowler Welch and Mercedes-Benz Trucks ‘came of age’ in December, as the chilled and ambient supply chain logistics </w:t>
      </w:r>
      <w:r w:rsidR="00DD25BC">
        <w:rPr>
          <w:rFonts w:ascii="Times New Roman" w:hAnsi="Times New Roman"/>
          <w:sz w:val="24"/>
          <w:szCs w:val="24"/>
        </w:rPr>
        <w:t xml:space="preserve">specialist </w:t>
      </w:r>
      <w:r w:rsidR="0050644E">
        <w:rPr>
          <w:rFonts w:ascii="Times New Roman" w:hAnsi="Times New Roman"/>
          <w:sz w:val="24"/>
          <w:szCs w:val="24"/>
        </w:rPr>
        <w:t>took delivery of 21 tractor units from the new-generation Actros range.</w:t>
      </w:r>
    </w:p>
    <w:p w14:paraId="368E4DC3" w14:textId="0C4A0E01" w:rsidR="0050644E" w:rsidRDefault="0050644E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90AA15" w14:textId="0BBD2626" w:rsidR="001C7A7B" w:rsidRDefault="00A529E9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Fowler Welch operates a core fleet of some 450 tractor units and 800 semi-trailers. </w:t>
      </w:r>
      <w:r w:rsidR="00335163">
        <w:rPr>
          <w:rFonts w:ascii="Times New Roman" w:hAnsi="Times New Roman"/>
          <w:sz w:val="24"/>
          <w:szCs w:val="24"/>
        </w:rPr>
        <w:t>Maurizio Romano, the company’s Head of Fleet</w:t>
      </w:r>
      <w:r>
        <w:rPr>
          <w:rFonts w:ascii="Times New Roman" w:hAnsi="Times New Roman"/>
          <w:sz w:val="24"/>
          <w:szCs w:val="24"/>
        </w:rPr>
        <w:t>,</w:t>
      </w:r>
      <w:r w:rsidR="00335163">
        <w:rPr>
          <w:rFonts w:ascii="Times New Roman" w:hAnsi="Times New Roman"/>
          <w:sz w:val="24"/>
          <w:szCs w:val="24"/>
        </w:rPr>
        <w:t xml:space="preserve"> </w:t>
      </w:r>
      <w:r w:rsidR="00995D09">
        <w:rPr>
          <w:rFonts w:ascii="Times New Roman" w:hAnsi="Times New Roman"/>
          <w:sz w:val="24"/>
          <w:szCs w:val="24"/>
        </w:rPr>
        <w:t>recalled</w:t>
      </w:r>
      <w:r w:rsidR="00335163">
        <w:rPr>
          <w:rFonts w:ascii="Times New Roman" w:hAnsi="Times New Roman"/>
          <w:sz w:val="24"/>
          <w:szCs w:val="24"/>
        </w:rPr>
        <w:t>: “</w:t>
      </w:r>
      <w:r w:rsidR="00107F14">
        <w:rPr>
          <w:rFonts w:ascii="Times New Roman" w:hAnsi="Times New Roman"/>
          <w:sz w:val="24"/>
          <w:szCs w:val="24"/>
        </w:rPr>
        <w:t>T</w:t>
      </w:r>
      <w:r w:rsidR="00335163">
        <w:rPr>
          <w:rFonts w:ascii="Times New Roman" w:hAnsi="Times New Roman"/>
          <w:sz w:val="24"/>
          <w:szCs w:val="24"/>
        </w:rPr>
        <w:t xml:space="preserve">he </w:t>
      </w:r>
      <w:r w:rsidR="00906DE0">
        <w:rPr>
          <w:rFonts w:ascii="Times New Roman" w:hAnsi="Times New Roman"/>
          <w:sz w:val="24"/>
          <w:szCs w:val="24"/>
        </w:rPr>
        <w:t xml:space="preserve">evaluation </w:t>
      </w:r>
      <w:r w:rsidR="00335163">
        <w:rPr>
          <w:rFonts w:ascii="Times New Roman" w:hAnsi="Times New Roman"/>
          <w:sz w:val="24"/>
          <w:szCs w:val="24"/>
        </w:rPr>
        <w:t xml:space="preserve">outputs </w:t>
      </w:r>
      <w:r w:rsidR="009D7FEC">
        <w:rPr>
          <w:rFonts w:ascii="Times New Roman" w:hAnsi="Times New Roman"/>
          <w:sz w:val="24"/>
          <w:szCs w:val="24"/>
        </w:rPr>
        <w:t xml:space="preserve">on the Actros we trialled </w:t>
      </w:r>
      <w:r>
        <w:rPr>
          <w:rFonts w:ascii="Times New Roman" w:hAnsi="Times New Roman"/>
          <w:sz w:val="24"/>
          <w:szCs w:val="24"/>
        </w:rPr>
        <w:t xml:space="preserve">earlier in the year </w:t>
      </w:r>
      <w:r w:rsidR="009D7FEC">
        <w:rPr>
          <w:rFonts w:ascii="Times New Roman" w:hAnsi="Times New Roman"/>
          <w:sz w:val="24"/>
          <w:szCs w:val="24"/>
        </w:rPr>
        <w:t xml:space="preserve">were certainly favourable. Fuel-efficient trucks are vital, not only </w:t>
      </w:r>
      <w:r w:rsidR="009D7FEC">
        <w:rPr>
          <w:rFonts w:ascii="Times New Roman" w:hAnsi="Times New Roman"/>
          <w:sz w:val="24"/>
          <w:szCs w:val="24"/>
        </w:rPr>
        <w:lastRenderedPageBreak/>
        <w:t xml:space="preserve">because of the contribution they make to our ‘bottom line’, but also because </w:t>
      </w:r>
      <w:r w:rsidR="00CB63B9">
        <w:rPr>
          <w:rFonts w:ascii="Times New Roman" w:hAnsi="Times New Roman"/>
          <w:sz w:val="24"/>
          <w:szCs w:val="24"/>
        </w:rPr>
        <w:t>one of Fowler Welch’s core objectives</w:t>
      </w:r>
      <w:r w:rsidR="009D7FEC">
        <w:rPr>
          <w:rFonts w:ascii="Times New Roman" w:hAnsi="Times New Roman"/>
          <w:sz w:val="24"/>
          <w:szCs w:val="24"/>
        </w:rPr>
        <w:t xml:space="preserve"> </w:t>
      </w:r>
      <w:r w:rsidR="00CB63B9">
        <w:rPr>
          <w:rFonts w:ascii="Times New Roman" w:hAnsi="Times New Roman"/>
          <w:sz w:val="24"/>
          <w:szCs w:val="24"/>
        </w:rPr>
        <w:t>is to do</w:t>
      </w:r>
      <w:r w:rsidR="009D7FEC">
        <w:rPr>
          <w:rFonts w:ascii="Times New Roman" w:hAnsi="Times New Roman"/>
          <w:sz w:val="24"/>
          <w:szCs w:val="24"/>
        </w:rPr>
        <w:t xml:space="preserve"> everything possible to reduce our carbon footprint.</w:t>
      </w:r>
      <w:r w:rsidR="006C01B7">
        <w:rPr>
          <w:rFonts w:ascii="Times New Roman" w:hAnsi="Times New Roman"/>
          <w:sz w:val="24"/>
          <w:szCs w:val="24"/>
        </w:rPr>
        <w:t>”</w:t>
      </w:r>
    </w:p>
    <w:p w14:paraId="1007FFE0" w14:textId="19984993" w:rsidR="0050644E" w:rsidRDefault="0050644E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B5157" w14:textId="17BB59B1" w:rsidR="00107F14" w:rsidRDefault="00DD25B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Fowler Welch’s latest Mercedes-Benz tractors were s</w:t>
      </w:r>
      <w:r w:rsidR="009D7FEC">
        <w:rPr>
          <w:rFonts w:ascii="Times New Roman" w:hAnsi="Times New Roman"/>
          <w:sz w:val="24"/>
          <w:szCs w:val="24"/>
        </w:rPr>
        <w:t xml:space="preserve">upplied by Dealer Sparshatt Truck &amp; Van,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130FD0">
        <w:rPr>
          <w:rFonts w:ascii="Times New Roman" w:hAnsi="Times New Roman"/>
          <w:sz w:val="24"/>
          <w:szCs w:val="24"/>
        </w:rPr>
        <w:t>are operating</w:t>
      </w:r>
      <w:r w:rsidR="00A529E9">
        <w:rPr>
          <w:rFonts w:ascii="Times New Roman" w:hAnsi="Times New Roman"/>
          <w:sz w:val="24"/>
          <w:szCs w:val="24"/>
        </w:rPr>
        <w:t xml:space="preserve"> from </w:t>
      </w:r>
      <w:r w:rsidR="006C01B7">
        <w:rPr>
          <w:rFonts w:ascii="Times New Roman" w:hAnsi="Times New Roman"/>
          <w:sz w:val="24"/>
          <w:szCs w:val="24"/>
        </w:rPr>
        <w:t>a</w:t>
      </w:r>
      <w:r w:rsidR="00107F14">
        <w:rPr>
          <w:rFonts w:ascii="Times New Roman" w:hAnsi="Times New Roman"/>
          <w:sz w:val="24"/>
          <w:szCs w:val="24"/>
        </w:rPr>
        <w:t xml:space="preserve"> depot in </w:t>
      </w:r>
      <w:proofErr w:type="spellStart"/>
      <w:r w:rsidR="00107F14">
        <w:rPr>
          <w:rFonts w:ascii="Times New Roman" w:hAnsi="Times New Roman"/>
          <w:sz w:val="24"/>
          <w:szCs w:val="24"/>
        </w:rPr>
        <w:t>Te</w:t>
      </w:r>
      <w:r w:rsidR="002F4CF1">
        <w:rPr>
          <w:rFonts w:ascii="Times New Roman" w:hAnsi="Times New Roman"/>
          <w:sz w:val="24"/>
          <w:szCs w:val="24"/>
        </w:rPr>
        <w:t>y</w:t>
      </w:r>
      <w:r w:rsidR="00107F14">
        <w:rPr>
          <w:rFonts w:ascii="Times New Roman" w:hAnsi="Times New Roman"/>
          <w:sz w:val="24"/>
          <w:szCs w:val="24"/>
        </w:rPr>
        <w:t>nham</w:t>
      </w:r>
      <w:proofErr w:type="spellEnd"/>
      <w:r w:rsidR="00107F14">
        <w:rPr>
          <w:rFonts w:ascii="Times New Roman" w:hAnsi="Times New Roman"/>
          <w:sz w:val="24"/>
          <w:szCs w:val="24"/>
        </w:rPr>
        <w:t xml:space="preserve">, Kent. </w:t>
      </w:r>
      <w:r w:rsidR="006C01B7">
        <w:rPr>
          <w:rFonts w:ascii="Times New Roman" w:hAnsi="Times New Roman"/>
          <w:sz w:val="24"/>
          <w:szCs w:val="24"/>
        </w:rPr>
        <w:t>Like the units which joined the company’s fleet in 2018, a</w:t>
      </w:r>
      <w:r w:rsidR="00A529E9">
        <w:rPr>
          <w:rFonts w:ascii="Times New Roman" w:hAnsi="Times New Roman"/>
          <w:sz w:val="24"/>
          <w:szCs w:val="24"/>
        </w:rPr>
        <w:t>ll are Actros</w:t>
      </w:r>
      <w:r w:rsidR="00107F14">
        <w:rPr>
          <w:rFonts w:ascii="Times New Roman" w:hAnsi="Times New Roman"/>
          <w:sz w:val="24"/>
          <w:szCs w:val="24"/>
        </w:rPr>
        <w:t xml:space="preserve"> 2545 models with flat-floored </w:t>
      </w:r>
      <w:proofErr w:type="spellStart"/>
      <w:r w:rsidR="00107F14">
        <w:rPr>
          <w:rFonts w:ascii="Times New Roman" w:hAnsi="Times New Roman"/>
          <w:sz w:val="24"/>
          <w:szCs w:val="24"/>
        </w:rPr>
        <w:t>BigSpace</w:t>
      </w:r>
      <w:proofErr w:type="spellEnd"/>
      <w:r w:rsidR="00107F14">
        <w:rPr>
          <w:rFonts w:ascii="Times New Roman" w:hAnsi="Times New Roman"/>
          <w:sz w:val="24"/>
          <w:szCs w:val="24"/>
        </w:rPr>
        <w:t xml:space="preserve"> cabs and 330 kW (450 hp) in-line six-cylinder engines</w:t>
      </w:r>
      <w:r w:rsidR="00A529E9">
        <w:rPr>
          <w:rFonts w:ascii="Times New Roman" w:hAnsi="Times New Roman"/>
          <w:sz w:val="24"/>
          <w:szCs w:val="24"/>
        </w:rPr>
        <w:t>.</w:t>
      </w:r>
    </w:p>
    <w:p w14:paraId="0D104759" w14:textId="6B0E3FBE" w:rsidR="00107F14" w:rsidRDefault="00107F14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B05A5B" w14:textId="72012B10" w:rsidR="00107F14" w:rsidRDefault="00107F14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new arrivals, however, are from the </w:t>
      </w:r>
      <w:proofErr w:type="gramStart"/>
      <w:r>
        <w:rPr>
          <w:rFonts w:ascii="Times New Roman" w:hAnsi="Times New Roman"/>
          <w:sz w:val="24"/>
          <w:szCs w:val="24"/>
        </w:rPr>
        <w:t>fifth-generation</w:t>
      </w:r>
      <w:proofErr w:type="gramEnd"/>
      <w:r>
        <w:rPr>
          <w:rFonts w:ascii="Times New Roman" w:hAnsi="Times New Roman"/>
          <w:sz w:val="24"/>
          <w:szCs w:val="24"/>
        </w:rPr>
        <w:t xml:space="preserve"> Actros range</w:t>
      </w:r>
      <w:r w:rsidR="00906D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which </w:t>
      </w:r>
      <w:r w:rsidR="00906DE0">
        <w:rPr>
          <w:rFonts w:ascii="Times New Roman" w:hAnsi="Times New Roman"/>
          <w:sz w:val="24"/>
          <w:szCs w:val="24"/>
        </w:rPr>
        <w:t>in November won for</w:t>
      </w:r>
      <w:r>
        <w:rPr>
          <w:rFonts w:ascii="Times New Roman" w:hAnsi="Times New Roman"/>
          <w:sz w:val="24"/>
          <w:szCs w:val="24"/>
        </w:rPr>
        <w:t xml:space="preserve"> Mercedes-Benz</w:t>
      </w:r>
      <w:r w:rsidR="00906DE0">
        <w:rPr>
          <w:rFonts w:ascii="Times New Roman" w:hAnsi="Times New Roman"/>
          <w:sz w:val="24"/>
          <w:szCs w:val="24"/>
        </w:rPr>
        <w:t xml:space="preserve"> a record ninth International Truck of the Year title. </w:t>
      </w:r>
      <w:r w:rsidR="00B03C0F">
        <w:rPr>
          <w:rFonts w:ascii="Times New Roman" w:hAnsi="Times New Roman"/>
          <w:sz w:val="24"/>
          <w:szCs w:val="24"/>
        </w:rPr>
        <w:t xml:space="preserve">New features </w:t>
      </w:r>
      <w:r w:rsidR="00906DE0">
        <w:rPr>
          <w:rFonts w:ascii="Times New Roman" w:hAnsi="Times New Roman"/>
          <w:sz w:val="24"/>
          <w:szCs w:val="24"/>
        </w:rPr>
        <w:t xml:space="preserve">include </w:t>
      </w:r>
      <w:proofErr w:type="spellStart"/>
      <w:r w:rsidR="00906DE0">
        <w:rPr>
          <w:rFonts w:ascii="Times New Roman" w:hAnsi="Times New Roman"/>
          <w:sz w:val="24"/>
          <w:szCs w:val="24"/>
        </w:rPr>
        <w:t>MirrorCam</w:t>
      </w:r>
      <w:proofErr w:type="spellEnd"/>
      <w:r w:rsidR="00906DE0">
        <w:rPr>
          <w:rFonts w:ascii="Times New Roman" w:hAnsi="Times New Roman"/>
          <w:sz w:val="24"/>
          <w:szCs w:val="24"/>
        </w:rPr>
        <w:t>, which replaces conventional mirrors and promises increased safety as well as reductions in diesel consumption thanks to the compact, streamlined profile of the camera housings; the state-of-the-art Multi</w:t>
      </w:r>
      <w:r w:rsidR="001E4693">
        <w:rPr>
          <w:rFonts w:ascii="Times New Roman" w:hAnsi="Times New Roman"/>
          <w:sz w:val="24"/>
          <w:szCs w:val="24"/>
        </w:rPr>
        <w:t>media</w:t>
      </w:r>
      <w:r w:rsidR="00906DE0">
        <w:rPr>
          <w:rFonts w:ascii="Times New Roman" w:hAnsi="Times New Roman"/>
          <w:sz w:val="24"/>
          <w:szCs w:val="24"/>
        </w:rPr>
        <w:t xml:space="preserve"> Cockpit</w:t>
      </w:r>
      <w:r w:rsidR="00B03C0F">
        <w:rPr>
          <w:rFonts w:ascii="Times New Roman" w:hAnsi="Times New Roman"/>
          <w:sz w:val="24"/>
          <w:szCs w:val="24"/>
        </w:rPr>
        <w:t>;</w:t>
      </w:r>
      <w:r w:rsidR="00906DE0">
        <w:rPr>
          <w:rFonts w:ascii="Times New Roman" w:hAnsi="Times New Roman"/>
          <w:sz w:val="24"/>
          <w:szCs w:val="24"/>
        </w:rPr>
        <w:t xml:space="preserve"> and an enhanced version of the Predictive Powertrain Control system, which </w:t>
      </w:r>
      <w:r w:rsidR="00AF43DA">
        <w:rPr>
          <w:rFonts w:ascii="Times New Roman" w:hAnsi="Times New Roman"/>
          <w:sz w:val="24"/>
          <w:szCs w:val="24"/>
        </w:rPr>
        <w:t>makes a more substantial con</w:t>
      </w:r>
      <w:r w:rsidR="007B2C9C">
        <w:rPr>
          <w:rFonts w:ascii="Times New Roman" w:hAnsi="Times New Roman"/>
          <w:sz w:val="24"/>
          <w:szCs w:val="24"/>
        </w:rPr>
        <w:t>tribution</w:t>
      </w:r>
      <w:r w:rsidR="00906DE0">
        <w:rPr>
          <w:rFonts w:ascii="Times New Roman" w:hAnsi="Times New Roman"/>
          <w:sz w:val="24"/>
          <w:szCs w:val="24"/>
        </w:rPr>
        <w:t xml:space="preserve"> to economy, while </w:t>
      </w:r>
      <w:r w:rsidR="007B2C9C">
        <w:rPr>
          <w:rFonts w:ascii="Times New Roman" w:hAnsi="Times New Roman"/>
          <w:sz w:val="24"/>
          <w:szCs w:val="24"/>
        </w:rPr>
        <w:t>also ensuring that</w:t>
      </w:r>
      <w:r w:rsidR="00906DE0">
        <w:rPr>
          <w:rFonts w:ascii="Times New Roman" w:hAnsi="Times New Roman"/>
          <w:sz w:val="24"/>
          <w:szCs w:val="24"/>
        </w:rPr>
        <w:t xml:space="preserve"> life at the wheel </w:t>
      </w:r>
      <w:r w:rsidR="007B2C9C">
        <w:rPr>
          <w:rFonts w:ascii="Times New Roman" w:hAnsi="Times New Roman"/>
          <w:sz w:val="24"/>
          <w:szCs w:val="24"/>
        </w:rPr>
        <w:t xml:space="preserve">is </w:t>
      </w:r>
      <w:r w:rsidR="006C01B7">
        <w:rPr>
          <w:rFonts w:ascii="Times New Roman" w:hAnsi="Times New Roman"/>
          <w:sz w:val="24"/>
          <w:szCs w:val="24"/>
        </w:rPr>
        <w:t>easier</w:t>
      </w:r>
      <w:r w:rsidR="00906DE0">
        <w:rPr>
          <w:rFonts w:ascii="Times New Roman" w:hAnsi="Times New Roman"/>
          <w:sz w:val="24"/>
          <w:szCs w:val="24"/>
        </w:rPr>
        <w:t xml:space="preserve"> for drivers.</w:t>
      </w:r>
    </w:p>
    <w:p w14:paraId="3E94F6D5" w14:textId="73CE1175" w:rsidR="00B03C0F" w:rsidRDefault="00B03C0F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0ABAA" w14:textId="3DC80FFD" w:rsidR="00B03C0F" w:rsidRDefault="00B03C0F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Fowler Welch initiated and worked closely with Mercedes-Benz Trucks and Sparshatt Truck &amp; Van on a painstakingly thorough ‘pre-life’ programme, to ensure that everything was in place before the trucks arrived. This covered everything from driver training</w:t>
      </w:r>
      <w:r w:rsidR="0027202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C7A7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familiaris</w:t>
      </w:r>
      <w:r w:rsidR="001C7A7B">
        <w:rPr>
          <w:rFonts w:ascii="Times New Roman" w:hAnsi="Times New Roman"/>
          <w:sz w:val="24"/>
          <w:szCs w:val="24"/>
        </w:rPr>
        <w:t xml:space="preserve">ation for </w:t>
      </w:r>
      <w:r>
        <w:rPr>
          <w:rFonts w:ascii="Times New Roman" w:hAnsi="Times New Roman"/>
          <w:sz w:val="24"/>
          <w:szCs w:val="24"/>
        </w:rPr>
        <w:t xml:space="preserve">members of its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r w:rsidR="002F4CF1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nham</w:t>
      </w:r>
      <w:proofErr w:type="spellEnd"/>
      <w:r>
        <w:rPr>
          <w:rFonts w:ascii="Times New Roman" w:hAnsi="Times New Roman"/>
          <w:sz w:val="24"/>
          <w:szCs w:val="24"/>
        </w:rPr>
        <w:t>-based team with key personnel</w:t>
      </w:r>
      <w:r w:rsidR="001C7A7B">
        <w:rPr>
          <w:rFonts w:ascii="Times New Roman" w:hAnsi="Times New Roman"/>
          <w:sz w:val="24"/>
          <w:szCs w:val="24"/>
        </w:rPr>
        <w:t xml:space="preserve"> and the aftersales support available from new </w:t>
      </w:r>
      <w:r>
        <w:rPr>
          <w:rFonts w:ascii="Times New Roman" w:hAnsi="Times New Roman"/>
          <w:sz w:val="24"/>
          <w:szCs w:val="24"/>
        </w:rPr>
        <w:t xml:space="preserve">service provider Sparshatt, </w:t>
      </w:r>
      <w:r w:rsidR="001C7A7B">
        <w:rPr>
          <w:rFonts w:ascii="Times New Roman" w:hAnsi="Times New Roman"/>
          <w:sz w:val="24"/>
          <w:szCs w:val="24"/>
        </w:rPr>
        <w:t>to arrangements for regular performance reviews</w:t>
      </w:r>
      <w:r w:rsidR="003B65D8">
        <w:rPr>
          <w:rFonts w:ascii="Times New Roman" w:hAnsi="Times New Roman"/>
          <w:sz w:val="24"/>
          <w:szCs w:val="24"/>
        </w:rPr>
        <w:t>,</w:t>
      </w:r>
      <w:r w:rsidR="001C7A7B">
        <w:rPr>
          <w:rFonts w:ascii="Times New Roman" w:hAnsi="Times New Roman"/>
          <w:sz w:val="24"/>
          <w:szCs w:val="24"/>
        </w:rPr>
        <w:t xml:space="preserve"> and the manufacturer’s ‘road map’ for further advances in technology.</w:t>
      </w:r>
    </w:p>
    <w:p w14:paraId="1F42967A" w14:textId="2AE0549D" w:rsidR="001C7A7B" w:rsidRDefault="001C7A7B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23D98C" w14:textId="12443820" w:rsidR="00995D09" w:rsidRDefault="001C7A7B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“Driver </w:t>
      </w:r>
      <w:r w:rsidR="006C01B7">
        <w:rPr>
          <w:rFonts w:ascii="Times New Roman" w:hAnsi="Times New Roman"/>
          <w:sz w:val="24"/>
          <w:szCs w:val="24"/>
        </w:rPr>
        <w:t>engagement and operational feedback</w:t>
      </w:r>
      <w:r>
        <w:rPr>
          <w:rFonts w:ascii="Times New Roman" w:hAnsi="Times New Roman"/>
          <w:sz w:val="24"/>
          <w:szCs w:val="24"/>
        </w:rPr>
        <w:t xml:space="preserve"> </w:t>
      </w:r>
      <w:r w:rsidR="00DD25BC">
        <w:rPr>
          <w:rFonts w:ascii="Times New Roman" w:hAnsi="Times New Roman"/>
          <w:sz w:val="24"/>
          <w:szCs w:val="24"/>
        </w:rPr>
        <w:t xml:space="preserve">were also </w:t>
      </w:r>
      <w:r>
        <w:rPr>
          <w:rFonts w:ascii="Times New Roman" w:hAnsi="Times New Roman"/>
          <w:sz w:val="24"/>
          <w:szCs w:val="24"/>
        </w:rPr>
        <w:t>very important factor</w:t>
      </w:r>
      <w:r w:rsidR="00DD25B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in the </w:t>
      </w:r>
      <w:r w:rsidR="00DD25BC">
        <w:rPr>
          <w:rFonts w:ascii="Times New Roman" w:hAnsi="Times New Roman"/>
          <w:sz w:val="24"/>
          <w:szCs w:val="24"/>
        </w:rPr>
        <w:t xml:space="preserve">decision-making </w:t>
      </w:r>
      <w:r>
        <w:rPr>
          <w:rFonts w:ascii="Times New Roman" w:hAnsi="Times New Roman"/>
          <w:sz w:val="24"/>
          <w:szCs w:val="24"/>
        </w:rPr>
        <w:t xml:space="preserve">process,” </w:t>
      </w:r>
      <w:r w:rsidR="00995D09">
        <w:rPr>
          <w:rFonts w:ascii="Times New Roman" w:hAnsi="Times New Roman"/>
          <w:sz w:val="24"/>
          <w:szCs w:val="24"/>
        </w:rPr>
        <w:t>report</w:t>
      </w:r>
      <w:r>
        <w:rPr>
          <w:rFonts w:ascii="Times New Roman" w:hAnsi="Times New Roman"/>
          <w:sz w:val="24"/>
          <w:szCs w:val="24"/>
        </w:rPr>
        <w:t xml:space="preserve">ed Maurizio Romano. </w:t>
      </w:r>
      <w:r w:rsidR="003B65D8">
        <w:rPr>
          <w:rFonts w:ascii="Times New Roman" w:hAnsi="Times New Roman"/>
          <w:sz w:val="24"/>
          <w:szCs w:val="24"/>
        </w:rPr>
        <w:t>“</w:t>
      </w:r>
      <w:r w:rsidR="00CB63B9">
        <w:rPr>
          <w:rFonts w:ascii="Times New Roman" w:hAnsi="Times New Roman"/>
          <w:sz w:val="24"/>
          <w:szCs w:val="24"/>
        </w:rPr>
        <w:t xml:space="preserve">We don’t underestimate the impact on </w:t>
      </w:r>
      <w:r w:rsidR="007B2C9C">
        <w:rPr>
          <w:rFonts w:ascii="Times New Roman" w:hAnsi="Times New Roman"/>
          <w:sz w:val="24"/>
          <w:szCs w:val="24"/>
        </w:rPr>
        <w:t>drivers</w:t>
      </w:r>
      <w:r w:rsidR="00CB63B9">
        <w:rPr>
          <w:rFonts w:ascii="Times New Roman" w:hAnsi="Times New Roman"/>
          <w:sz w:val="24"/>
          <w:szCs w:val="24"/>
        </w:rPr>
        <w:t xml:space="preserve"> </w:t>
      </w:r>
      <w:r w:rsidR="00DD25BC">
        <w:rPr>
          <w:rFonts w:ascii="Times New Roman" w:hAnsi="Times New Roman"/>
          <w:sz w:val="24"/>
          <w:szCs w:val="24"/>
        </w:rPr>
        <w:t xml:space="preserve">and local teams </w:t>
      </w:r>
      <w:r w:rsidR="00CB63B9">
        <w:rPr>
          <w:rFonts w:ascii="Times New Roman" w:hAnsi="Times New Roman"/>
          <w:sz w:val="24"/>
          <w:szCs w:val="24"/>
        </w:rPr>
        <w:t>of asking them to change from one make of truck to another</w:t>
      </w:r>
      <w:r w:rsidR="003B65D8">
        <w:rPr>
          <w:rFonts w:ascii="Times New Roman" w:hAnsi="Times New Roman"/>
          <w:sz w:val="24"/>
          <w:szCs w:val="24"/>
        </w:rPr>
        <w:t xml:space="preserve">, so it was important that </w:t>
      </w:r>
      <w:r w:rsidR="00DD25BC">
        <w:rPr>
          <w:rFonts w:ascii="Times New Roman" w:hAnsi="Times New Roman"/>
          <w:sz w:val="24"/>
          <w:szCs w:val="24"/>
        </w:rPr>
        <w:t>their views were also considered</w:t>
      </w:r>
      <w:r w:rsidR="003B65D8">
        <w:rPr>
          <w:rFonts w:ascii="Times New Roman" w:hAnsi="Times New Roman"/>
          <w:sz w:val="24"/>
          <w:szCs w:val="24"/>
        </w:rPr>
        <w:t>.</w:t>
      </w:r>
      <w:r w:rsidR="00DD25BC">
        <w:rPr>
          <w:rFonts w:ascii="Times New Roman" w:hAnsi="Times New Roman"/>
          <w:sz w:val="24"/>
          <w:szCs w:val="24"/>
        </w:rPr>
        <w:t>”</w:t>
      </w:r>
      <w:r w:rsidR="00CB63B9">
        <w:rPr>
          <w:rFonts w:ascii="Times New Roman" w:hAnsi="Times New Roman"/>
          <w:sz w:val="24"/>
          <w:szCs w:val="24"/>
        </w:rPr>
        <w:t xml:space="preserve"> </w:t>
      </w:r>
    </w:p>
    <w:p w14:paraId="09F35F9E" w14:textId="77777777" w:rsidR="00F51E8A" w:rsidRDefault="00F51E8A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12AE58" w14:textId="479338A6" w:rsidR="00995D09" w:rsidRDefault="00995D09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 continued: “Our relationship with Mercedes-Benz is still a relatively new one but it’s fair to say that Fowler Welch has been extremely pleased with the support it’s received, both during the </w:t>
      </w:r>
      <w:r w:rsidR="00DD25BC">
        <w:rPr>
          <w:rFonts w:ascii="Times New Roman" w:hAnsi="Times New Roman"/>
          <w:sz w:val="24"/>
          <w:szCs w:val="24"/>
        </w:rPr>
        <w:t>procurement</w:t>
      </w:r>
      <w:r>
        <w:rPr>
          <w:rFonts w:ascii="Times New Roman" w:hAnsi="Times New Roman"/>
          <w:sz w:val="24"/>
          <w:szCs w:val="24"/>
        </w:rPr>
        <w:t xml:space="preserve"> process</w:t>
      </w:r>
      <w:r w:rsidR="007B2C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in </w:t>
      </w:r>
      <w:r w:rsidR="00F51E8A">
        <w:rPr>
          <w:rFonts w:ascii="Times New Roman" w:hAnsi="Times New Roman"/>
          <w:sz w:val="24"/>
          <w:szCs w:val="24"/>
        </w:rPr>
        <w:t>laying the</w:t>
      </w:r>
      <w:r w:rsidR="00DD25BC">
        <w:rPr>
          <w:rFonts w:ascii="Times New Roman" w:hAnsi="Times New Roman"/>
          <w:sz w:val="24"/>
          <w:szCs w:val="24"/>
        </w:rPr>
        <w:t xml:space="preserve"> necessary</w:t>
      </w:r>
      <w:r w:rsidR="00F51E8A">
        <w:rPr>
          <w:rFonts w:ascii="Times New Roman" w:hAnsi="Times New Roman"/>
          <w:sz w:val="24"/>
          <w:szCs w:val="24"/>
        </w:rPr>
        <w:t xml:space="preserve"> groundwork</w:t>
      </w:r>
      <w:r>
        <w:rPr>
          <w:rFonts w:ascii="Times New Roman" w:hAnsi="Times New Roman"/>
          <w:sz w:val="24"/>
          <w:szCs w:val="24"/>
        </w:rPr>
        <w:t xml:space="preserve"> prior to delivery of the vehicles to site.</w:t>
      </w:r>
    </w:p>
    <w:p w14:paraId="6FA7CA6C" w14:textId="130D8766" w:rsidR="00995D09" w:rsidRDefault="00995D09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9401A" w14:textId="008556DA" w:rsidR="00995D09" w:rsidRDefault="00995D09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“Mercedes-Benz Trucks’ </w:t>
      </w:r>
      <w:r w:rsidR="001516E4">
        <w:rPr>
          <w:rFonts w:ascii="Times New Roman" w:hAnsi="Times New Roman"/>
          <w:sz w:val="24"/>
          <w:szCs w:val="24"/>
        </w:rPr>
        <w:t xml:space="preserve">Key </w:t>
      </w:r>
      <w:r>
        <w:rPr>
          <w:rFonts w:ascii="Times New Roman" w:hAnsi="Times New Roman"/>
          <w:sz w:val="24"/>
          <w:szCs w:val="24"/>
        </w:rPr>
        <w:t>Account Manager Leanne Clark has been</w:t>
      </w:r>
      <w:r w:rsidR="00DD25BC">
        <w:rPr>
          <w:rFonts w:ascii="Times New Roman" w:hAnsi="Times New Roman"/>
          <w:sz w:val="24"/>
          <w:szCs w:val="24"/>
        </w:rPr>
        <w:t xml:space="preserve"> incredibly supportive</w:t>
      </w:r>
      <w:r>
        <w:rPr>
          <w:rFonts w:ascii="Times New Roman" w:hAnsi="Times New Roman"/>
          <w:sz w:val="24"/>
          <w:szCs w:val="24"/>
        </w:rPr>
        <w:t xml:space="preserve">, and the same goes for Sparshatt. </w:t>
      </w:r>
      <w:r w:rsidR="007B2C9C">
        <w:rPr>
          <w:rFonts w:ascii="Times New Roman" w:hAnsi="Times New Roman"/>
          <w:sz w:val="24"/>
          <w:szCs w:val="24"/>
        </w:rPr>
        <w:t>Having</w:t>
      </w:r>
      <w:r w:rsidR="00F51E8A">
        <w:rPr>
          <w:rFonts w:ascii="Times New Roman" w:hAnsi="Times New Roman"/>
          <w:sz w:val="24"/>
          <w:szCs w:val="24"/>
        </w:rPr>
        <w:t xml:space="preserve"> executed t</w:t>
      </w:r>
      <w:r>
        <w:rPr>
          <w:rFonts w:ascii="Times New Roman" w:hAnsi="Times New Roman"/>
          <w:sz w:val="24"/>
          <w:szCs w:val="24"/>
        </w:rPr>
        <w:t>he ‘pre-life’</w:t>
      </w:r>
      <w:r w:rsidR="00F51E8A">
        <w:rPr>
          <w:rFonts w:ascii="Times New Roman" w:hAnsi="Times New Roman"/>
          <w:sz w:val="24"/>
          <w:szCs w:val="24"/>
        </w:rPr>
        <w:t xml:space="preserve"> </w:t>
      </w:r>
      <w:r w:rsidR="00DD25BC">
        <w:rPr>
          <w:rFonts w:ascii="Times New Roman" w:hAnsi="Times New Roman"/>
          <w:sz w:val="24"/>
          <w:szCs w:val="24"/>
        </w:rPr>
        <w:t>element</w:t>
      </w:r>
      <w:r w:rsidR="00F51E8A">
        <w:rPr>
          <w:rFonts w:ascii="Times New Roman" w:hAnsi="Times New Roman"/>
          <w:sz w:val="24"/>
          <w:szCs w:val="24"/>
        </w:rPr>
        <w:t xml:space="preserve"> well between us,</w:t>
      </w:r>
      <w:r w:rsidR="007B2C9C">
        <w:rPr>
          <w:rFonts w:ascii="Times New Roman" w:hAnsi="Times New Roman"/>
          <w:sz w:val="24"/>
          <w:szCs w:val="24"/>
        </w:rPr>
        <w:t xml:space="preserve"> </w:t>
      </w:r>
      <w:r w:rsidR="00F51E8A">
        <w:rPr>
          <w:rFonts w:ascii="Times New Roman" w:hAnsi="Times New Roman"/>
          <w:sz w:val="24"/>
          <w:szCs w:val="24"/>
        </w:rPr>
        <w:t xml:space="preserve">the focus now switches to the </w:t>
      </w:r>
      <w:r w:rsidR="00DD25BC">
        <w:rPr>
          <w:rFonts w:ascii="Times New Roman" w:hAnsi="Times New Roman"/>
          <w:sz w:val="24"/>
          <w:szCs w:val="24"/>
        </w:rPr>
        <w:t>‘in life’</w:t>
      </w:r>
      <w:r w:rsidR="00F51E8A">
        <w:rPr>
          <w:rFonts w:ascii="Times New Roman" w:hAnsi="Times New Roman"/>
          <w:sz w:val="24"/>
          <w:szCs w:val="24"/>
        </w:rPr>
        <w:t xml:space="preserve"> phase.</w:t>
      </w:r>
    </w:p>
    <w:p w14:paraId="11362B1C" w14:textId="3682DB5C" w:rsidR="00AF43DA" w:rsidRDefault="00F51E8A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“We’ll certainly be very interested to see how the drivers progress with </w:t>
      </w:r>
      <w:proofErr w:type="spellStart"/>
      <w:r>
        <w:rPr>
          <w:rFonts w:ascii="Times New Roman" w:hAnsi="Times New Roman"/>
          <w:sz w:val="24"/>
          <w:szCs w:val="24"/>
        </w:rPr>
        <w:t>MirrorCam</w:t>
      </w:r>
      <w:proofErr w:type="spellEnd"/>
      <w:r>
        <w:rPr>
          <w:rFonts w:ascii="Times New Roman" w:hAnsi="Times New Roman"/>
          <w:sz w:val="24"/>
          <w:szCs w:val="24"/>
        </w:rPr>
        <w:t xml:space="preserve">, and to get a better feel for the benefits it offers from a safety perspective. I’ve been particularly impressed, too, with the strength of the Mercedes-Benz Dealer </w:t>
      </w:r>
      <w:r w:rsidR="00AF43DA">
        <w:rPr>
          <w:rFonts w:ascii="Times New Roman" w:hAnsi="Times New Roman"/>
          <w:sz w:val="24"/>
          <w:szCs w:val="24"/>
        </w:rPr>
        <w:t xml:space="preserve">network, and am </w:t>
      </w:r>
      <w:r>
        <w:rPr>
          <w:rFonts w:ascii="Times New Roman" w:hAnsi="Times New Roman"/>
          <w:sz w:val="24"/>
          <w:szCs w:val="24"/>
        </w:rPr>
        <w:t xml:space="preserve">optimistic that the </w:t>
      </w:r>
      <w:r w:rsidR="00AF43DA">
        <w:rPr>
          <w:rFonts w:ascii="Times New Roman" w:hAnsi="Times New Roman"/>
          <w:sz w:val="24"/>
          <w:szCs w:val="24"/>
        </w:rPr>
        <w:t xml:space="preserve">great relationships we’ve developed will help to ensure that when we need a particularly quick response – </w:t>
      </w:r>
      <w:r w:rsidR="00272021">
        <w:rPr>
          <w:rFonts w:ascii="Times New Roman" w:hAnsi="Times New Roman"/>
          <w:sz w:val="24"/>
          <w:szCs w:val="24"/>
        </w:rPr>
        <w:t>maybe</w:t>
      </w:r>
      <w:r w:rsidR="00AF43DA">
        <w:rPr>
          <w:rFonts w:ascii="Times New Roman" w:hAnsi="Times New Roman"/>
          <w:sz w:val="24"/>
          <w:szCs w:val="24"/>
        </w:rPr>
        <w:t xml:space="preserve"> on delivery of a part, or getting a truck back on the road – that’s exactly what we</w:t>
      </w:r>
      <w:r w:rsidR="00DD25BC">
        <w:rPr>
          <w:rFonts w:ascii="Times New Roman" w:hAnsi="Times New Roman"/>
          <w:sz w:val="24"/>
          <w:szCs w:val="24"/>
        </w:rPr>
        <w:t xml:space="preserve"> will</w:t>
      </w:r>
      <w:r w:rsidR="00AF43DA">
        <w:rPr>
          <w:rFonts w:ascii="Times New Roman" w:hAnsi="Times New Roman"/>
          <w:sz w:val="24"/>
          <w:szCs w:val="24"/>
        </w:rPr>
        <w:t xml:space="preserve"> get.”</w:t>
      </w:r>
    </w:p>
    <w:p w14:paraId="5765C725" w14:textId="7695B0E0" w:rsidR="00AF43DA" w:rsidRDefault="00AF43DA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AF8ACB" w14:textId="51311F14" w:rsidR="00AF43DA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t xml:space="preserve">Operating from headquarters in Spalding, Lincolnshire, Fowler Welch provides flexible, cost-effective and innovative supply chain </w:t>
      </w:r>
      <w:r w:rsidR="00272021">
        <w:rPr>
          <w:rFonts w:ascii="Times New Roman" w:hAnsi="Times New Roman"/>
          <w:noProof/>
          <w:sz w:val="24"/>
          <w:szCs w:val="24"/>
          <w:lang w:eastAsia="en-GB"/>
        </w:rPr>
        <w:t>solutions</w:t>
      </w:r>
      <w:r>
        <w:rPr>
          <w:rFonts w:ascii="Times New Roman" w:hAnsi="Times New Roman"/>
          <w:noProof/>
          <w:sz w:val="24"/>
          <w:szCs w:val="24"/>
          <w:lang w:eastAsia="en-GB"/>
        </w:rPr>
        <w:t xml:space="preserve"> covering ambient and temperature-controlled products to many of the UK’s biggest and best-known food suppliers and retailers. </w:t>
      </w:r>
      <w:r>
        <w:rPr>
          <w:rFonts w:ascii="Times New Roman" w:hAnsi="Times New Roman"/>
          <w:sz w:val="24"/>
          <w:szCs w:val="24"/>
        </w:rPr>
        <w:t>Mr Romano</w:t>
      </w:r>
      <w:r w:rsidR="00AF43DA">
        <w:rPr>
          <w:rFonts w:ascii="Times New Roman" w:hAnsi="Times New Roman"/>
          <w:sz w:val="24"/>
          <w:szCs w:val="24"/>
        </w:rPr>
        <w:t xml:space="preserve"> added: “Long-term partnerships </w:t>
      </w:r>
      <w:r w:rsidR="00DD25BC">
        <w:rPr>
          <w:rFonts w:ascii="Times New Roman" w:hAnsi="Times New Roman"/>
          <w:sz w:val="24"/>
          <w:szCs w:val="24"/>
        </w:rPr>
        <w:t>are</w:t>
      </w:r>
      <w:r w:rsidR="00AF43DA">
        <w:rPr>
          <w:rFonts w:ascii="Times New Roman" w:hAnsi="Times New Roman"/>
          <w:sz w:val="24"/>
          <w:szCs w:val="24"/>
        </w:rPr>
        <w:t xml:space="preserve"> what Fowler Welch is all about, and I’d like to think we’re </w:t>
      </w:r>
      <w:r>
        <w:rPr>
          <w:rFonts w:ascii="Times New Roman" w:hAnsi="Times New Roman"/>
          <w:sz w:val="24"/>
          <w:szCs w:val="24"/>
        </w:rPr>
        <w:t xml:space="preserve">now </w:t>
      </w:r>
      <w:r w:rsidR="00AF43DA">
        <w:rPr>
          <w:rFonts w:ascii="Times New Roman" w:hAnsi="Times New Roman"/>
          <w:sz w:val="24"/>
          <w:szCs w:val="24"/>
        </w:rPr>
        <w:t xml:space="preserve">building </w:t>
      </w:r>
      <w:r w:rsidR="00DD25BC">
        <w:rPr>
          <w:rFonts w:ascii="Times New Roman" w:hAnsi="Times New Roman"/>
          <w:sz w:val="24"/>
          <w:szCs w:val="24"/>
        </w:rPr>
        <w:t xml:space="preserve">one </w:t>
      </w:r>
      <w:r w:rsidR="00AF43DA">
        <w:rPr>
          <w:rFonts w:ascii="Times New Roman" w:hAnsi="Times New Roman"/>
          <w:sz w:val="24"/>
          <w:szCs w:val="24"/>
        </w:rPr>
        <w:t>with Mercedes-Benz.”</w:t>
      </w:r>
    </w:p>
    <w:p w14:paraId="6A283F70" w14:textId="25169557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1A6A05" w14:textId="7FA2BD45" w:rsidR="007B2C9C" w:rsidRDefault="004D78E8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7" w:history="1">
        <w:r w:rsidR="007B2C9C" w:rsidRPr="005315BE">
          <w:rPr>
            <w:rStyle w:val="Hyperlink"/>
            <w:rFonts w:ascii="Times New Roman" w:hAnsi="Times New Roman"/>
            <w:sz w:val="24"/>
            <w:szCs w:val="24"/>
          </w:rPr>
          <w:t>www.fowlerwelch.co.uk</w:t>
        </w:r>
      </w:hyperlink>
      <w:r w:rsidR="007B2C9C">
        <w:rPr>
          <w:rFonts w:ascii="Times New Roman" w:hAnsi="Times New Roman"/>
          <w:sz w:val="24"/>
          <w:szCs w:val="24"/>
        </w:rPr>
        <w:t xml:space="preserve"> </w:t>
      </w:r>
    </w:p>
    <w:p w14:paraId="7D2FC83B" w14:textId="2D217AFE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F46507" w14:textId="214407B0" w:rsidR="00302E85" w:rsidRDefault="00302E85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7BC16" w14:textId="77777777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23122F" w14:textId="3D52DDC3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D67BBD" wp14:editId="29B65ED4">
            <wp:extent cx="5731510" cy="3752215"/>
            <wp:effectExtent l="0" t="0" r="254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5FBA" w14:textId="73E4778C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CB23EE" w14:textId="03677977" w:rsidR="007B2C9C" w:rsidRDefault="00DD25B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3AB8400" wp14:editId="04D06D78">
            <wp:extent cx="5731510" cy="381571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95C4" w14:textId="51B462BC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3C9ABF" w14:textId="000939B4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F75739" w14:textId="37DA25B0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E49B7E" w14:textId="4B2E0059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D02C6D" w14:textId="5345201F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19F4D3" w14:textId="38D1EEDC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54E34" w14:textId="74562164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74BE6E0" wp14:editId="25E4E86F">
            <wp:extent cx="5724766" cy="7715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15" cy="772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4D84" w14:textId="77777777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EE75B" w14:textId="74E4AA55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67D080" w14:textId="04C94108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7ABF2F" w14:textId="35FC4295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3554FE" w14:textId="7B7DE052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1F85729" wp14:editId="49FFF59A">
            <wp:extent cx="5731510" cy="377063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39FA7" w14:textId="77777777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300952" w14:textId="77777777" w:rsidR="00302E85" w:rsidRDefault="00302E85" w:rsidP="00302E8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AB6E93E" w14:textId="74FA67F0" w:rsidR="00FF1E3E" w:rsidRPr="00930706" w:rsidRDefault="00930706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161EB103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79907D" w14:textId="77777777" w:rsidR="00930706" w:rsidRDefault="00930706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E16D" w14:textId="77777777" w:rsidR="00930706" w:rsidRPr="00434A2A" w:rsidRDefault="00930706" w:rsidP="00302E85">
      <w:pPr>
        <w:spacing w:after="0" w:line="240" w:lineRule="auto"/>
        <w:rPr>
          <w:rFonts w:ascii="Arial" w:hAnsi="Arial" w:cs="Arial"/>
          <w:b/>
          <w:bCs/>
        </w:rPr>
      </w:pPr>
    </w:p>
    <w:p w14:paraId="75DD0084" w14:textId="77777777" w:rsidR="00FF1E3E" w:rsidRPr="00434A2A" w:rsidRDefault="00FF1E3E" w:rsidP="00302E85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E3570C8" w14:textId="77777777" w:rsidR="00302E85" w:rsidRDefault="00302E85" w:rsidP="00302E85">
      <w:pPr>
        <w:spacing w:after="0" w:line="240" w:lineRule="auto"/>
        <w:rPr>
          <w:rFonts w:ascii="Arial" w:hAnsi="Arial" w:cs="Arial"/>
        </w:rPr>
      </w:pPr>
    </w:p>
    <w:p w14:paraId="3A69B3C7" w14:textId="2BE29330" w:rsidR="00FF1E3E" w:rsidRPr="00434A2A" w:rsidRDefault="00FF1E3E" w:rsidP="00302E85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04229B75" w14:textId="5334620D" w:rsidR="00FF1E3E" w:rsidRDefault="00FF1E3E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  <w:r w:rsidRPr="00434A2A">
        <w:rPr>
          <w:rFonts w:ascii="Arial" w:hAnsi="Arial" w:cs="Arial"/>
        </w:rPr>
        <w:t xml:space="preserve">07712 519230, </w:t>
      </w:r>
      <w:hyperlink r:id="rId12" w:history="1">
        <w:r w:rsidRPr="00434A2A">
          <w:rPr>
            <w:rStyle w:val="Hyperlink"/>
            <w:rFonts w:ascii="Arial" w:hAnsi="Arial" w:cs="Arial"/>
            <w:color w:val="auto"/>
          </w:rPr>
          <w:t>jamie.fretwell@daimler.com</w:t>
        </w:r>
      </w:hyperlink>
    </w:p>
    <w:p w14:paraId="1BA26BCF" w14:textId="410EAAEF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6AC05848" w14:textId="1B56162E" w:rsidR="00302E85" w:rsidRP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</w:t>
      </w:r>
      <w:r w:rsidRPr="00302E85">
        <w:rPr>
          <w:rStyle w:val="Hyperlink"/>
          <w:rFonts w:ascii="Arial" w:hAnsi="Arial" w:cs="Arial"/>
          <w:color w:val="auto"/>
          <w:u w:val="none"/>
        </w:rPr>
        <w:t>r</w:t>
      </w:r>
    </w:p>
    <w:p w14:paraId="02837712" w14:textId="558710D5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13704469" w14:textId="77777777" w:rsidR="00302E85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54FD3647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1181C3C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4FFE67D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99D98EB" w14:textId="77777777" w:rsidR="00302E85" w:rsidRPr="00434A2A" w:rsidRDefault="00302E85" w:rsidP="00302E85">
      <w:pPr>
        <w:spacing w:after="0" w:line="240" w:lineRule="auto"/>
        <w:rPr>
          <w:rFonts w:ascii="Arial" w:hAnsi="Arial" w:cs="Arial"/>
        </w:rPr>
      </w:pPr>
    </w:p>
    <w:p w14:paraId="3EB299E4" w14:textId="77777777" w:rsidR="001349AC" w:rsidRPr="00434A2A" w:rsidRDefault="001349AC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64C6971E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  <w:b/>
          <w:bCs/>
        </w:rPr>
        <w:t>About Mercedes-Benz Trucks UK Ltd</w:t>
      </w:r>
      <w:r w:rsidRPr="00434A2A">
        <w:rPr>
          <w:rFonts w:ascii="Arial" w:hAnsi="Arial" w:cs="Arial"/>
        </w:rPr>
        <w:br/>
      </w:r>
    </w:p>
    <w:p w14:paraId="31A04B31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6D7162DA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31EA2D0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In 2018, the company registered 8,061 new trucks. Of them, 7,223 were Mercedes-Benz trucks, ensuring the brand retained its title as the second-biggest truck marque in the UK. </w:t>
      </w:r>
    </w:p>
    <w:p w14:paraId="7FCEF5E7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Meanwhile, FUSO registrations reached 838 – including 675 new trucks over 6.0-tonnes. </w:t>
      </w:r>
    </w:p>
    <w:p w14:paraId="41BCA93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7DB5489F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lastRenderedPageBreak/>
        <w:t xml:space="preserve">For more than 125 years, Mercedes-Benz has stood for innovative commercial vehicles that meet exceptionally high standards of quality. Our claim to perfection, sustainability and avant-garde design is now embodied in the next generation of trucks: Actros, </w:t>
      </w:r>
      <w:proofErr w:type="spellStart"/>
      <w:r w:rsidRPr="00434A2A">
        <w:rPr>
          <w:rFonts w:ascii="Arial" w:hAnsi="Arial" w:cs="Arial"/>
        </w:rPr>
        <w:t>Arocs</w:t>
      </w:r>
      <w:proofErr w:type="spellEnd"/>
      <w:r w:rsidRPr="00434A2A">
        <w:rPr>
          <w:rFonts w:ascii="Arial" w:hAnsi="Arial" w:cs="Arial"/>
        </w:rPr>
        <w:t xml:space="preserve">, </w:t>
      </w:r>
      <w:proofErr w:type="spellStart"/>
      <w:r w:rsidRPr="00434A2A">
        <w:rPr>
          <w:rFonts w:ascii="Arial" w:hAnsi="Arial" w:cs="Arial"/>
        </w:rPr>
        <w:t>Atego</w:t>
      </w:r>
      <w:proofErr w:type="spellEnd"/>
      <w:r w:rsidRPr="00434A2A">
        <w:rPr>
          <w:rFonts w:ascii="Arial" w:hAnsi="Arial" w:cs="Arial"/>
        </w:rPr>
        <w:t>, Econic and Unimog.</w:t>
      </w:r>
      <w:r w:rsidRPr="00434A2A">
        <w:rPr>
          <w:rFonts w:ascii="Arial" w:hAnsi="Arial" w:cs="Arial"/>
        </w:rPr>
        <w:br/>
      </w:r>
    </w:p>
    <w:p w14:paraId="2EAFF632" w14:textId="77777777" w:rsidR="0076765B" w:rsidRPr="00434A2A" w:rsidRDefault="004D78E8" w:rsidP="00026E10">
      <w:pPr>
        <w:spacing w:after="0" w:line="240" w:lineRule="auto"/>
        <w:rPr>
          <w:rStyle w:val="Hyperlink"/>
          <w:rFonts w:ascii="Arial" w:hAnsi="Arial" w:cs="Arial"/>
          <w:color w:val="auto"/>
        </w:rPr>
      </w:pPr>
      <w:hyperlink r:id="rId15" w:history="1">
        <w:r w:rsidR="0076765B" w:rsidRPr="00434A2A">
          <w:rPr>
            <w:rStyle w:val="Hyperlink"/>
            <w:rFonts w:ascii="Arial" w:hAnsi="Arial" w:cs="Arial"/>
            <w:color w:val="auto"/>
          </w:rPr>
          <w:t>www.mbtrucks.co.uk</w:t>
        </w:r>
      </w:hyperlink>
    </w:p>
    <w:p w14:paraId="662041A4" w14:textId="6B6D9B29" w:rsidR="00DA3477" w:rsidRPr="00434A2A" w:rsidRDefault="00DA3477" w:rsidP="0076765B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DA3477" w:rsidRPr="0043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4D62"/>
    <w:multiLevelType w:val="hybridMultilevel"/>
    <w:tmpl w:val="68E0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00CEB"/>
    <w:multiLevelType w:val="hybridMultilevel"/>
    <w:tmpl w:val="AA34F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70C00"/>
    <w:multiLevelType w:val="hybridMultilevel"/>
    <w:tmpl w:val="FFD6406C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66BD3"/>
    <w:multiLevelType w:val="hybridMultilevel"/>
    <w:tmpl w:val="83A4B8F6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26E10"/>
    <w:rsid w:val="00034B09"/>
    <w:rsid w:val="000818AB"/>
    <w:rsid w:val="000A17B0"/>
    <w:rsid w:val="000E0347"/>
    <w:rsid w:val="00103568"/>
    <w:rsid w:val="00104791"/>
    <w:rsid w:val="00107F14"/>
    <w:rsid w:val="00126DC5"/>
    <w:rsid w:val="00130190"/>
    <w:rsid w:val="00130FD0"/>
    <w:rsid w:val="001349AC"/>
    <w:rsid w:val="00136104"/>
    <w:rsid w:val="0014159D"/>
    <w:rsid w:val="00146973"/>
    <w:rsid w:val="001516E4"/>
    <w:rsid w:val="00161EE2"/>
    <w:rsid w:val="001C3B70"/>
    <w:rsid w:val="001C7A7B"/>
    <w:rsid w:val="001E22E1"/>
    <w:rsid w:val="001E4693"/>
    <w:rsid w:val="001E64C7"/>
    <w:rsid w:val="001F54D3"/>
    <w:rsid w:val="001F5BF4"/>
    <w:rsid w:val="0025607E"/>
    <w:rsid w:val="00272021"/>
    <w:rsid w:val="0027384C"/>
    <w:rsid w:val="002872C8"/>
    <w:rsid w:val="00291407"/>
    <w:rsid w:val="002D4046"/>
    <w:rsid w:val="002F4CF1"/>
    <w:rsid w:val="002F7980"/>
    <w:rsid w:val="00302E85"/>
    <w:rsid w:val="00315CA9"/>
    <w:rsid w:val="00316782"/>
    <w:rsid w:val="00335163"/>
    <w:rsid w:val="00377812"/>
    <w:rsid w:val="00383C2A"/>
    <w:rsid w:val="003B65D8"/>
    <w:rsid w:val="003C7185"/>
    <w:rsid w:val="003F5CE9"/>
    <w:rsid w:val="0041694B"/>
    <w:rsid w:val="004302C7"/>
    <w:rsid w:val="00434A2A"/>
    <w:rsid w:val="0044573A"/>
    <w:rsid w:val="00484AE2"/>
    <w:rsid w:val="004C0ED5"/>
    <w:rsid w:val="004D2DD3"/>
    <w:rsid w:val="004D432E"/>
    <w:rsid w:val="004D72E4"/>
    <w:rsid w:val="004D78E8"/>
    <w:rsid w:val="004E1884"/>
    <w:rsid w:val="004E648E"/>
    <w:rsid w:val="0050644E"/>
    <w:rsid w:val="005148D4"/>
    <w:rsid w:val="0054427D"/>
    <w:rsid w:val="005607F9"/>
    <w:rsid w:val="00575DAD"/>
    <w:rsid w:val="00584287"/>
    <w:rsid w:val="00593630"/>
    <w:rsid w:val="005B12B6"/>
    <w:rsid w:val="005C28E1"/>
    <w:rsid w:val="005C4D14"/>
    <w:rsid w:val="005F13F2"/>
    <w:rsid w:val="006023BD"/>
    <w:rsid w:val="00611CF8"/>
    <w:rsid w:val="00674A55"/>
    <w:rsid w:val="006A389A"/>
    <w:rsid w:val="006A4E5C"/>
    <w:rsid w:val="006B0399"/>
    <w:rsid w:val="006B132D"/>
    <w:rsid w:val="006B15A2"/>
    <w:rsid w:val="006B3679"/>
    <w:rsid w:val="006C01B7"/>
    <w:rsid w:val="006C1B0F"/>
    <w:rsid w:val="006D4B1E"/>
    <w:rsid w:val="006E538F"/>
    <w:rsid w:val="006E616E"/>
    <w:rsid w:val="007508D9"/>
    <w:rsid w:val="00760E48"/>
    <w:rsid w:val="0076765B"/>
    <w:rsid w:val="007B2C9C"/>
    <w:rsid w:val="007E3A04"/>
    <w:rsid w:val="00806CA1"/>
    <w:rsid w:val="0083774D"/>
    <w:rsid w:val="008455A2"/>
    <w:rsid w:val="008476AF"/>
    <w:rsid w:val="008549F1"/>
    <w:rsid w:val="00856DF7"/>
    <w:rsid w:val="0088657C"/>
    <w:rsid w:val="0089783A"/>
    <w:rsid w:val="008C4AD9"/>
    <w:rsid w:val="008E3DE2"/>
    <w:rsid w:val="008F2AF4"/>
    <w:rsid w:val="009005B4"/>
    <w:rsid w:val="00906DE0"/>
    <w:rsid w:val="00930706"/>
    <w:rsid w:val="00937DF8"/>
    <w:rsid w:val="00995D09"/>
    <w:rsid w:val="009D7FEC"/>
    <w:rsid w:val="009F074A"/>
    <w:rsid w:val="009F2CD8"/>
    <w:rsid w:val="009F5AA3"/>
    <w:rsid w:val="00A13CFB"/>
    <w:rsid w:val="00A25A6F"/>
    <w:rsid w:val="00A43C17"/>
    <w:rsid w:val="00A529E9"/>
    <w:rsid w:val="00A71F54"/>
    <w:rsid w:val="00A81C53"/>
    <w:rsid w:val="00AA625E"/>
    <w:rsid w:val="00AB7C42"/>
    <w:rsid w:val="00AD2B92"/>
    <w:rsid w:val="00AD45D8"/>
    <w:rsid w:val="00AF43DA"/>
    <w:rsid w:val="00AF541A"/>
    <w:rsid w:val="00B027C5"/>
    <w:rsid w:val="00B03C0F"/>
    <w:rsid w:val="00B20551"/>
    <w:rsid w:val="00B511F5"/>
    <w:rsid w:val="00B83087"/>
    <w:rsid w:val="00BA780B"/>
    <w:rsid w:val="00BE7220"/>
    <w:rsid w:val="00C05B6E"/>
    <w:rsid w:val="00C3756F"/>
    <w:rsid w:val="00C72226"/>
    <w:rsid w:val="00C72786"/>
    <w:rsid w:val="00CB63B9"/>
    <w:rsid w:val="00CD0CB8"/>
    <w:rsid w:val="00CD6376"/>
    <w:rsid w:val="00CE3D49"/>
    <w:rsid w:val="00CE7B58"/>
    <w:rsid w:val="00CE7FE0"/>
    <w:rsid w:val="00D11D69"/>
    <w:rsid w:val="00D1550D"/>
    <w:rsid w:val="00D22736"/>
    <w:rsid w:val="00D234C2"/>
    <w:rsid w:val="00D30088"/>
    <w:rsid w:val="00D476D8"/>
    <w:rsid w:val="00D760B4"/>
    <w:rsid w:val="00D939D8"/>
    <w:rsid w:val="00D94E17"/>
    <w:rsid w:val="00DA3477"/>
    <w:rsid w:val="00DC0B51"/>
    <w:rsid w:val="00DC3C7C"/>
    <w:rsid w:val="00DD25BC"/>
    <w:rsid w:val="00DE4B48"/>
    <w:rsid w:val="00DE558B"/>
    <w:rsid w:val="00E20C5E"/>
    <w:rsid w:val="00E2760E"/>
    <w:rsid w:val="00E64D9F"/>
    <w:rsid w:val="00E964C5"/>
    <w:rsid w:val="00ED7697"/>
    <w:rsid w:val="00F37099"/>
    <w:rsid w:val="00F420B5"/>
    <w:rsid w:val="00F51E8A"/>
    <w:rsid w:val="00F87A87"/>
    <w:rsid w:val="00F91C27"/>
    <w:rsid w:val="00FC4AD5"/>
    <w:rsid w:val="00FE13DF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1E44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2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wlerwelch.co.uk" TargetMode="External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16</cp:revision>
  <cp:lastPrinted>2019-08-30T14:15:00Z</cp:lastPrinted>
  <dcterms:created xsi:type="dcterms:W3CDTF">2019-10-17T12:50:00Z</dcterms:created>
  <dcterms:modified xsi:type="dcterms:W3CDTF">2020-01-07T11:33:00Z</dcterms:modified>
</cp:coreProperties>
</file>