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E4AE92" w14:textId="77777777" w:rsidR="00D03F1B" w:rsidRDefault="00D03F1B" w:rsidP="00D03F1B">
      <w:pPr>
        <w:pStyle w:val="Heading1"/>
        <w:spacing w:after="0"/>
        <w:ind w:right="0"/>
        <w:rPr>
          <w:sz w:val="24"/>
          <w:szCs w:val="24"/>
        </w:rPr>
      </w:pPr>
      <w:bookmarkStart w:id="0" w:name="_Hlk51748166"/>
      <w:r>
        <w:rPr>
          <w:noProof/>
          <w:lang w:val="en-GB" w:eastAsia="en-GB"/>
        </w:rPr>
        <w:drawing>
          <wp:inline distT="0" distB="0" distL="0" distR="0" wp14:anchorId="21D8CB04" wp14:editId="14F12B07">
            <wp:extent cx="5731510" cy="16236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623695"/>
                    </a:xfrm>
                    <a:prstGeom prst="rect">
                      <a:avLst/>
                    </a:prstGeom>
                    <a:noFill/>
                    <a:ln>
                      <a:noFill/>
                    </a:ln>
                  </pic:spPr>
                </pic:pic>
              </a:graphicData>
            </a:graphic>
          </wp:inline>
        </w:drawing>
      </w:r>
    </w:p>
    <w:p w14:paraId="5409D8E6" w14:textId="77777777" w:rsidR="00D03F1B" w:rsidRDefault="00D03F1B" w:rsidP="00D03F1B">
      <w:pPr>
        <w:pStyle w:val="Heading2"/>
        <w:spacing w:before="0" w:line="240" w:lineRule="auto"/>
        <w:rPr>
          <w:lang w:val="en-US"/>
        </w:rPr>
      </w:pPr>
    </w:p>
    <w:p w14:paraId="18D2E2CC" w14:textId="77777777" w:rsidR="00D03F1B" w:rsidRDefault="00D03F1B" w:rsidP="00D03F1B">
      <w:pPr>
        <w:spacing w:after="0" w:line="240" w:lineRule="auto"/>
        <w:rPr>
          <w:rFonts w:ascii="Times New Roman" w:hAnsi="Times New Roman"/>
          <w:b/>
          <w:bCs/>
          <w:lang w:val="en-US"/>
        </w:rPr>
      </w:pPr>
    </w:p>
    <w:p w14:paraId="6D536D85" w14:textId="77777777" w:rsidR="00D03F1B" w:rsidRPr="00682BA8" w:rsidRDefault="00D03F1B" w:rsidP="00D03F1B">
      <w:pPr>
        <w:spacing w:after="0" w:line="240" w:lineRule="auto"/>
        <w:rPr>
          <w:rFonts w:ascii="Times New Roman" w:hAnsi="Times New Roman"/>
          <w:lang w:val="en-US"/>
        </w:rPr>
      </w:pPr>
      <w:r w:rsidRPr="00C332FA">
        <w:rPr>
          <w:rFonts w:ascii="Times New Roman" w:hAnsi="Times New Roman"/>
          <w:b/>
          <w:bCs/>
          <w:lang w:val="en-US"/>
        </w:rPr>
        <w:t>Date:</w:t>
      </w:r>
      <w:r w:rsidRPr="00C332FA">
        <w:rPr>
          <w:rFonts w:ascii="Times New Roman" w:hAnsi="Times New Roman"/>
          <w:lang w:val="en-US"/>
        </w:rPr>
        <w:t xml:space="preserve"> </w:t>
      </w:r>
      <w:r>
        <w:rPr>
          <w:rFonts w:ascii="Times New Roman" w:hAnsi="Times New Roman"/>
          <w:lang w:val="en-US"/>
        </w:rPr>
        <w:t>23 September</w:t>
      </w:r>
      <w:r w:rsidRPr="00C332FA">
        <w:rPr>
          <w:rFonts w:ascii="Times New Roman" w:hAnsi="Times New Roman"/>
          <w:lang w:val="en-US"/>
        </w:rPr>
        <w:t xml:space="preserve"> 202</w:t>
      </w:r>
      <w:r>
        <w:rPr>
          <w:rFonts w:ascii="Times New Roman" w:hAnsi="Times New Roman"/>
          <w:lang w:val="en-US"/>
        </w:rPr>
        <w:t>0</w:t>
      </w:r>
    </w:p>
    <w:p w14:paraId="349D771C" w14:textId="77777777" w:rsidR="00D03F1B" w:rsidRDefault="00D03F1B" w:rsidP="00D03F1B">
      <w:pPr>
        <w:spacing w:after="0" w:line="240" w:lineRule="auto"/>
        <w:rPr>
          <w:rFonts w:ascii="Times New Roman" w:hAnsi="Times New Roman"/>
          <w:b/>
          <w:bCs/>
          <w:szCs w:val="24"/>
          <w:lang w:val="en-US"/>
        </w:rPr>
      </w:pPr>
    </w:p>
    <w:p w14:paraId="17EF4750" w14:textId="1D822868" w:rsidR="00D03F1B" w:rsidRDefault="00EB0CBF" w:rsidP="00D03F1B">
      <w:pPr>
        <w:spacing w:after="0" w:line="240" w:lineRule="auto"/>
        <w:rPr>
          <w:rFonts w:ascii="Times New Roman" w:hAnsi="Times New Roman"/>
          <w:b/>
          <w:bCs/>
          <w:szCs w:val="24"/>
          <w:lang w:val="en-US"/>
        </w:rPr>
      </w:pPr>
      <w:r>
        <w:rPr>
          <w:noProof/>
        </w:rPr>
        <w:drawing>
          <wp:inline distT="0" distB="0" distL="0" distR="0" wp14:anchorId="7D6A8B4F" wp14:editId="613037BE">
            <wp:extent cx="5731510" cy="322516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225165"/>
                    </a:xfrm>
                    <a:prstGeom prst="rect">
                      <a:avLst/>
                    </a:prstGeom>
                    <a:noFill/>
                    <a:ln>
                      <a:noFill/>
                    </a:ln>
                  </pic:spPr>
                </pic:pic>
              </a:graphicData>
            </a:graphic>
          </wp:inline>
        </w:drawing>
      </w:r>
    </w:p>
    <w:p w14:paraId="518F8F3E" w14:textId="77777777" w:rsidR="00D03F1B" w:rsidRDefault="00D03F1B" w:rsidP="00D03F1B">
      <w:pPr>
        <w:spacing w:after="0" w:line="240" w:lineRule="auto"/>
        <w:rPr>
          <w:rFonts w:ascii="Times New Roman" w:hAnsi="Times New Roman"/>
          <w:b/>
          <w:bCs/>
          <w:szCs w:val="24"/>
          <w:lang w:val="en-US"/>
        </w:rPr>
      </w:pPr>
    </w:p>
    <w:p w14:paraId="0B772CCC" w14:textId="77777777" w:rsidR="00D03F1B" w:rsidRDefault="00D03F1B" w:rsidP="00D03F1B">
      <w:pPr>
        <w:spacing w:after="0" w:line="240" w:lineRule="auto"/>
        <w:rPr>
          <w:rFonts w:ascii="Times New Roman" w:hAnsi="Times New Roman"/>
          <w:b/>
          <w:bCs/>
          <w:szCs w:val="24"/>
          <w:lang w:val="en-US"/>
        </w:rPr>
      </w:pPr>
    </w:p>
    <w:p w14:paraId="75FE3778" w14:textId="5FB7AC1A" w:rsidR="00D03F1B" w:rsidRDefault="00D03F1B" w:rsidP="00D03F1B">
      <w:pPr>
        <w:pStyle w:val="Heading1"/>
        <w:ind w:right="821"/>
      </w:pPr>
      <w:r w:rsidRPr="00554267">
        <w:t xml:space="preserve">Mercedes-Benz Trucks presents </w:t>
      </w:r>
      <w:r>
        <w:t>another</w:t>
      </w:r>
      <w:r w:rsidRPr="00554267">
        <w:t xml:space="preserve"> worldwide innovation for more safety on the road</w:t>
      </w:r>
    </w:p>
    <w:p w14:paraId="34A2DAA0" w14:textId="77777777" w:rsidR="00D03F1B" w:rsidRPr="00554267" w:rsidRDefault="00D03F1B" w:rsidP="00D03F1B">
      <w:pPr>
        <w:pStyle w:val="Heading2"/>
        <w:rPr>
          <w:lang w:val="en-US"/>
        </w:rPr>
      </w:pPr>
    </w:p>
    <w:p w14:paraId="66A9F27B" w14:textId="77777777" w:rsidR="00D03F1B" w:rsidRPr="00554267" w:rsidRDefault="00D03F1B" w:rsidP="00D03F1B">
      <w:pPr>
        <w:pStyle w:val="01Flietext"/>
        <w:numPr>
          <w:ilvl w:val="0"/>
          <w:numId w:val="8"/>
        </w:numPr>
        <w:spacing w:line="320" w:lineRule="exact"/>
        <w:ind w:right="822"/>
        <w:rPr>
          <w:rFonts w:ascii="Arial" w:hAnsi="Arial" w:cs="Arial"/>
          <w:b/>
          <w:sz w:val="22"/>
          <w:szCs w:val="22"/>
          <w:lang w:val="en-US"/>
        </w:rPr>
      </w:pPr>
      <w:r w:rsidRPr="00554267">
        <w:rPr>
          <w:rFonts w:ascii="Arial" w:hAnsi="Arial" w:cs="Arial"/>
          <w:b/>
          <w:sz w:val="22"/>
          <w:szCs w:val="22"/>
          <w:lang w:val="en-US"/>
        </w:rPr>
        <w:t>Available from June 2021 for most Actros assembly model series: Active Drive Assist 2 comprises an emergency stop function which can automatically brake the vehicle to a complete halt in case of an emergency</w:t>
      </w:r>
    </w:p>
    <w:p w14:paraId="20C84807" w14:textId="77777777" w:rsidR="00D03F1B" w:rsidRDefault="00D03F1B" w:rsidP="00D03F1B">
      <w:pPr>
        <w:pStyle w:val="01Flietext"/>
        <w:spacing w:line="240" w:lineRule="auto"/>
        <w:rPr>
          <w:lang w:val="en-US"/>
        </w:rPr>
      </w:pPr>
    </w:p>
    <w:p w14:paraId="3E800B3C" w14:textId="77777777" w:rsidR="00D03F1B" w:rsidRPr="00780494" w:rsidRDefault="00D03F1B" w:rsidP="00D03F1B">
      <w:pPr>
        <w:pStyle w:val="01Flietext"/>
        <w:spacing w:line="240" w:lineRule="auto"/>
        <w:rPr>
          <w:lang w:val="en-US"/>
        </w:rPr>
      </w:pPr>
    </w:p>
    <w:p w14:paraId="513BDCB4" w14:textId="17F3901A" w:rsidR="00D03F1B" w:rsidRPr="00554267" w:rsidRDefault="00D03F1B" w:rsidP="00D03F1B">
      <w:pPr>
        <w:pStyle w:val="01Flietext"/>
        <w:spacing w:line="240" w:lineRule="auto"/>
        <w:rPr>
          <w:rFonts w:ascii="Times New Roman" w:hAnsi="Times New Roman" w:cs="Times New Roman"/>
          <w:sz w:val="24"/>
          <w:szCs w:val="24"/>
          <w:lang w:val="en-US"/>
        </w:rPr>
      </w:pPr>
      <w:r w:rsidRPr="00554267">
        <w:rPr>
          <w:rFonts w:ascii="Times New Roman" w:hAnsi="Times New Roman" w:cs="Times New Roman"/>
          <w:b/>
          <w:bCs/>
          <w:sz w:val="24"/>
          <w:szCs w:val="24"/>
          <w:lang w:val="en-US"/>
        </w:rPr>
        <w:t>Stuttgart</w:t>
      </w:r>
      <w:r w:rsidRPr="00554267">
        <w:rPr>
          <w:rFonts w:ascii="Times New Roman" w:hAnsi="Times New Roman" w:cs="Times New Roman"/>
          <w:sz w:val="24"/>
          <w:szCs w:val="24"/>
          <w:lang w:val="en-US"/>
        </w:rPr>
        <w:t xml:space="preserve"> – When it comes to increasing vehicle safety, Mercedes-Benz Trucks has always been a pioneer in the industry. The company has invested hundreds of millions of euros per year in research and development, for assistance systems to provide even greater assistance to </w:t>
      </w:r>
      <w:r w:rsidRPr="00554267">
        <w:rPr>
          <w:rFonts w:ascii="Times New Roman" w:hAnsi="Times New Roman" w:cs="Times New Roman"/>
          <w:sz w:val="24"/>
          <w:szCs w:val="24"/>
          <w:lang w:val="en-US"/>
        </w:rPr>
        <w:lastRenderedPageBreak/>
        <w:t xml:space="preserve">drivers in their work and increase safety for all road users. </w:t>
      </w:r>
      <w:r>
        <w:rPr>
          <w:rFonts w:ascii="Times New Roman" w:hAnsi="Times New Roman" w:cs="Times New Roman"/>
          <w:sz w:val="24"/>
          <w:szCs w:val="24"/>
          <w:lang w:val="en-US"/>
        </w:rPr>
        <w:t>R</w:t>
      </w:r>
      <w:r w:rsidRPr="00554267">
        <w:rPr>
          <w:rFonts w:ascii="Times New Roman" w:hAnsi="Times New Roman" w:cs="Times New Roman"/>
          <w:sz w:val="24"/>
          <w:szCs w:val="24"/>
          <w:lang w:val="en-US"/>
        </w:rPr>
        <w:t>ecent examples include Active Drive Assist 2 with automatic emergency stop function.</w:t>
      </w:r>
    </w:p>
    <w:p w14:paraId="008ED26A" w14:textId="77777777" w:rsidR="00D03F1B" w:rsidRPr="00554267" w:rsidRDefault="00D03F1B" w:rsidP="00D03F1B">
      <w:pPr>
        <w:pStyle w:val="01Flietext"/>
        <w:spacing w:line="240" w:lineRule="auto"/>
        <w:rPr>
          <w:rFonts w:ascii="Times New Roman" w:hAnsi="Times New Roman" w:cs="Times New Roman"/>
          <w:sz w:val="24"/>
          <w:szCs w:val="24"/>
          <w:lang w:val="en-US"/>
        </w:rPr>
      </w:pPr>
    </w:p>
    <w:p w14:paraId="022AEB01" w14:textId="77777777" w:rsidR="00D03F1B" w:rsidRPr="00554267" w:rsidRDefault="00D03F1B" w:rsidP="00D03F1B">
      <w:pPr>
        <w:pStyle w:val="01Flietext"/>
        <w:spacing w:line="240" w:lineRule="auto"/>
        <w:rPr>
          <w:rFonts w:ascii="Times New Roman" w:hAnsi="Times New Roman" w:cs="Times New Roman"/>
          <w:sz w:val="24"/>
          <w:szCs w:val="24"/>
          <w:lang w:val="en-US"/>
        </w:rPr>
      </w:pPr>
      <w:r w:rsidRPr="00554267">
        <w:rPr>
          <w:rFonts w:ascii="Times New Roman" w:hAnsi="Times New Roman" w:cs="Times New Roman"/>
          <w:sz w:val="24"/>
          <w:szCs w:val="24"/>
          <w:lang w:val="en-US"/>
        </w:rPr>
        <w:t xml:space="preserve">Because each accident is one too many, everything </w:t>
      </w:r>
      <w:proofErr w:type="gramStart"/>
      <w:r w:rsidRPr="00554267">
        <w:rPr>
          <w:rFonts w:ascii="Times New Roman" w:hAnsi="Times New Roman" w:cs="Times New Roman"/>
          <w:sz w:val="24"/>
          <w:szCs w:val="24"/>
          <w:lang w:val="en-US"/>
        </w:rPr>
        <w:t>has to</w:t>
      </w:r>
      <w:proofErr w:type="gramEnd"/>
      <w:r w:rsidRPr="00554267">
        <w:rPr>
          <w:rFonts w:ascii="Times New Roman" w:hAnsi="Times New Roman" w:cs="Times New Roman"/>
          <w:sz w:val="24"/>
          <w:szCs w:val="24"/>
          <w:lang w:val="en-US"/>
        </w:rPr>
        <w:t xml:space="preserve"> be done to avoid an accident or at least ameliorate the consequences for all involved.</w:t>
      </w:r>
    </w:p>
    <w:p w14:paraId="43862536" w14:textId="77777777" w:rsidR="00D03F1B" w:rsidRPr="00554267" w:rsidRDefault="00D03F1B" w:rsidP="00D03F1B">
      <w:pPr>
        <w:pStyle w:val="01Flietext"/>
        <w:spacing w:line="240" w:lineRule="auto"/>
        <w:rPr>
          <w:rFonts w:ascii="Times New Roman" w:hAnsi="Times New Roman" w:cs="Times New Roman"/>
          <w:sz w:val="24"/>
          <w:szCs w:val="24"/>
          <w:lang w:val="en-US"/>
        </w:rPr>
      </w:pPr>
    </w:p>
    <w:p w14:paraId="0C4E4F2A" w14:textId="77777777" w:rsidR="00D03F1B" w:rsidRPr="00554267" w:rsidRDefault="00D03F1B" w:rsidP="00D03F1B">
      <w:pPr>
        <w:pStyle w:val="01Flietext"/>
        <w:spacing w:line="240" w:lineRule="auto"/>
        <w:rPr>
          <w:rFonts w:ascii="Times New Roman" w:hAnsi="Times New Roman" w:cs="Times New Roman"/>
          <w:sz w:val="24"/>
          <w:szCs w:val="24"/>
          <w:lang w:val="en-US"/>
        </w:rPr>
      </w:pPr>
      <w:r w:rsidRPr="00554267">
        <w:rPr>
          <w:rFonts w:ascii="Times New Roman" w:hAnsi="Times New Roman" w:cs="Times New Roman"/>
          <w:sz w:val="24"/>
          <w:szCs w:val="24"/>
          <w:lang w:val="en-US"/>
        </w:rPr>
        <w:t xml:space="preserve">For more safety in traffic, assistance systems that can actively support the driver in situations </w:t>
      </w:r>
      <w:proofErr w:type="spellStart"/>
      <w:r w:rsidRPr="00554267">
        <w:rPr>
          <w:rFonts w:ascii="Times New Roman" w:hAnsi="Times New Roman" w:cs="Times New Roman"/>
          <w:sz w:val="24"/>
          <w:szCs w:val="24"/>
          <w:lang w:val="en-US"/>
        </w:rPr>
        <w:t>recognised</w:t>
      </w:r>
      <w:proofErr w:type="spellEnd"/>
      <w:r w:rsidRPr="00554267">
        <w:rPr>
          <w:rFonts w:ascii="Times New Roman" w:hAnsi="Times New Roman" w:cs="Times New Roman"/>
          <w:sz w:val="24"/>
          <w:szCs w:val="24"/>
          <w:lang w:val="en-US"/>
        </w:rPr>
        <w:t xml:space="preserve"> as dangerous by the systems without absolving him or her of responsibility are of crucial importance. For example, years ago the German Federal Association for Freight Transport, Logistics and Waste Disposal and the Trade Association for the Transport Industry (</w:t>
      </w:r>
      <w:proofErr w:type="spellStart"/>
      <w:r w:rsidRPr="00554267">
        <w:rPr>
          <w:rFonts w:ascii="Times New Roman" w:hAnsi="Times New Roman" w:cs="Times New Roman"/>
          <w:sz w:val="24"/>
          <w:szCs w:val="24"/>
          <w:lang w:val="en-US"/>
        </w:rPr>
        <w:t>Bundesverband</w:t>
      </w:r>
      <w:proofErr w:type="spellEnd"/>
      <w:r w:rsidRPr="00554267">
        <w:rPr>
          <w:rFonts w:ascii="Times New Roman" w:hAnsi="Times New Roman" w:cs="Times New Roman"/>
          <w:sz w:val="24"/>
          <w:szCs w:val="24"/>
          <w:lang w:val="en-US"/>
        </w:rPr>
        <w:t xml:space="preserve"> </w:t>
      </w:r>
      <w:proofErr w:type="spellStart"/>
      <w:r w:rsidRPr="00554267">
        <w:rPr>
          <w:rFonts w:ascii="Times New Roman" w:hAnsi="Times New Roman" w:cs="Times New Roman"/>
          <w:sz w:val="24"/>
          <w:szCs w:val="24"/>
          <w:lang w:val="en-US"/>
        </w:rPr>
        <w:t>Güterkraftverkehr</w:t>
      </w:r>
      <w:proofErr w:type="spellEnd"/>
      <w:r w:rsidRPr="00554267">
        <w:rPr>
          <w:rFonts w:ascii="Times New Roman" w:hAnsi="Times New Roman" w:cs="Times New Roman"/>
          <w:sz w:val="24"/>
          <w:szCs w:val="24"/>
          <w:lang w:val="en-US"/>
        </w:rPr>
        <w:t xml:space="preserve"> </w:t>
      </w:r>
      <w:proofErr w:type="spellStart"/>
      <w:r w:rsidRPr="00554267">
        <w:rPr>
          <w:rFonts w:ascii="Times New Roman" w:hAnsi="Times New Roman" w:cs="Times New Roman"/>
          <w:sz w:val="24"/>
          <w:szCs w:val="24"/>
          <w:lang w:val="en-US"/>
        </w:rPr>
        <w:t>Logistik</w:t>
      </w:r>
      <w:proofErr w:type="spellEnd"/>
      <w:r w:rsidRPr="00554267">
        <w:rPr>
          <w:rFonts w:ascii="Times New Roman" w:hAnsi="Times New Roman" w:cs="Times New Roman"/>
          <w:sz w:val="24"/>
          <w:szCs w:val="24"/>
          <w:lang w:val="en-US"/>
        </w:rPr>
        <w:t xml:space="preserve"> und </w:t>
      </w:r>
      <w:proofErr w:type="spellStart"/>
      <w:r w:rsidRPr="00554267">
        <w:rPr>
          <w:rFonts w:ascii="Times New Roman" w:hAnsi="Times New Roman" w:cs="Times New Roman"/>
          <w:sz w:val="24"/>
          <w:szCs w:val="24"/>
          <w:lang w:val="en-US"/>
        </w:rPr>
        <w:t>Entsorgung</w:t>
      </w:r>
      <w:proofErr w:type="spellEnd"/>
      <w:r w:rsidRPr="00554267">
        <w:rPr>
          <w:rFonts w:ascii="Times New Roman" w:hAnsi="Times New Roman" w:cs="Times New Roman"/>
          <w:sz w:val="24"/>
          <w:szCs w:val="24"/>
          <w:lang w:val="en-US"/>
        </w:rPr>
        <w:t xml:space="preserve"> and </w:t>
      </w:r>
      <w:proofErr w:type="spellStart"/>
      <w:r w:rsidRPr="00554267">
        <w:rPr>
          <w:rFonts w:ascii="Times New Roman" w:hAnsi="Times New Roman" w:cs="Times New Roman"/>
          <w:sz w:val="24"/>
          <w:szCs w:val="24"/>
          <w:lang w:val="en-US"/>
        </w:rPr>
        <w:t>Berufsgenossenschaft</w:t>
      </w:r>
      <w:proofErr w:type="spellEnd"/>
      <w:r w:rsidRPr="00554267">
        <w:rPr>
          <w:rFonts w:ascii="Times New Roman" w:hAnsi="Times New Roman" w:cs="Times New Roman"/>
          <w:sz w:val="24"/>
          <w:szCs w:val="24"/>
          <w:lang w:val="en-US"/>
        </w:rPr>
        <w:t xml:space="preserve"> </w:t>
      </w:r>
      <w:proofErr w:type="spellStart"/>
      <w:r w:rsidRPr="00554267">
        <w:rPr>
          <w:rFonts w:ascii="Times New Roman" w:hAnsi="Times New Roman" w:cs="Times New Roman"/>
          <w:sz w:val="24"/>
          <w:szCs w:val="24"/>
          <w:lang w:val="en-US"/>
        </w:rPr>
        <w:t>für</w:t>
      </w:r>
      <w:proofErr w:type="spellEnd"/>
      <w:r w:rsidRPr="00554267">
        <w:rPr>
          <w:rFonts w:ascii="Times New Roman" w:hAnsi="Times New Roman" w:cs="Times New Roman"/>
          <w:sz w:val="24"/>
          <w:szCs w:val="24"/>
          <w:lang w:val="en-US"/>
        </w:rPr>
        <w:t xml:space="preserve"> Transport und </w:t>
      </w:r>
      <w:proofErr w:type="spellStart"/>
      <w:r w:rsidRPr="00554267">
        <w:rPr>
          <w:rFonts w:ascii="Times New Roman" w:hAnsi="Times New Roman" w:cs="Times New Roman"/>
          <w:sz w:val="24"/>
          <w:szCs w:val="24"/>
          <w:lang w:val="en-US"/>
        </w:rPr>
        <w:t>Verkehrswirtschaft</w:t>
      </w:r>
      <w:proofErr w:type="spellEnd"/>
      <w:r w:rsidRPr="00554267">
        <w:rPr>
          <w:rFonts w:ascii="Times New Roman" w:hAnsi="Times New Roman" w:cs="Times New Roman"/>
          <w:sz w:val="24"/>
          <w:szCs w:val="24"/>
          <w:lang w:val="en-US"/>
        </w:rPr>
        <w:t xml:space="preserve">, respectively) as well as the </w:t>
      </w:r>
      <w:proofErr w:type="spellStart"/>
      <w:r w:rsidRPr="00554267">
        <w:rPr>
          <w:rFonts w:ascii="Times New Roman" w:hAnsi="Times New Roman" w:cs="Times New Roman"/>
          <w:sz w:val="24"/>
          <w:szCs w:val="24"/>
          <w:lang w:val="en-US"/>
        </w:rPr>
        <w:t>Kravag</w:t>
      </w:r>
      <w:proofErr w:type="spellEnd"/>
      <w:r w:rsidRPr="00554267">
        <w:rPr>
          <w:rFonts w:ascii="Times New Roman" w:hAnsi="Times New Roman" w:cs="Times New Roman"/>
          <w:sz w:val="24"/>
          <w:szCs w:val="24"/>
          <w:lang w:val="en-US"/>
        </w:rPr>
        <w:t xml:space="preserve"> insurance company demonstrated in a field test with over 1000 vehicles that trucks equipped with driver assistance systems had a 34</w:t>
      </w:r>
      <w:r>
        <w:rPr>
          <w:rFonts w:ascii="Times New Roman" w:hAnsi="Times New Roman" w:cs="Times New Roman"/>
          <w:sz w:val="24"/>
          <w:szCs w:val="24"/>
          <w:lang w:val="en-US"/>
        </w:rPr>
        <w:t>%</w:t>
      </w:r>
      <w:r w:rsidRPr="00554267">
        <w:rPr>
          <w:rFonts w:ascii="Times New Roman" w:hAnsi="Times New Roman" w:cs="Times New Roman"/>
          <w:sz w:val="24"/>
          <w:szCs w:val="24"/>
          <w:lang w:val="en-US"/>
        </w:rPr>
        <w:t xml:space="preserve"> lower probability of an accident than reference vehicles of the same type.</w:t>
      </w:r>
    </w:p>
    <w:p w14:paraId="333FAE83" w14:textId="77777777" w:rsidR="00D03F1B" w:rsidRPr="00554267" w:rsidRDefault="00D03F1B" w:rsidP="00D03F1B">
      <w:pPr>
        <w:pStyle w:val="01Flietext"/>
        <w:spacing w:line="240" w:lineRule="auto"/>
        <w:rPr>
          <w:rFonts w:ascii="Times New Roman" w:hAnsi="Times New Roman" w:cs="Times New Roman"/>
          <w:sz w:val="24"/>
          <w:szCs w:val="24"/>
        </w:rPr>
      </w:pPr>
    </w:p>
    <w:p w14:paraId="2D16B088" w14:textId="77777777" w:rsidR="00D03F1B" w:rsidRPr="00554267" w:rsidRDefault="00D03F1B" w:rsidP="00D03F1B">
      <w:pPr>
        <w:pStyle w:val="01Flietext"/>
        <w:spacing w:line="240" w:lineRule="auto"/>
        <w:rPr>
          <w:rFonts w:ascii="Times New Roman" w:hAnsi="Times New Roman" w:cs="Times New Roman"/>
          <w:sz w:val="24"/>
          <w:szCs w:val="24"/>
          <w:lang w:val="en-US"/>
        </w:rPr>
      </w:pPr>
      <w:r w:rsidRPr="00554267">
        <w:rPr>
          <w:rFonts w:ascii="Times New Roman" w:hAnsi="Times New Roman" w:cs="Times New Roman"/>
          <w:sz w:val="24"/>
          <w:szCs w:val="24"/>
          <w:lang w:val="en-US"/>
        </w:rPr>
        <w:t>With systems such as the fifth-generation emergency braking assistant Active Brake Assist (ABA 5), Active Drive Assist for partially automated driving (SAE level 2)</w:t>
      </w:r>
      <w:r>
        <w:rPr>
          <w:rFonts w:ascii="Times New Roman" w:hAnsi="Times New Roman" w:cs="Times New Roman"/>
          <w:sz w:val="24"/>
          <w:szCs w:val="24"/>
          <w:lang w:val="en-US"/>
        </w:rPr>
        <w:t>,</w:t>
      </w:r>
      <w:r w:rsidRPr="00554267">
        <w:rPr>
          <w:rFonts w:ascii="Times New Roman" w:hAnsi="Times New Roman" w:cs="Times New Roman"/>
          <w:sz w:val="24"/>
          <w:szCs w:val="24"/>
          <w:lang w:val="en-US"/>
        </w:rPr>
        <w:t xml:space="preserve"> </w:t>
      </w:r>
      <w:r>
        <w:rPr>
          <w:rFonts w:ascii="Times New Roman" w:hAnsi="Times New Roman" w:cs="Times New Roman"/>
          <w:sz w:val="24"/>
          <w:szCs w:val="24"/>
          <w:lang w:val="en-US"/>
        </w:rPr>
        <w:t>and</w:t>
      </w:r>
      <w:r w:rsidRPr="00554267">
        <w:rPr>
          <w:rFonts w:ascii="Times New Roman" w:hAnsi="Times New Roman" w:cs="Times New Roman"/>
          <w:sz w:val="24"/>
          <w:szCs w:val="24"/>
          <w:lang w:val="en-US"/>
        </w:rPr>
        <w:t xml:space="preserve"> </w:t>
      </w:r>
      <w:proofErr w:type="spellStart"/>
      <w:r w:rsidRPr="00554267">
        <w:rPr>
          <w:rFonts w:ascii="Times New Roman" w:hAnsi="Times New Roman" w:cs="Times New Roman"/>
          <w:sz w:val="24"/>
          <w:szCs w:val="24"/>
          <w:lang w:val="en-US"/>
        </w:rPr>
        <w:t>MirrorCam</w:t>
      </w:r>
      <w:proofErr w:type="spellEnd"/>
      <w:r w:rsidRPr="00554267">
        <w:rPr>
          <w:rFonts w:ascii="Times New Roman" w:hAnsi="Times New Roman" w:cs="Times New Roman"/>
          <w:sz w:val="24"/>
          <w:szCs w:val="24"/>
          <w:lang w:val="en-US"/>
        </w:rPr>
        <w:t xml:space="preserve"> in lieu of main and wide-angle mirrors, Mercedes-Benz has further increased the safety level of its trucks considerably. This is especially true for the current Actros generation as well as a large part of </w:t>
      </w:r>
      <w:proofErr w:type="spellStart"/>
      <w:r w:rsidRPr="00554267">
        <w:rPr>
          <w:rFonts w:ascii="Times New Roman" w:hAnsi="Times New Roman" w:cs="Times New Roman"/>
          <w:sz w:val="24"/>
          <w:szCs w:val="24"/>
          <w:lang w:val="en-US"/>
        </w:rPr>
        <w:t>Arocs</w:t>
      </w:r>
      <w:proofErr w:type="spellEnd"/>
      <w:r w:rsidRPr="00554267">
        <w:rPr>
          <w:rFonts w:ascii="Times New Roman" w:hAnsi="Times New Roman" w:cs="Times New Roman"/>
          <w:sz w:val="24"/>
          <w:szCs w:val="24"/>
          <w:lang w:val="en-US"/>
        </w:rPr>
        <w:t xml:space="preserve"> models which boast the highest standard of all current Mercedes-Benz trucks in terms of safety architecture and assistance systems installed.</w:t>
      </w:r>
    </w:p>
    <w:p w14:paraId="59691B8D" w14:textId="77777777" w:rsidR="00D03F1B" w:rsidRDefault="00D03F1B" w:rsidP="00D03F1B">
      <w:pPr>
        <w:pStyle w:val="01Flietext"/>
        <w:spacing w:line="240" w:lineRule="auto"/>
        <w:rPr>
          <w:lang w:val="en-US"/>
        </w:rPr>
      </w:pPr>
    </w:p>
    <w:p w14:paraId="3052E051" w14:textId="77777777" w:rsidR="00D03F1B" w:rsidRPr="00A50BEF" w:rsidRDefault="00D03F1B" w:rsidP="00D03F1B">
      <w:pPr>
        <w:pStyle w:val="01Flietext"/>
        <w:spacing w:line="340" w:lineRule="exact"/>
        <w:ind w:right="821"/>
        <w:rPr>
          <w:lang w:val="en-US"/>
        </w:rPr>
      </w:pPr>
    </w:p>
    <w:p w14:paraId="76745312" w14:textId="77777777" w:rsidR="00D03F1B" w:rsidRPr="00D03F1B" w:rsidRDefault="00D03F1B" w:rsidP="001249A7">
      <w:pPr>
        <w:pStyle w:val="01Flietext"/>
        <w:spacing w:line="340" w:lineRule="exact"/>
        <w:ind w:right="95"/>
        <w:rPr>
          <w:rFonts w:ascii="Times New Roman" w:hAnsi="Times New Roman" w:cs="Times New Roman"/>
          <w:b/>
          <w:sz w:val="32"/>
          <w:szCs w:val="32"/>
          <w:lang w:val="en-US"/>
        </w:rPr>
      </w:pPr>
      <w:r w:rsidRPr="00D03F1B">
        <w:rPr>
          <w:rFonts w:ascii="Times New Roman" w:hAnsi="Times New Roman" w:cs="Times New Roman"/>
          <w:b/>
          <w:sz w:val="32"/>
          <w:szCs w:val="32"/>
          <w:lang w:val="en-US"/>
        </w:rPr>
        <w:t>New: Active Drive Assist 2 with emergency stop function</w:t>
      </w:r>
    </w:p>
    <w:p w14:paraId="67A3DCF6" w14:textId="77777777" w:rsidR="00D03F1B" w:rsidRPr="00D03F1B" w:rsidRDefault="00D03F1B" w:rsidP="001249A7">
      <w:pPr>
        <w:pStyle w:val="01Flietext"/>
        <w:spacing w:line="240" w:lineRule="auto"/>
        <w:ind w:right="95"/>
        <w:rPr>
          <w:rFonts w:ascii="Times New Roman" w:hAnsi="Times New Roman" w:cs="Times New Roman"/>
          <w:sz w:val="24"/>
          <w:szCs w:val="24"/>
          <w:lang w:val="en-US"/>
        </w:rPr>
      </w:pPr>
    </w:p>
    <w:p w14:paraId="1460BA49" w14:textId="4B665BBA" w:rsidR="00D03F1B" w:rsidRPr="00D03F1B" w:rsidRDefault="00D03F1B" w:rsidP="001249A7">
      <w:pPr>
        <w:pStyle w:val="01Flietext"/>
        <w:spacing w:line="240" w:lineRule="auto"/>
        <w:ind w:right="95"/>
        <w:rPr>
          <w:rFonts w:ascii="Times New Roman" w:hAnsi="Times New Roman" w:cs="Times New Roman"/>
          <w:sz w:val="24"/>
          <w:szCs w:val="24"/>
          <w:lang w:val="en-US"/>
        </w:rPr>
      </w:pPr>
      <w:r w:rsidRPr="00D03F1B">
        <w:rPr>
          <w:rFonts w:ascii="Times New Roman" w:hAnsi="Times New Roman" w:cs="Times New Roman"/>
          <w:sz w:val="24"/>
          <w:szCs w:val="24"/>
          <w:lang w:val="en-US"/>
        </w:rPr>
        <w:t xml:space="preserve">Active Drive Assist (ADA) represents a step forward in terms of safety and </w:t>
      </w:r>
      <w:r>
        <w:rPr>
          <w:rFonts w:ascii="Times New Roman" w:hAnsi="Times New Roman" w:cs="Times New Roman"/>
          <w:sz w:val="24"/>
          <w:szCs w:val="24"/>
          <w:lang w:val="en-US"/>
        </w:rPr>
        <w:t>makes</w:t>
      </w:r>
      <w:r w:rsidR="001249A7">
        <w:rPr>
          <w:rFonts w:ascii="Times New Roman" w:hAnsi="Times New Roman" w:cs="Times New Roman"/>
          <w:sz w:val="24"/>
          <w:szCs w:val="24"/>
          <w:lang w:val="en-US"/>
        </w:rPr>
        <w:t xml:space="preserve"> </w:t>
      </w:r>
      <w:r w:rsidRPr="00D03F1B">
        <w:rPr>
          <w:rFonts w:ascii="Times New Roman" w:hAnsi="Times New Roman" w:cs="Times New Roman"/>
          <w:sz w:val="24"/>
          <w:szCs w:val="24"/>
          <w:lang w:val="en-US"/>
        </w:rPr>
        <w:t>new Actros the world</w:t>
      </w:r>
      <w:r>
        <w:rPr>
          <w:rFonts w:ascii="Times New Roman" w:hAnsi="Times New Roman" w:cs="Times New Roman"/>
          <w:sz w:val="24"/>
          <w:szCs w:val="24"/>
          <w:lang w:val="en-US"/>
        </w:rPr>
        <w:t>’</w:t>
      </w:r>
      <w:r w:rsidRPr="00D03F1B">
        <w:rPr>
          <w:rFonts w:ascii="Times New Roman" w:hAnsi="Times New Roman" w:cs="Times New Roman"/>
          <w:sz w:val="24"/>
          <w:szCs w:val="24"/>
          <w:lang w:val="en-US"/>
        </w:rPr>
        <w:t>s first series truck to be capable of partially automated driving (SAE level 2). Under certain preconditions it actively supports the driver in the longitudinal and lateral guidance of the truck and can automatically maintain the distance to the vehicle ahead, accelerate and also steer if the necessary system conditions such as sufficient curve radius or clearly visible road markings are met. If the driver comes too close to a vehicle in front, ADA can automatically brake the truck until the pre-determined minimum distance has been re-established. Once that is the case, the system can then re-accelerate the truck up to the pre-determined speed.</w:t>
      </w:r>
    </w:p>
    <w:p w14:paraId="5DD75218" w14:textId="77777777" w:rsidR="00D03F1B" w:rsidRPr="00D03F1B" w:rsidRDefault="00D03F1B" w:rsidP="001249A7">
      <w:pPr>
        <w:pStyle w:val="01Flietext"/>
        <w:spacing w:line="240" w:lineRule="auto"/>
        <w:ind w:right="95"/>
        <w:rPr>
          <w:rFonts w:ascii="Times New Roman" w:hAnsi="Times New Roman" w:cs="Times New Roman"/>
          <w:sz w:val="24"/>
          <w:szCs w:val="24"/>
          <w:lang w:val="en-US"/>
        </w:rPr>
      </w:pPr>
    </w:p>
    <w:p w14:paraId="287538D0" w14:textId="77777777" w:rsidR="00D03F1B" w:rsidRPr="00D03F1B" w:rsidRDefault="00D03F1B" w:rsidP="001249A7">
      <w:pPr>
        <w:pStyle w:val="01Flietext"/>
        <w:spacing w:line="240" w:lineRule="auto"/>
        <w:ind w:right="95"/>
        <w:rPr>
          <w:rFonts w:ascii="Times New Roman" w:hAnsi="Times New Roman" w:cs="Times New Roman"/>
          <w:sz w:val="24"/>
          <w:szCs w:val="24"/>
          <w:lang w:val="en-US"/>
        </w:rPr>
      </w:pPr>
      <w:r w:rsidRPr="00D03F1B">
        <w:rPr>
          <w:rFonts w:ascii="Times New Roman" w:hAnsi="Times New Roman" w:cs="Times New Roman"/>
          <w:sz w:val="24"/>
          <w:szCs w:val="24"/>
          <w:lang w:val="en-US"/>
        </w:rPr>
        <w:t xml:space="preserve">Available from June 2021, the newest-generation ADA 2 can do even more: the system is capable of initiating an emergency stop if it </w:t>
      </w:r>
      <w:proofErr w:type="spellStart"/>
      <w:r w:rsidRPr="00D03F1B">
        <w:rPr>
          <w:rFonts w:ascii="Times New Roman" w:hAnsi="Times New Roman" w:cs="Times New Roman"/>
          <w:sz w:val="24"/>
          <w:szCs w:val="24"/>
          <w:lang w:val="en-US"/>
        </w:rPr>
        <w:t>recognises</w:t>
      </w:r>
      <w:proofErr w:type="spellEnd"/>
      <w:r w:rsidRPr="00D03F1B">
        <w:rPr>
          <w:rFonts w:ascii="Times New Roman" w:hAnsi="Times New Roman" w:cs="Times New Roman"/>
          <w:sz w:val="24"/>
          <w:szCs w:val="24"/>
          <w:lang w:val="en-US"/>
        </w:rPr>
        <w:t xml:space="preserve"> that the driver has not been actively involved in the driving process for a longer period of time, e.g. due to health problems. First the system requests the driver via optical and acoustic signals to place his or her hands on the wheel. But if he or she does not respond after 60 seconds, even after multiple warnings, by responding e.g. with braking, steering, accelerating or operating the vehicle systems via the buttons on the steering wheel, within its limits the system can brake until the truck safely comes to a standstill within its lane while warning the following vehicles using the hazard lights. The emergency </w:t>
      </w:r>
      <w:proofErr w:type="gramStart"/>
      <w:r w:rsidRPr="00D03F1B">
        <w:rPr>
          <w:rFonts w:ascii="Times New Roman" w:hAnsi="Times New Roman" w:cs="Times New Roman"/>
          <w:sz w:val="24"/>
          <w:szCs w:val="24"/>
          <w:lang w:val="en-US"/>
        </w:rPr>
        <w:t>stop</w:t>
      </w:r>
      <w:proofErr w:type="gramEnd"/>
      <w:r w:rsidRPr="00D03F1B">
        <w:rPr>
          <w:rFonts w:ascii="Times New Roman" w:hAnsi="Times New Roman" w:cs="Times New Roman"/>
          <w:sz w:val="24"/>
          <w:szCs w:val="24"/>
          <w:lang w:val="en-US"/>
        </w:rPr>
        <w:t xml:space="preserve"> </w:t>
      </w:r>
      <w:proofErr w:type="spellStart"/>
      <w:r w:rsidRPr="00D03F1B">
        <w:rPr>
          <w:rFonts w:ascii="Times New Roman" w:hAnsi="Times New Roman" w:cs="Times New Roman"/>
          <w:sz w:val="24"/>
          <w:szCs w:val="24"/>
          <w:lang w:val="en-US"/>
        </w:rPr>
        <w:t>manoeuvre</w:t>
      </w:r>
      <w:proofErr w:type="spellEnd"/>
      <w:r w:rsidRPr="00D03F1B">
        <w:rPr>
          <w:rFonts w:ascii="Times New Roman" w:hAnsi="Times New Roman" w:cs="Times New Roman"/>
          <w:sz w:val="24"/>
          <w:szCs w:val="24"/>
          <w:lang w:val="en-US"/>
        </w:rPr>
        <w:t xml:space="preserve"> initiated by the system can be stopped by using a kick-down at any time. If the truck comes to a standstill, the system can automatically engage the new electronic parking brake. In addition, the doors are unlocked so that paramedics and other first responders can directly reach the driver in case of a medical emergency.</w:t>
      </w:r>
    </w:p>
    <w:p w14:paraId="34115217" w14:textId="77777777" w:rsidR="00D03F1B" w:rsidRPr="00D03F1B" w:rsidRDefault="00D03F1B" w:rsidP="001249A7">
      <w:pPr>
        <w:pStyle w:val="01Flietext"/>
        <w:spacing w:line="240" w:lineRule="auto"/>
        <w:ind w:right="95"/>
        <w:rPr>
          <w:rFonts w:ascii="Times New Roman" w:hAnsi="Times New Roman" w:cs="Times New Roman"/>
          <w:sz w:val="24"/>
          <w:szCs w:val="24"/>
          <w:lang w:val="en-US"/>
        </w:rPr>
      </w:pPr>
    </w:p>
    <w:p w14:paraId="1786FD9F" w14:textId="77777777" w:rsidR="00D03F1B" w:rsidRPr="00D03F1B" w:rsidRDefault="00D03F1B" w:rsidP="001249A7">
      <w:pPr>
        <w:pStyle w:val="01Flietext"/>
        <w:spacing w:line="240" w:lineRule="auto"/>
        <w:ind w:right="95"/>
        <w:rPr>
          <w:rFonts w:ascii="Times New Roman" w:hAnsi="Times New Roman" w:cs="Times New Roman"/>
          <w:sz w:val="24"/>
          <w:szCs w:val="24"/>
          <w:lang w:val="en-US"/>
        </w:rPr>
      </w:pPr>
    </w:p>
    <w:p w14:paraId="30BC7842" w14:textId="77777777" w:rsidR="00D03F1B" w:rsidRPr="00D03F1B" w:rsidRDefault="00D03F1B" w:rsidP="00D03F1B">
      <w:pPr>
        <w:pStyle w:val="01Flietext"/>
        <w:spacing w:line="240" w:lineRule="auto"/>
        <w:rPr>
          <w:rFonts w:ascii="Times New Roman" w:hAnsi="Times New Roman" w:cs="Times New Roman"/>
          <w:b/>
          <w:sz w:val="24"/>
          <w:szCs w:val="24"/>
          <w:lang w:val="en-US"/>
        </w:rPr>
      </w:pPr>
      <w:r w:rsidRPr="00D03F1B">
        <w:rPr>
          <w:rFonts w:ascii="Times New Roman" w:hAnsi="Times New Roman" w:cs="Times New Roman"/>
          <w:b/>
          <w:sz w:val="24"/>
          <w:szCs w:val="24"/>
          <w:lang w:val="en-US"/>
        </w:rPr>
        <w:t>Active Brake Assist 5 – emergency braking assistant for motorways and city traffic</w:t>
      </w:r>
    </w:p>
    <w:p w14:paraId="495E37FE" w14:textId="77777777" w:rsidR="00D03F1B" w:rsidRPr="00D03F1B" w:rsidRDefault="00D03F1B" w:rsidP="00D03F1B">
      <w:pPr>
        <w:pStyle w:val="01Flietext"/>
        <w:spacing w:line="240" w:lineRule="auto"/>
        <w:rPr>
          <w:rFonts w:ascii="Times New Roman" w:hAnsi="Times New Roman" w:cs="Times New Roman"/>
          <w:sz w:val="24"/>
          <w:szCs w:val="24"/>
          <w:lang w:val="en-US"/>
        </w:rPr>
      </w:pPr>
    </w:p>
    <w:p w14:paraId="3E96F812" w14:textId="18251C4A" w:rsidR="00D03F1B" w:rsidRPr="00D03F1B" w:rsidRDefault="00D03F1B" w:rsidP="00D03F1B">
      <w:pPr>
        <w:pStyle w:val="01Flietext"/>
        <w:spacing w:line="240" w:lineRule="auto"/>
        <w:rPr>
          <w:rFonts w:ascii="Times New Roman" w:hAnsi="Times New Roman" w:cs="Times New Roman"/>
          <w:sz w:val="24"/>
          <w:szCs w:val="24"/>
          <w:lang w:val="en-US"/>
        </w:rPr>
      </w:pPr>
      <w:r w:rsidRPr="00D03F1B">
        <w:rPr>
          <w:rFonts w:ascii="Times New Roman" w:hAnsi="Times New Roman" w:cs="Times New Roman"/>
          <w:sz w:val="24"/>
          <w:szCs w:val="24"/>
          <w:lang w:val="en-US"/>
        </w:rPr>
        <w:t>Active Drive Assist 2</w:t>
      </w:r>
      <w:r>
        <w:rPr>
          <w:rFonts w:ascii="Times New Roman" w:hAnsi="Times New Roman" w:cs="Times New Roman"/>
          <w:sz w:val="24"/>
          <w:szCs w:val="24"/>
          <w:lang w:val="en-US"/>
        </w:rPr>
        <w:t>’</w:t>
      </w:r>
      <w:r w:rsidRPr="00D03F1B">
        <w:rPr>
          <w:rFonts w:ascii="Times New Roman" w:hAnsi="Times New Roman" w:cs="Times New Roman"/>
          <w:sz w:val="24"/>
          <w:szCs w:val="24"/>
          <w:lang w:val="en-US"/>
        </w:rPr>
        <w:t xml:space="preserve">s automatic emergency stop </w:t>
      </w:r>
      <w:r>
        <w:rPr>
          <w:rFonts w:ascii="Times New Roman" w:hAnsi="Times New Roman" w:cs="Times New Roman"/>
          <w:sz w:val="24"/>
          <w:szCs w:val="24"/>
          <w:lang w:val="en-US"/>
        </w:rPr>
        <w:t>is</w:t>
      </w:r>
      <w:r w:rsidRPr="00D03F1B">
        <w:rPr>
          <w:rFonts w:ascii="Times New Roman" w:hAnsi="Times New Roman" w:cs="Times New Roman"/>
          <w:sz w:val="24"/>
          <w:szCs w:val="24"/>
          <w:lang w:val="en-US"/>
        </w:rPr>
        <w:t xml:space="preserve"> not to be confused with Active Brake Assist 5</w:t>
      </w:r>
      <w:r>
        <w:rPr>
          <w:rFonts w:ascii="Times New Roman" w:hAnsi="Times New Roman" w:cs="Times New Roman"/>
          <w:sz w:val="24"/>
          <w:szCs w:val="24"/>
          <w:lang w:val="en-US"/>
        </w:rPr>
        <w:t>’</w:t>
      </w:r>
      <w:r w:rsidRPr="00D03F1B">
        <w:rPr>
          <w:rFonts w:ascii="Times New Roman" w:hAnsi="Times New Roman" w:cs="Times New Roman"/>
          <w:sz w:val="24"/>
          <w:szCs w:val="24"/>
          <w:lang w:val="en-US"/>
        </w:rPr>
        <w:t xml:space="preserve">s emergency braking function. ABA 5 works with a combination of radar and camera systems. Compared to ABA 4, it can respond to moving persons not only with a partial, but with an automatic </w:t>
      </w:r>
      <w:proofErr w:type="gramStart"/>
      <w:r w:rsidRPr="00D03F1B">
        <w:rPr>
          <w:rFonts w:ascii="Times New Roman" w:hAnsi="Times New Roman" w:cs="Times New Roman"/>
          <w:sz w:val="24"/>
          <w:szCs w:val="24"/>
          <w:lang w:val="en-US"/>
        </w:rPr>
        <w:t>full-stop</w:t>
      </w:r>
      <w:proofErr w:type="gramEnd"/>
      <w:r w:rsidRPr="00D03F1B">
        <w:rPr>
          <w:rFonts w:ascii="Times New Roman" w:hAnsi="Times New Roman" w:cs="Times New Roman"/>
          <w:sz w:val="24"/>
          <w:szCs w:val="24"/>
          <w:lang w:val="en-US"/>
        </w:rPr>
        <w:t xml:space="preserve"> braking </w:t>
      </w:r>
      <w:proofErr w:type="spellStart"/>
      <w:r w:rsidRPr="00D03F1B">
        <w:rPr>
          <w:rFonts w:ascii="Times New Roman" w:hAnsi="Times New Roman" w:cs="Times New Roman"/>
          <w:sz w:val="24"/>
          <w:szCs w:val="24"/>
          <w:lang w:val="en-US"/>
        </w:rPr>
        <w:t>manoeuvre</w:t>
      </w:r>
      <w:proofErr w:type="spellEnd"/>
      <w:r w:rsidRPr="00D03F1B">
        <w:rPr>
          <w:rFonts w:ascii="Times New Roman" w:hAnsi="Times New Roman" w:cs="Times New Roman"/>
          <w:sz w:val="24"/>
          <w:szCs w:val="24"/>
          <w:lang w:val="en-US"/>
        </w:rPr>
        <w:t xml:space="preserve"> up to a vehicle speed of 50 km/h.</w:t>
      </w:r>
    </w:p>
    <w:p w14:paraId="40B79A7D" w14:textId="77777777" w:rsidR="00D03F1B" w:rsidRPr="00D03F1B" w:rsidRDefault="00D03F1B" w:rsidP="00D03F1B">
      <w:pPr>
        <w:pStyle w:val="01Flietext"/>
        <w:spacing w:line="240" w:lineRule="auto"/>
        <w:rPr>
          <w:rFonts w:ascii="Times New Roman" w:hAnsi="Times New Roman" w:cs="Times New Roman"/>
          <w:sz w:val="24"/>
          <w:szCs w:val="24"/>
          <w:lang w:val="en-US"/>
        </w:rPr>
      </w:pPr>
    </w:p>
    <w:p w14:paraId="5EAE7FFB" w14:textId="3DB748FC" w:rsidR="00D03F1B" w:rsidRPr="00D03F1B" w:rsidRDefault="00D03F1B" w:rsidP="00D03F1B">
      <w:pPr>
        <w:pStyle w:val="01Flietext"/>
        <w:spacing w:line="240" w:lineRule="auto"/>
        <w:rPr>
          <w:rFonts w:ascii="Times New Roman" w:hAnsi="Times New Roman" w:cs="Times New Roman"/>
          <w:sz w:val="24"/>
          <w:szCs w:val="24"/>
          <w:lang w:val="en-US"/>
        </w:rPr>
      </w:pPr>
      <w:r w:rsidRPr="00D03F1B">
        <w:rPr>
          <w:rFonts w:ascii="Times New Roman" w:hAnsi="Times New Roman" w:cs="Times New Roman"/>
          <w:sz w:val="24"/>
          <w:szCs w:val="24"/>
          <w:lang w:val="en-US"/>
        </w:rPr>
        <w:t xml:space="preserve">If ABA 5 </w:t>
      </w:r>
      <w:proofErr w:type="spellStart"/>
      <w:r w:rsidRPr="00D03F1B">
        <w:rPr>
          <w:rFonts w:ascii="Times New Roman" w:hAnsi="Times New Roman" w:cs="Times New Roman"/>
          <w:sz w:val="24"/>
          <w:szCs w:val="24"/>
          <w:lang w:val="en-US"/>
        </w:rPr>
        <w:t>recognises</w:t>
      </w:r>
      <w:proofErr w:type="spellEnd"/>
      <w:r w:rsidRPr="00D03F1B">
        <w:rPr>
          <w:rFonts w:ascii="Times New Roman" w:hAnsi="Times New Roman" w:cs="Times New Roman"/>
          <w:sz w:val="24"/>
          <w:szCs w:val="24"/>
          <w:lang w:val="en-US"/>
        </w:rPr>
        <w:t xml:space="preserve"> the danger of an accident with a preceding vehicle, a stationary obstacle or a pedestrian that is either oncoming, crossing, walking in their own lane or suddenly stopping in shock, an optical or acoustic warning can be issued to the driver first. If the driver does not adequately respond, the system can then initiate a partial braking </w:t>
      </w:r>
      <w:proofErr w:type="spellStart"/>
      <w:r w:rsidRPr="00D03F1B">
        <w:rPr>
          <w:rFonts w:ascii="Times New Roman" w:hAnsi="Times New Roman" w:cs="Times New Roman"/>
          <w:sz w:val="24"/>
          <w:szCs w:val="24"/>
          <w:lang w:val="en-US"/>
        </w:rPr>
        <w:t>manoeuvre</w:t>
      </w:r>
      <w:proofErr w:type="spellEnd"/>
      <w:r w:rsidRPr="00D03F1B">
        <w:rPr>
          <w:rFonts w:ascii="Times New Roman" w:hAnsi="Times New Roman" w:cs="Times New Roman"/>
          <w:sz w:val="24"/>
          <w:szCs w:val="24"/>
          <w:lang w:val="en-US"/>
        </w:rPr>
        <w:t xml:space="preserve"> in a second step, with a speed reduction of up to three </w:t>
      </w:r>
      <w:proofErr w:type="spellStart"/>
      <w:r w:rsidRPr="00D03F1B">
        <w:rPr>
          <w:rFonts w:ascii="Times New Roman" w:hAnsi="Times New Roman" w:cs="Times New Roman"/>
          <w:sz w:val="24"/>
          <w:szCs w:val="24"/>
          <w:lang w:val="en-US"/>
        </w:rPr>
        <w:t>metres</w:t>
      </w:r>
      <w:proofErr w:type="spellEnd"/>
      <w:r w:rsidRPr="00D03F1B">
        <w:rPr>
          <w:rFonts w:ascii="Times New Roman" w:hAnsi="Times New Roman" w:cs="Times New Roman"/>
          <w:sz w:val="24"/>
          <w:szCs w:val="24"/>
          <w:lang w:val="en-US"/>
        </w:rPr>
        <w:t xml:space="preserve"> per second squared, which corresponds to approx. 50</w:t>
      </w:r>
      <w:r>
        <w:rPr>
          <w:rFonts w:ascii="Times New Roman" w:hAnsi="Times New Roman" w:cs="Times New Roman"/>
          <w:sz w:val="24"/>
          <w:szCs w:val="24"/>
          <w:lang w:val="en-US"/>
        </w:rPr>
        <w:t>%</w:t>
      </w:r>
      <w:r w:rsidRPr="00D03F1B">
        <w:rPr>
          <w:rFonts w:ascii="Times New Roman" w:hAnsi="Times New Roman" w:cs="Times New Roman"/>
          <w:sz w:val="24"/>
          <w:szCs w:val="24"/>
          <w:lang w:val="en-US"/>
        </w:rPr>
        <w:t xml:space="preserve"> of maximum braking performance. If a collision is imminent nonetheless, within system limits ABA 5 can perform an automatic emergency </w:t>
      </w:r>
      <w:proofErr w:type="gramStart"/>
      <w:r w:rsidRPr="00D03F1B">
        <w:rPr>
          <w:rFonts w:ascii="Times New Roman" w:hAnsi="Times New Roman" w:cs="Times New Roman"/>
          <w:sz w:val="24"/>
          <w:szCs w:val="24"/>
          <w:lang w:val="en-US"/>
        </w:rPr>
        <w:t>full-stop</w:t>
      </w:r>
      <w:proofErr w:type="gramEnd"/>
      <w:r w:rsidRPr="00D03F1B">
        <w:rPr>
          <w:rFonts w:ascii="Times New Roman" w:hAnsi="Times New Roman" w:cs="Times New Roman"/>
          <w:sz w:val="24"/>
          <w:szCs w:val="24"/>
          <w:lang w:val="en-US"/>
        </w:rPr>
        <w:t xml:space="preserve"> braking </w:t>
      </w:r>
      <w:proofErr w:type="spellStart"/>
      <w:r w:rsidRPr="00D03F1B">
        <w:rPr>
          <w:rFonts w:ascii="Times New Roman" w:hAnsi="Times New Roman" w:cs="Times New Roman"/>
          <w:sz w:val="24"/>
          <w:szCs w:val="24"/>
          <w:lang w:val="en-US"/>
        </w:rPr>
        <w:t>manoeuvre</w:t>
      </w:r>
      <w:proofErr w:type="spellEnd"/>
      <w:r w:rsidRPr="00D03F1B">
        <w:rPr>
          <w:rFonts w:ascii="Times New Roman" w:hAnsi="Times New Roman" w:cs="Times New Roman"/>
          <w:sz w:val="24"/>
          <w:szCs w:val="24"/>
          <w:lang w:val="en-US"/>
        </w:rPr>
        <w:t xml:space="preserve"> and then engage the new electronic parking brake after reaching a standstill.</w:t>
      </w:r>
    </w:p>
    <w:p w14:paraId="6770A077" w14:textId="77777777" w:rsidR="00D03F1B" w:rsidRPr="00D03F1B" w:rsidRDefault="00D03F1B" w:rsidP="00D03F1B">
      <w:pPr>
        <w:pStyle w:val="01Flietext"/>
        <w:spacing w:line="240" w:lineRule="auto"/>
        <w:rPr>
          <w:rFonts w:ascii="Times New Roman" w:hAnsi="Times New Roman" w:cs="Times New Roman"/>
          <w:sz w:val="24"/>
          <w:szCs w:val="24"/>
          <w:lang w:val="en-US"/>
        </w:rPr>
      </w:pPr>
    </w:p>
    <w:p w14:paraId="66C8DEBA" w14:textId="79C39147" w:rsidR="00D03F1B" w:rsidRPr="00D03F1B" w:rsidRDefault="00D03F1B" w:rsidP="00D03F1B">
      <w:pPr>
        <w:pStyle w:val="01Flietext"/>
        <w:spacing w:line="240" w:lineRule="auto"/>
        <w:rPr>
          <w:rFonts w:ascii="Times New Roman" w:hAnsi="Times New Roman" w:cs="Times New Roman"/>
          <w:sz w:val="24"/>
          <w:szCs w:val="24"/>
          <w:lang w:val="en-US"/>
        </w:rPr>
      </w:pPr>
      <w:r w:rsidRPr="00D03F1B">
        <w:rPr>
          <w:rFonts w:ascii="Times New Roman" w:hAnsi="Times New Roman" w:cs="Times New Roman"/>
          <w:sz w:val="24"/>
          <w:szCs w:val="24"/>
          <w:lang w:val="en-US"/>
        </w:rPr>
        <w:t>The following applies to all assistance systems by Mercedes-Benz Trucks: they are all designed to support the driver as much as possible within the system limits</w:t>
      </w:r>
      <w:r>
        <w:rPr>
          <w:rFonts w:ascii="Times New Roman" w:hAnsi="Times New Roman" w:cs="Times New Roman"/>
          <w:sz w:val="24"/>
          <w:szCs w:val="24"/>
          <w:lang w:val="en-US"/>
        </w:rPr>
        <w:t>. H</w:t>
      </w:r>
      <w:r w:rsidRPr="00D03F1B">
        <w:rPr>
          <w:rFonts w:ascii="Times New Roman" w:hAnsi="Times New Roman" w:cs="Times New Roman"/>
          <w:sz w:val="24"/>
          <w:szCs w:val="24"/>
          <w:lang w:val="en-US"/>
        </w:rPr>
        <w:t>owever, and in accordance with the law, the driver remains fully and finally responsible for his or her vehicle.</w:t>
      </w:r>
    </w:p>
    <w:p w14:paraId="43157C2F" w14:textId="77777777" w:rsidR="00D03F1B" w:rsidRPr="00D03F1B" w:rsidRDefault="00D03F1B" w:rsidP="00D03F1B">
      <w:pPr>
        <w:pStyle w:val="01Flietext"/>
        <w:spacing w:line="240" w:lineRule="auto"/>
        <w:rPr>
          <w:rFonts w:ascii="Times New Roman" w:hAnsi="Times New Roman" w:cs="Times New Roman"/>
          <w:sz w:val="24"/>
          <w:szCs w:val="24"/>
          <w:lang w:val="en-US"/>
        </w:rPr>
      </w:pPr>
    </w:p>
    <w:p w14:paraId="2A49DF28" w14:textId="2EC72D7D" w:rsidR="00D03F1B" w:rsidRDefault="00D03F1B" w:rsidP="00D03F1B">
      <w:pPr>
        <w:pStyle w:val="01Flietext"/>
        <w:spacing w:line="240" w:lineRule="auto"/>
        <w:rPr>
          <w:rStyle w:val="Hyperlink"/>
          <w:rFonts w:ascii="Times New Roman" w:hAnsi="Times New Roman" w:cs="Times New Roman"/>
          <w:b/>
          <w:bCs/>
          <w:sz w:val="24"/>
          <w:szCs w:val="24"/>
          <w:lang w:val="en-US" w:eastAsia="de-DE"/>
        </w:rPr>
      </w:pPr>
      <w:r w:rsidRPr="00D03F1B">
        <w:rPr>
          <w:rFonts w:ascii="Times New Roman" w:hAnsi="Times New Roman" w:cs="Times New Roman"/>
          <w:sz w:val="24"/>
          <w:szCs w:val="24"/>
          <w:lang w:val="en-US"/>
        </w:rPr>
        <w:t xml:space="preserve">Further information is available here: </w:t>
      </w:r>
      <w:hyperlink r:id="rId7" w:history="1">
        <w:r w:rsidRPr="00D03F1B">
          <w:rPr>
            <w:rStyle w:val="Hyperlink"/>
            <w:rFonts w:ascii="Times New Roman" w:hAnsi="Times New Roman" w:cs="Times New Roman"/>
            <w:b/>
            <w:bCs/>
            <w:sz w:val="24"/>
            <w:szCs w:val="24"/>
            <w:lang w:val="en-US" w:eastAsia="de-DE"/>
          </w:rPr>
          <w:t>d.ai/NOWandNEXT2020-pressmaterial</w:t>
        </w:r>
      </w:hyperlink>
    </w:p>
    <w:p w14:paraId="2A28E689" w14:textId="77777777" w:rsidR="00EB0CBF" w:rsidRPr="00D03F1B" w:rsidRDefault="00EB0CBF" w:rsidP="00D03F1B">
      <w:pPr>
        <w:pStyle w:val="01Flietext"/>
        <w:spacing w:line="240" w:lineRule="auto"/>
        <w:rPr>
          <w:rFonts w:ascii="Times New Roman" w:hAnsi="Times New Roman" w:cs="Times New Roman"/>
          <w:sz w:val="24"/>
          <w:szCs w:val="24"/>
          <w:lang w:val="en-US"/>
        </w:rPr>
      </w:pPr>
    </w:p>
    <w:p w14:paraId="5FE060F1" w14:textId="05E9623A" w:rsidR="00EB0CBF" w:rsidRDefault="00EB0CBF" w:rsidP="00EB0CBF">
      <w:pPr>
        <w:pStyle w:val="21CrossHeading"/>
      </w:pPr>
    </w:p>
    <w:p w14:paraId="656A0177" w14:textId="77777777" w:rsidR="00EB0CBF" w:rsidRDefault="00EB0CBF" w:rsidP="00EB0CBF">
      <w:pPr>
        <w:pStyle w:val="21CrossHeading"/>
      </w:pPr>
    </w:p>
    <w:p w14:paraId="531B9524" w14:textId="165B6626" w:rsidR="00EB0CBF" w:rsidRDefault="00EB0CBF" w:rsidP="00EB0CBF">
      <w:pPr>
        <w:pStyle w:val="21CrossHeading"/>
      </w:pPr>
      <w:r w:rsidRPr="00EB0CBF">
        <w:rPr>
          <w:noProof/>
        </w:rPr>
        <w:drawing>
          <wp:inline distT="0" distB="0" distL="0" distR="0" wp14:anchorId="4BA6438C" wp14:editId="32FBB727">
            <wp:extent cx="5731510" cy="322516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225165"/>
                    </a:xfrm>
                    <a:prstGeom prst="rect">
                      <a:avLst/>
                    </a:prstGeom>
                    <a:noFill/>
                    <a:ln>
                      <a:noFill/>
                    </a:ln>
                  </pic:spPr>
                </pic:pic>
              </a:graphicData>
            </a:graphic>
          </wp:inline>
        </w:drawing>
      </w:r>
    </w:p>
    <w:p w14:paraId="1F2C69F3" w14:textId="77777777" w:rsidR="00EB0CBF" w:rsidRDefault="00EB0CBF" w:rsidP="00EB0CBF">
      <w:pPr>
        <w:pStyle w:val="21CrossHeading"/>
      </w:pPr>
    </w:p>
    <w:p w14:paraId="5A256E83" w14:textId="7DAE34CC" w:rsidR="00D03F1B" w:rsidRPr="00EB0CBF" w:rsidRDefault="00D609C6" w:rsidP="00EB0CBF">
      <w:pPr>
        <w:pStyle w:val="21CrossHeading"/>
      </w:pPr>
      <w:r w:rsidRPr="00EB0CBF">
        <w:t>ends</w:t>
      </w:r>
    </w:p>
    <w:p w14:paraId="297E6EEA" w14:textId="71C9718F" w:rsidR="00D609C6" w:rsidRDefault="00D609C6" w:rsidP="00EB0CBF">
      <w:pPr>
        <w:pStyle w:val="21CrossHeading"/>
      </w:pPr>
    </w:p>
    <w:p w14:paraId="58167BAD" w14:textId="77777777" w:rsidR="00D609C6" w:rsidRDefault="00D609C6" w:rsidP="00EB0CBF">
      <w:pPr>
        <w:pStyle w:val="21CrossHeading"/>
      </w:pPr>
    </w:p>
    <w:p w14:paraId="23A9DF81" w14:textId="77777777" w:rsidR="00D609C6" w:rsidRDefault="00D609C6" w:rsidP="00EB0CBF">
      <w:pPr>
        <w:pStyle w:val="21CrossHeading"/>
      </w:pPr>
    </w:p>
    <w:p w14:paraId="053A1464" w14:textId="77777777" w:rsidR="00D609C6" w:rsidRDefault="00D609C6" w:rsidP="00EB0CBF">
      <w:pPr>
        <w:pStyle w:val="21CrossHeading"/>
      </w:pPr>
    </w:p>
    <w:p w14:paraId="45F8C149" w14:textId="6FBE8083" w:rsidR="00D03F1B" w:rsidRPr="00D609C6" w:rsidRDefault="00D609C6" w:rsidP="00D609C6">
      <w:pPr>
        <w:pStyle w:val="20ContinuousText"/>
      </w:pPr>
      <w:r w:rsidRPr="00D609C6">
        <w:t>For more information please contact:</w:t>
      </w:r>
    </w:p>
    <w:p w14:paraId="7A551401" w14:textId="77777777" w:rsidR="00D609C6" w:rsidRDefault="00D609C6" w:rsidP="00D609C6">
      <w:pPr>
        <w:pStyle w:val="20ContinuousText"/>
      </w:pPr>
    </w:p>
    <w:p w14:paraId="731BE4CF" w14:textId="77777777" w:rsidR="00D03F1B" w:rsidRDefault="00D03F1B" w:rsidP="00304C54">
      <w:pPr>
        <w:pStyle w:val="Heading2"/>
        <w:spacing w:before="0" w:line="240" w:lineRule="auto"/>
        <w:rPr>
          <w:rFonts w:ascii="Arial" w:hAnsi="Arial" w:cs="Arial"/>
          <w:kern w:val="16"/>
          <w:sz w:val="22"/>
          <w:szCs w:val="22"/>
          <w:lang w:val="en-US"/>
        </w:rPr>
      </w:pPr>
      <w:r w:rsidRPr="00554267">
        <w:rPr>
          <w:rFonts w:ascii="Arial" w:hAnsi="Arial" w:cs="Arial"/>
          <w:color w:val="000000" w:themeColor="text1"/>
          <w:kern w:val="16"/>
          <w:sz w:val="22"/>
          <w:szCs w:val="22"/>
          <w:lang w:val="en-US"/>
        </w:rPr>
        <w:t xml:space="preserve">Carola </w:t>
      </w:r>
      <w:proofErr w:type="spellStart"/>
      <w:r w:rsidRPr="00554267">
        <w:rPr>
          <w:rFonts w:ascii="Arial" w:hAnsi="Arial" w:cs="Arial"/>
          <w:color w:val="000000" w:themeColor="text1"/>
          <w:kern w:val="16"/>
          <w:sz w:val="22"/>
          <w:szCs w:val="22"/>
          <w:lang w:val="en-US"/>
        </w:rPr>
        <w:t>Pfeifle</w:t>
      </w:r>
      <w:proofErr w:type="spellEnd"/>
      <w:r w:rsidRPr="00554267">
        <w:rPr>
          <w:rFonts w:ascii="Arial" w:hAnsi="Arial" w:cs="Arial"/>
          <w:color w:val="000000" w:themeColor="text1"/>
          <w:kern w:val="16"/>
          <w:sz w:val="22"/>
          <w:szCs w:val="22"/>
          <w:lang w:val="en-US"/>
        </w:rPr>
        <w:t xml:space="preserve">, +49 (0) 711 17-5 35 51, </w:t>
      </w:r>
      <w:hyperlink r:id="rId9" w:history="1">
        <w:r w:rsidRPr="003137B6">
          <w:rPr>
            <w:rStyle w:val="Hyperlink"/>
            <w:rFonts w:ascii="Arial" w:hAnsi="Arial" w:cs="Arial"/>
            <w:kern w:val="16"/>
            <w:sz w:val="22"/>
            <w:szCs w:val="22"/>
            <w:lang w:val="en-US"/>
          </w:rPr>
          <w:t>carola.pfeifle@daimler.com</w:t>
        </w:r>
      </w:hyperlink>
    </w:p>
    <w:p w14:paraId="1025CA7E" w14:textId="77777777" w:rsidR="00D03F1B" w:rsidRPr="00554267" w:rsidRDefault="00D03F1B" w:rsidP="00304C54">
      <w:pPr>
        <w:pStyle w:val="40Continoustext11pt"/>
        <w:suppressAutoHyphens w:val="0"/>
        <w:spacing w:after="0" w:line="240" w:lineRule="auto"/>
        <w:rPr>
          <w:rFonts w:ascii="Arial" w:hAnsi="Arial" w:cs="Arial"/>
          <w:kern w:val="16"/>
          <w:szCs w:val="22"/>
          <w:lang w:val="en-US"/>
        </w:rPr>
      </w:pPr>
      <w:r w:rsidRPr="00554267">
        <w:rPr>
          <w:rFonts w:ascii="Arial" w:hAnsi="Arial" w:cs="Arial"/>
          <w:kern w:val="16"/>
          <w:szCs w:val="22"/>
          <w:lang w:val="en-US"/>
        </w:rPr>
        <w:t xml:space="preserve">Ulrike Burkhart, +49 (0) 711 17-5 87 74, </w:t>
      </w:r>
      <w:hyperlink r:id="rId10" w:history="1">
        <w:r w:rsidRPr="00554267">
          <w:rPr>
            <w:rStyle w:val="Hyperlink"/>
            <w:rFonts w:ascii="Arial" w:hAnsi="Arial" w:cs="Arial"/>
            <w:kern w:val="16"/>
            <w:szCs w:val="22"/>
            <w:lang w:val="en-US"/>
          </w:rPr>
          <w:t>ulrike.burkhart@daimler.com</w:t>
        </w:r>
      </w:hyperlink>
    </w:p>
    <w:p w14:paraId="14D60FD4" w14:textId="77777777" w:rsidR="00D03F1B" w:rsidRPr="002B3A78" w:rsidRDefault="00D03F1B" w:rsidP="00D03F1B">
      <w:pPr>
        <w:pStyle w:val="40Continoustext11pt"/>
        <w:suppressAutoHyphens w:val="0"/>
        <w:spacing w:after="0" w:line="340" w:lineRule="exact"/>
        <w:rPr>
          <w:rFonts w:ascii="Daimler CS Light" w:hAnsi="Daimler CS Light"/>
          <w:kern w:val="16"/>
          <w:sz w:val="21"/>
          <w:szCs w:val="21"/>
          <w:lang w:val="en-US"/>
        </w:rPr>
      </w:pPr>
    </w:p>
    <w:p w14:paraId="7329F980" w14:textId="77777777" w:rsidR="00D03F1B" w:rsidRPr="00130D30" w:rsidRDefault="00D03F1B" w:rsidP="00D609C6">
      <w:pPr>
        <w:pStyle w:val="20ContinuousText"/>
      </w:pPr>
      <w:r w:rsidRPr="00130D30">
        <w:t>or</w:t>
      </w:r>
    </w:p>
    <w:p w14:paraId="2C559A43" w14:textId="77777777" w:rsidR="00D03F1B" w:rsidRPr="00130D30" w:rsidRDefault="00D03F1B" w:rsidP="00D03F1B">
      <w:pPr>
        <w:spacing w:after="0" w:line="240" w:lineRule="auto"/>
        <w:rPr>
          <w:rFonts w:ascii="Arial" w:hAnsi="Arial" w:cs="Arial"/>
          <w:sz w:val="22"/>
          <w:szCs w:val="22"/>
        </w:rPr>
      </w:pPr>
    </w:p>
    <w:p w14:paraId="6B0BD26E" w14:textId="77777777" w:rsidR="00D03F1B" w:rsidRPr="00130D30" w:rsidRDefault="00D03F1B" w:rsidP="00D03F1B">
      <w:pPr>
        <w:spacing w:after="0" w:line="240" w:lineRule="auto"/>
        <w:rPr>
          <w:rFonts w:ascii="Arial" w:hAnsi="Arial" w:cs="Arial"/>
          <w:sz w:val="22"/>
          <w:szCs w:val="22"/>
        </w:rPr>
      </w:pPr>
      <w:r w:rsidRPr="00130D30">
        <w:rPr>
          <w:rFonts w:ascii="Arial" w:hAnsi="Arial" w:cs="Arial"/>
          <w:sz w:val="22"/>
          <w:szCs w:val="22"/>
        </w:rPr>
        <w:t>Jamie Fretwell at Mercedes-Benz Trucks UK Ltd</w:t>
      </w:r>
    </w:p>
    <w:p w14:paraId="3F94BAD9" w14:textId="77777777" w:rsidR="00D03F1B" w:rsidRPr="00130D30" w:rsidRDefault="00D03F1B" w:rsidP="00D03F1B">
      <w:pPr>
        <w:spacing w:after="0" w:line="240" w:lineRule="auto"/>
        <w:rPr>
          <w:rStyle w:val="Hyperlink"/>
          <w:rFonts w:ascii="Arial" w:hAnsi="Arial" w:cs="Arial"/>
          <w:sz w:val="22"/>
          <w:szCs w:val="22"/>
        </w:rPr>
      </w:pPr>
      <w:r w:rsidRPr="00130D30">
        <w:rPr>
          <w:rFonts w:ascii="Arial" w:hAnsi="Arial" w:cs="Arial"/>
          <w:sz w:val="22"/>
          <w:szCs w:val="22"/>
        </w:rPr>
        <w:t xml:space="preserve">07712 519230, </w:t>
      </w:r>
      <w:hyperlink r:id="rId11" w:history="1">
        <w:r w:rsidRPr="00130D30">
          <w:rPr>
            <w:rStyle w:val="Hyperlink"/>
            <w:rFonts w:ascii="Arial" w:hAnsi="Arial" w:cs="Arial"/>
            <w:sz w:val="22"/>
            <w:szCs w:val="22"/>
          </w:rPr>
          <w:t>jamie.fretwell@daimler.com</w:t>
        </w:r>
      </w:hyperlink>
    </w:p>
    <w:p w14:paraId="47D0FE75" w14:textId="77777777" w:rsidR="00D03F1B" w:rsidRDefault="00D03F1B" w:rsidP="00D609C6">
      <w:pPr>
        <w:pStyle w:val="20ContinuousText"/>
      </w:pPr>
    </w:p>
    <w:p w14:paraId="37BEB05C" w14:textId="77777777" w:rsidR="00D03F1B" w:rsidRDefault="00D03F1B" w:rsidP="00D609C6">
      <w:pPr>
        <w:pStyle w:val="20ContinuousText"/>
      </w:pPr>
    </w:p>
    <w:p w14:paraId="29809BCE" w14:textId="77777777" w:rsidR="00D03F1B" w:rsidRDefault="00D03F1B" w:rsidP="00D609C6">
      <w:pPr>
        <w:pStyle w:val="20ContinuousText"/>
      </w:pPr>
    </w:p>
    <w:p w14:paraId="45E5F445" w14:textId="7C567299" w:rsidR="00D03F1B" w:rsidRDefault="00D03F1B" w:rsidP="00D609C6">
      <w:pPr>
        <w:pStyle w:val="30InformationQRCode"/>
      </w:pPr>
      <w:r w:rsidRPr="00C332FA">
        <w:t xml:space="preserve">Further information </w:t>
      </w:r>
      <w:r>
        <w:t>on</w:t>
      </w:r>
      <w:r w:rsidRPr="00C332FA">
        <w:t xml:space="preserve"> Daimler Truck </w:t>
      </w:r>
      <w:r>
        <w:t xml:space="preserve">AG </w:t>
      </w:r>
      <w:r w:rsidRPr="00C332FA">
        <w:t>is available at:</w:t>
      </w:r>
      <w:r w:rsidRPr="00C332FA">
        <w:br/>
      </w:r>
      <w:hyperlink r:id="rId12" w:history="1">
        <w:r w:rsidR="00861FD4" w:rsidRPr="00100621">
          <w:rPr>
            <w:rStyle w:val="Hyperlink"/>
          </w:rPr>
          <w:t>www.media.daimler.com</w:t>
        </w:r>
      </w:hyperlink>
      <w:r w:rsidRPr="00C332FA">
        <w:t xml:space="preserve"> and </w:t>
      </w:r>
      <w:hyperlink r:id="rId13" w:history="1">
        <w:r w:rsidR="00861FD4" w:rsidRPr="00100621">
          <w:rPr>
            <w:rStyle w:val="Hyperlink"/>
          </w:rPr>
          <w:t>www.daimler-truck.com</w:t>
        </w:r>
      </w:hyperlink>
    </w:p>
    <w:p w14:paraId="2A9D5AD4" w14:textId="77777777" w:rsidR="00861FD4" w:rsidRPr="00C332FA" w:rsidRDefault="00861FD4" w:rsidP="00D609C6">
      <w:pPr>
        <w:pStyle w:val="30InformationQRCode"/>
      </w:pPr>
    </w:p>
    <w:bookmarkEnd w:id="0"/>
    <w:p w14:paraId="496C95FA" w14:textId="77777777" w:rsidR="00304C54" w:rsidRPr="00E22297" w:rsidRDefault="00304C54" w:rsidP="00304C54">
      <w:pPr>
        <w:pStyle w:val="01Flietext"/>
        <w:spacing w:line="240" w:lineRule="auto"/>
        <w:ind w:right="822"/>
        <w:rPr>
          <w:sz w:val="24"/>
          <w:szCs w:val="24"/>
        </w:rPr>
      </w:pPr>
    </w:p>
    <w:p w14:paraId="65C26E23" w14:textId="77777777" w:rsidR="00304C54" w:rsidRPr="00304C54" w:rsidRDefault="00304C54" w:rsidP="001A17F8">
      <w:pPr>
        <w:spacing w:after="120" w:line="240" w:lineRule="auto"/>
        <w:ind w:right="821"/>
        <w:contextualSpacing/>
        <w:rPr>
          <w:rFonts w:ascii="Arial" w:hAnsi="Arial" w:cs="Arial"/>
          <w:sz w:val="16"/>
        </w:rPr>
      </w:pPr>
      <w:r w:rsidRPr="00304C54">
        <w:rPr>
          <w:rFonts w:ascii="Arial" w:hAnsi="Arial" w:cs="Arial"/>
          <w:sz w:val="16"/>
        </w:rPr>
        <w:t>Gottlieb Daimler and Carl Benz laid the foundation for the modern transport industry more than 120 years ago. Over the past decades, Daimler's truck and bus divisions have consistently set standards for the entire transportation industry – in terms of safety, fuel efficiency and driver and passenger comfort. It is now time for the next evolutionary step: emission-free, automated and connected driving. Daimler Trucks &amp; Buses is working to bring these important technologies to high-volume series production, across brands, divisions and regions. In this way the company intends to take a major step closer to realising its vision of CO</w:t>
      </w:r>
      <w:r w:rsidRPr="00304C54">
        <w:rPr>
          <w:rFonts w:ascii="Arial" w:hAnsi="Arial" w:cs="Arial"/>
          <w:sz w:val="16"/>
          <w:vertAlign w:val="subscript"/>
        </w:rPr>
        <w:t>2</w:t>
      </w:r>
      <w:r w:rsidRPr="00304C54">
        <w:rPr>
          <w:rFonts w:ascii="Arial" w:hAnsi="Arial" w:cs="Arial"/>
          <w:sz w:val="16"/>
        </w:rPr>
        <w:t xml:space="preserve">-neutral transport and accident-free driving whilst also contributing to the sustainability of global goods and passenger transport. </w:t>
      </w:r>
    </w:p>
    <w:p w14:paraId="6F081824" w14:textId="77777777" w:rsidR="00304C54" w:rsidRPr="00304C54" w:rsidRDefault="00304C54" w:rsidP="001A17F8">
      <w:pPr>
        <w:spacing w:after="120" w:line="240" w:lineRule="auto"/>
        <w:ind w:right="821"/>
        <w:contextualSpacing/>
        <w:rPr>
          <w:rFonts w:ascii="Arial" w:hAnsi="Arial" w:cs="Arial"/>
          <w:sz w:val="16"/>
        </w:rPr>
      </w:pPr>
    </w:p>
    <w:p w14:paraId="24931EB5" w14:textId="77777777" w:rsidR="00304C54" w:rsidRPr="00304C54" w:rsidRDefault="00304C54" w:rsidP="001A17F8">
      <w:pPr>
        <w:spacing w:after="120" w:line="240" w:lineRule="auto"/>
        <w:ind w:right="821"/>
        <w:contextualSpacing/>
        <w:rPr>
          <w:rFonts w:ascii="Arial" w:hAnsi="Arial" w:cs="Arial"/>
          <w:sz w:val="16"/>
        </w:rPr>
      </w:pPr>
      <w:r w:rsidRPr="00304C54">
        <w:rPr>
          <w:rFonts w:ascii="Arial" w:hAnsi="Arial" w:cs="Arial"/>
          <w:sz w:val="16"/>
        </w:rP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and tariff regulations;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we describe under the heading “Risk and Opportunity Report” in the current Annual Report or the current Interim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3B0DC285" w14:textId="77777777" w:rsidR="00304C54" w:rsidRPr="00304C54" w:rsidRDefault="00304C54" w:rsidP="001A17F8">
      <w:pPr>
        <w:spacing w:after="120" w:line="240" w:lineRule="auto"/>
        <w:ind w:right="821"/>
        <w:contextualSpacing/>
        <w:rPr>
          <w:rFonts w:ascii="Arial" w:hAnsi="Arial" w:cs="Arial"/>
          <w:b/>
          <w:sz w:val="16"/>
          <w:szCs w:val="16"/>
        </w:rPr>
      </w:pPr>
      <w:r w:rsidRPr="00304C54">
        <w:rPr>
          <w:rFonts w:ascii="Arial" w:hAnsi="Arial" w:cs="Arial"/>
          <w:sz w:val="16"/>
        </w:rPr>
        <w:br/>
      </w:r>
      <w:r w:rsidRPr="00304C54">
        <w:rPr>
          <w:rFonts w:ascii="Arial" w:hAnsi="Arial" w:cs="Arial"/>
          <w:b/>
          <w:sz w:val="16"/>
          <w:szCs w:val="16"/>
        </w:rPr>
        <w:t>Daimler Trucks &amp; Buses</w:t>
      </w:r>
    </w:p>
    <w:p w14:paraId="19EC4E12" w14:textId="77777777" w:rsidR="00304C54" w:rsidRPr="00304C54" w:rsidRDefault="00304C54" w:rsidP="001A17F8">
      <w:pPr>
        <w:spacing w:after="120" w:line="240" w:lineRule="auto"/>
        <w:ind w:right="821"/>
        <w:contextualSpacing/>
        <w:rPr>
          <w:rFonts w:ascii="Arial" w:hAnsi="Arial" w:cs="Arial"/>
          <w:sz w:val="16"/>
        </w:rPr>
      </w:pPr>
      <w:r w:rsidRPr="00304C54">
        <w:rPr>
          <w:rFonts w:ascii="Arial" w:hAnsi="Arial" w:cs="Arial"/>
          <w:sz w:val="16"/>
        </w:rPr>
        <w:t xml:space="preserve">Daimler Trucks &amp; Buses is one of the world’s largest commercial vehicle manufacturers, with more than 35 primary locations around the world and approximately 100,000 employees. The company brings seven vehicle brands under one roof: Mercedes-Benz (light, medium and heavy trucks, city buses, overland buses and coaches) and Setra (overland, long-distance and premium coaches) are its European traditional brands; North American brands include Freightliner Trucks (in weight classes 5 to 8 serving a wide range of commercial vehicle applications), Western Star (heavy and long-haul heavy-duty trucks) and Thomas Built Buses (light to medium weight buses); and Asian brands BharatBenz, based in Chennai, India (9- to 55-ton trucks, medium- and heavy-duty buses) and FUSO, headquartered in Japan (trucks and buses for Asia, the Middle East, Africa, Europe and Latin America). Thus, Daimler Trucks &amp; Buses offers its customers around the globe a broad portfolio of commercial vehicles, from minibuses to heavy trucks for specialized transport. In short: products and solutions for all who keep the world moving. More than 120 years ago, Gottlieb Daimler and Carl Benz laid the foundation for the modern transport industry. Over the past decades, Daimler’s Truck and Bus divisions have consistently set standards for the entire transportation industry - in terms of safety, fuel efficiency and driver and passenger comfort. Now it’s time for the next evolutionary step: emission-free, automated and connected driving. Daimler Trucks &amp; Buses is working to bring these important technologies to volume series production, across brands, divisions and regions. The company aims to take its vision of CO2-neutral transport and accident-free driving a major step closer and contribute to the sustainability of global goods and passenger transport. In 2019 Daimler Trucks &amp; Buses delivered a total of around one-half million trucks and buses to customers. In 2019 sales for individual business units amounted to €40.2 billion </w:t>
      </w:r>
      <w:r w:rsidRPr="00304C54">
        <w:rPr>
          <w:rFonts w:ascii="Arial" w:hAnsi="Arial" w:cs="Arial"/>
          <w:sz w:val="16"/>
        </w:rPr>
        <w:lastRenderedPageBreak/>
        <w:t>at Daimler Trucks and €4.7 billion at Daimler Buses. EBIT came to €2.5 billion for Daimler Trucks and €283 million for Daimler Buses.</w:t>
      </w:r>
    </w:p>
    <w:p w14:paraId="5BF72286" w14:textId="745E2228" w:rsidR="005768F8" w:rsidRDefault="005768F8">
      <w:pPr>
        <w:rPr>
          <w:lang w:val="en-GB"/>
        </w:rPr>
      </w:pPr>
    </w:p>
    <w:p w14:paraId="5A5156B6" w14:textId="77777777" w:rsidR="00304C54" w:rsidRPr="000E5422" w:rsidRDefault="00304C54">
      <w:pPr>
        <w:rPr>
          <w:lang w:val="en-GB"/>
        </w:rPr>
      </w:pPr>
    </w:p>
    <w:sectPr w:rsidR="00304C54" w:rsidRPr="000E54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imler CS">
    <w:altName w:val="Calibri"/>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imler CS Light">
    <w:altName w:val="Calibri"/>
    <w:charset w:val="00"/>
    <w:family w:val="auto"/>
    <w:pitch w:val="variable"/>
    <w:sig w:usb0="A00002BF" w:usb1="000060FB" w:usb2="00000000" w:usb3="00000000" w:csb0="0000019F" w:csb1="00000000"/>
  </w:font>
  <w:font w:name="CorpoA">
    <w:altName w:val="Calibri"/>
    <w:charset w:val="00"/>
    <w:family w:val="auto"/>
    <w:pitch w:val="variable"/>
    <w:sig w:usb0="800000AF" w:usb1="1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01D6A"/>
    <w:multiLevelType w:val="hybridMultilevel"/>
    <w:tmpl w:val="21AA0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A438D"/>
    <w:multiLevelType w:val="hybridMultilevel"/>
    <w:tmpl w:val="900495E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33C66F3F"/>
    <w:multiLevelType w:val="hybridMultilevel"/>
    <w:tmpl w:val="4A283C56"/>
    <w:lvl w:ilvl="0" w:tplc="320A04E0">
      <w:start w:val="1"/>
      <w:numFmt w:val="bullet"/>
      <w:pStyle w:val="11Subhead"/>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69C458D"/>
    <w:multiLevelType w:val="hybridMultilevel"/>
    <w:tmpl w:val="D63695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D561E1E"/>
    <w:multiLevelType w:val="hybridMultilevel"/>
    <w:tmpl w:val="94483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876CE1"/>
    <w:multiLevelType w:val="hybridMultilevel"/>
    <w:tmpl w:val="87B47E7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37575D9"/>
    <w:multiLevelType w:val="hybridMultilevel"/>
    <w:tmpl w:val="1AF21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1A5AB5"/>
    <w:multiLevelType w:val="hybridMultilevel"/>
    <w:tmpl w:val="1270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6"/>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32E"/>
    <w:rsid w:val="000E2DCD"/>
    <w:rsid w:val="000E5422"/>
    <w:rsid w:val="001249A7"/>
    <w:rsid w:val="00130D30"/>
    <w:rsid w:val="001A17F8"/>
    <w:rsid w:val="001B59CB"/>
    <w:rsid w:val="00270906"/>
    <w:rsid w:val="002D7034"/>
    <w:rsid w:val="00304C54"/>
    <w:rsid w:val="00315984"/>
    <w:rsid w:val="00340712"/>
    <w:rsid w:val="003A28A6"/>
    <w:rsid w:val="00410675"/>
    <w:rsid w:val="00413364"/>
    <w:rsid w:val="004C2D92"/>
    <w:rsid w:val="0051668B"/>
    <w:rsid w:val="005768F8"/>
    <w:rsid w:val="00682BA8"/>
    <w:rsid w:val="0069470C"/>
    <w:rsid w:val="0075537D"/>
    <w:rsid w:val="008236AD"/>
    <w:rsid w:val="00861FD4"/>
    <w:rsid w:val="00AA15AA"/>
    <w:rsid w:val="00AB3387"/>
    <w:rsid w:val="00AC407E"/>
    <w:rsid w:val="00B70787"/>
    <w:rsid w:val="00BB6865"/>
    <w:rsid w:val="00C332FA"/>
    <w:rsid w:val="00C81AF6"/>
    <w:rsid w:val="00D03F1B"/>
    <w:rsid w:val="00D05A0C"/>
    <w:rsid w:val="00D609C6"/>
    <w:rsid w:val="00D6614E"/>
    <w:rsid w:val="00DF0A7E"/>
    <w:rsid w:val="00E6463B"/>
    <w:rsid w:val="00EB0CBF"/>
    <w:rsid w:val="00EE682A"/>
    <w:rsid w:val="00F3632E"/>
    <w:rsid w:val="00F4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F6E33"/>
  <w15:chartTrackingRefBased/>
  <w15:docId w15:val="{857AB479-DA66-4B84-AD39-ABEB328BF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2FA"/>
    <w:pPr>
      <w:spacing w:after="320" w:line="320" w:lineRule="exact"/>
    </w:pPr>
    <w:rPr>
      <w:rFonts w:ascii="Daimler CS" w:eastAsia="Times New Roman" w:hAnsi="Daimler CS" w:cs="Times New Roman"/>
      <w:sz w:val="24"/>
      <w:szCs w:val="20"/>
      <w:lang w:val="de-DE" w:eastAsia="de-DE"/>
    </w:rPr>
  </w:style>
  <w:style w:type="paragraph" w:styleId="Heading1">
    <w:name w:val="heading 1"/>
    <w:basedOn w:val="Normal"/>
    <w:next w:val="Heading2"/>
    <w:link w:val="Heading1Char"/>
    <w:autoRedefine/>
    <w:qFormat/>
    <w:rsid w:val="00AB3387"/>
    <w:pPr>
      <w:keepNext/>
      <w:spacing w:after="240" w:line="240" w:lineRule="auto"/>
      <w:ind w:right="-228"/>
      <w:outlineLvl w:val="0"/>
    </w:pPr>
    <w:rPr>
      <w:rFonts w:ascii="Times New Roman" w:hAnsi="Times New Roman"/>
      <w:kern w:val="28"/>
      <w:sz w:val="40"/>
      <w:szCs w:val="40"/>
      <w:lang w:val="en-US"/>
    </w:rPr>
  </w:style>
  <w:style w:type="paragraph" w:styleId="Heading2">
    <w:name w:val="heading 2"/>
    <w:basedOn w:val="Normal"/>
    <w:next w:val="Normal"/>
    <w:link w:val="Heading2Char"/>
    <w:uiPriority w:val="9"/>
    <w:unhideWhenUsed/>
    <w:qFormat/>
    <w:rsid w:val="00C332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3387"/>
    <w:rPr>
      <w:rFonts w:ascii="Times New Roman" w:eastAsia="Times New Roman" w:hAnsi="Times New Roman" w:cs="Times New Roman"/>
      <w:kern w:val="28"/>
      <w:sz w:val="40"/>
      <w:szCs w:val="40"/>
      <w:lang w:val="en-US" w:eastAsia="de-DE"/>
    </w:rPr>
  </w:style>
  <w:style w:type="paragraph" w:customStyle="1" w:styleId="11Subhead">
    <w:name w:val="1.1 Subhead"/>
    <w:autoRedefine/>
    <w:rsid w:val="00C332FA"/>
    <w:pPr>
      <w:numPr>
        <w:numId w:val="1"/>
      </w:numPr>
      <w:spacing w:after="320" w:line="320" w:lineRule="exact"/>
      <w:ind w:left="425" w:hanging="357"/>
      <w:contextualSpacing/>
    </w:pPr>
    <w:rPr>
      <w:rFonts w:ascii="Daimler CS" w:eastAsia="Times New Roman" w:hAnsi="Daimler CS" w:cs="Times New Roman"/>
      <w:b/>
      <w:sz w:val="24"/>
      <w:szCs w:val="20"/>
      <w:lang w:val="de-DE" w:eastAsia="de-DE"/>
    </w:rPr>
  </w:style>
  <w:style w:type="paragraph" w:customStyle="1" w:styleId="21CrossHeading">
    <w:name w:val="2.1 Cross Heading"/>
    <w:basedOn w:val="Normal"/>
    <w:autoRedefine/>
    <w:qFormat/>
    <w:rsid w:val="00EB0CBF"/>
    <w:pPr>
      <w:spacing w:after="0" w:line="240" w:lineRule="auto"/>
    </w:pPr>
    <w:rPr>
      <w:rFonts w:ascii="Times New Roman" w:hAnsi="Times New Roman"/>
      <w:b/>
      <w:i/>
      <w:iCs/>
      <w:szCs w:val="24"/>
      <w:lang w:val="en-US"/>
    </w:rPr>
  </w:style>
  <w:style w:type="paragraph" w:customStyle="1" w:styleId="20ContinuousText">
    <w:name w:val="2.0 Continuous Text"/>
    <w:basedOn w:val="Normal"/>
    <w:autoRedefine/>
    <w:qFormat/>
    <w:rsid w:val="00D609C6"/>
    <w:pPr>
      <w:spacing w:after="0" w:line="240" w:lineRule="auto"/>
      <w:contextualSpacing/>
    </w:pPr>
    <w:rPr>
      <w:rFonts w:ascii="Arial" w:hAnsi="Arial" w:cs="Arial"/>
      <w:b/>
      <w:bCs/>
      <w:sz w:val="22"/>
      <w:szCs w:val="22"/>
      <w:lang w:val="en-US"/>
    </w:rPr>
  </w:style>
  <w:style w:type="paragraph" w:customStyle="1" w:styleId="30InformationQRCode">
    <w:name w:val="3.0 Information + QRCode"/>
    <w:basedOn w:val="20ContinuousText"/>
    <w:autoRedefine/>
    <w:qFormat/>
    <w:rsid w:val="00C332FA"/>
    <w:pPr>
      <w:spacing w:after="240"/>
    </w:pPr>
  </w:style>
  <w:style w:type="character" w:customStyle="1" w:styleId="Heading2Char">
    <w:name w:val="Heading 2 Char"/>
    <w:basedOn w:val="DefaultParagraphFont"/>
    <w:link w:val="Heading2"/>
    <w:uiPriority w:val="9"/>
    <w:rsid w:val="00C332FA"/>
    <w:rPr>
      <w:rFonts w:asciiTheme="majorHAnsi" w:eastAsiaTheme="majorEastAsia" w:hAnsiTheme="majorHAnsi" w:cstheme="majorBidi"/>
      <w:color w:val="2F5496" w:themeColor="accent1" w:themeShade="BF"/>
      <w:sz w:val="26"/>
      <w:szCs w:val="26"/>
      <w:lang w:val="de-DE" w:eastAsia="de-DE"/>
    </w:rPr>
  </w:style>
  <w:style w:type="character" w:styleId="Hyperlink">
    <w:name w:val="Hyperlink"/>
    <w:basedOn w:val="DefaultParagraphFont"/>
    <w:uiPriority w:val="99"/>
    <w:unhideWhenUsed/>
    <w:rsid w:val="00130D30"/>
    <w:rPr>
      <w:color w:val="0563C1" w:themeColor="hyperlink"/>
      <w:u w:val="single"/>
    </w:rPr>
  </w:style>
  <w:style w:type="character" w:customStyle="1" w:styleId="UnresolvedMention1">
    <w:name w:val="Unresolved Mention1"/>
    <w:basedOn w:val="DefaultParagraphFont"/>
    <w:uiPriority w:val="99"/>
    <w:semiHidden/>
    <w:unhideWhenUsed/>
    <w:rsid w:val="00130D30"/>
    <w:rPr>
      <w:color w:val="605E5C"/>
      <w:shd w:val="clear" w:color="auto" w:fill="E1DFDD"/>
    </w:rPr>
  </w:style>
  <w:style w:type="paragraph" w:styleId="ListParagraph">
    <w:name w:val="List Paragraph"/>
    <w:aliases w:val="Agenda,Liste à puces retrait droite,Liste ? puces retrait droite,Listenabsatz1,Numbered Para 1,Dot pt,No Spacing1,List Paragraph Char Char Char,Indicator Text,Bullet Points,MAIN CONTENT,F5 List Paragraph,Bullet 1,OBC Bullet,L"/>
    <w:basedOn w:val="Normal"/>
    <w:link w:val="ListParagraphChar"/>
    <w:uiPriority w:val="34"/>
    <w:qFormat/>
    <w:rsid w:val="00AB3387"/>
    <w:pPr>
      <w:spacing w:after="0" w:line="240" w:lineRule="auto"/>
      <w:ind w:left="720"/>
    </w:pPr>
    <w:rPr>
      <w:rFonts w:ascii="Calibri" w:eastAsiaTheme="minorHAnsi" w:hAnsi="Calibri" w:cs="Calibri"/>
      <w:sz w:val="22"/>
      <w:szCs w:val="22"/>
      <w:lang w:eastAsia="en-US"/>
    </w:rPr>
  </w:style>
  <w:style w:type="character" w:customStyle="1" w:styleId="ListParagraphChar">
    <w:name w:val="List Paragraph Char"/>
    <w:aliases w:val="Agenda Char,Liste à puces retrait droite Char,Liste ? puces retrait droite Char,Listenabsatz1 Char,Numbered Para 1 Char,Dot pt Char,No Spacing1 Char,List Paragraph Char Char Char Char,Indicator Text Char,Bullet Points Char,L Char"/>
    <w:link w:val="ListParagraph"/>
    <w:uiPriority w:val="34"/>
    <w:qFormat/>
    <w:locked/>
    <w:rsid w:val="00AB3387"/>
    <w:rPr>
      <w:rFonts w:ascii="Calibri" w:hAnsi="Calibri" w:cs="Calibri"/>
      <w:lang w:val="de-DE"/>
    </w:rPr>
  </w:style>
  <w:style w:type="character" w:styleId="FollowedHyperlink">
    <w:name w:val="FollowedHyperlink"/>
    <w:basedOn w:val="DefaultParagraphFont"/>
    <w:uiPriority w:val="99"/>
    <w:semiHidden/>
    <w:unhideWhenUsed/>
    <w:rsid w:val="0051668B"/>
    <w:rPr>
      <w:color w:val="954F72" w:themeColor="followedHyperlink"/>
      <w:u w:val="single"/>
    </w:rPr>
  </w:style>
  <w:style w:type="paragraph" w:customStyle="1" w:styleId="01Flietext">
    <w:name w:val="01_Fließtext"/>
    <w:basedOn w:val="Normal"/>
    <w:qFormat/>
    <w:rsid w:val="00340712"/>
    <w:pPr>
      <w:spacing w:after="0" w:line="284" w:lineRule="exact"/>
    </w:pPr>
    <w:rPr>
      <w:rFonts w:ascii="Daimler CS Light" w:eastAsiaTheme="minorHAnsi" w:hAnsi="Daimler CS Light" w:cstheme="minorBidi"/>
      <w:sz w:val="21"/>
      <w:szCs w:val="21"/>
      <w:lang w:val="en-GB" w:eastAsia="en-US"/>
    </w:rPr>
  </w:style>
  <w:style w:type="paragraph" w:customStyle="1" w:styleId="40Continoustext11pt">
    <w:name w:val="4.0 Continous text 11pt"/>
    <w:link w:val="40Continoustext11ptZchnZchn"/>
    <w:qFormat/>
    <w:rsid w:val="00D03F1B"/>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D03F1B"/>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61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078539">
      <w:bodyDiv w:val="1"/>
      <w:marLeft w:val="0"/>
      <w:marRight w:val="0"/>
      <w:marTop w:val="0"/>
      <w:marBottom w:val="0"/>
      <w:divBdr>
        <w:top w:val="none" w:sz="0" w:space="0" w:color="auto"/>
        <w:left w:val="none" w:sz="0" w:space="0" w:color="auto"/>
        <w:bottom w:val="none" w:sz="0" w:space="0" w:color="auto"/>
        <w:right w:val="none" w:sz="0" w:space="0" w:color="auto"/>
      </w:divBdr>
    </w:div>
    <w:div w:id="89766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daimler-truck.com" TargetMode="External"/><Relationship Id="rId3" Type="http://schemas.openxmlformats.org/officeDocument/2006/relationships/settings" Target="settings.xml"/><Relationship Id="rId7" Type="http://schemas.openxmlformats.org/officeDocument/2006/relationships/hyperlink" Target="https://media.daimler.com/go/NOWandNEXT2020" TargetMode="External"/><Relationship Id="rId12" Type="http://schemas.openxmlformats.org/officeDocument/2006/relationships/hyperlink" Target="http://www.media.daiml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jamie.fretwell@daimler.com"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ulrike.burkhart@daimler.com" TargetMode="External"/><Relationship Id="rId4" Type="http://schemas.openxmlformats.org/officeDocument/2006/relationships/webSettings" Target="webSettings.xml"/><Relationship Id="rId9" Type="http://schemas.openxmlformats.org/officeDocument/2006/relationships/hyperlink" Target="mailto:carola.pfeifle@daimler.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1735</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13</cp:revision>
  <dcterms:created xsi:type="dcterms:W3CDTF">2020-09-23T09:03:00Z</dcterms:created>
  <dcterms:modified xsi:type="dcterms:W3CDTF">2020-09-23T13:04:00Z</dcterms:modified>
</cp:coreProperties>
</file>