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3333F" w14:textId="09E5D3E6" w:rsidR="00C1482E" w:rsidRPr="009203E6" w:rsidRDefault="005003F1">
      <w:r>
        <w:rPr>
          <w:noProof/>
        </w:rPr>
        <w:drawing>
          <wp:inline distT="0" distB="0" distL="0" distR="0" wp14:anchorId="20B90762" wp14:editId="50FEA541">
            <wp:extent cx="5731510" cy="192024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920240"/>
                    </a:xfrm>
                    <a:prstGeom prst="rect">
                      <a:avLst/>
                    </a:prstGeom>
                    <a:noFill/>
                    <a:ln>
                      <a:noFill/>
                    </a:ln>
                  </pic:spPr>
                </pic:pic>
              </a:graphicData>
            </a:graphic>
          </wp:inline>
        </w:drawing>
      </w:r>
    </w:p>
    <w:p w14:paraId="6545F9EB" w14:textId="489189A8" w:rsidR="00CC2C43" w:rsidRPr="009203E6" w:rsidRDefault="00CC2C43">
      <w:pPr>
        <w:rPr>
          <w:rFonts w:ascii="Arial" w:hAnsi="Arial" w:cs="Arial"/>
        </w:rPr>
      </w:pPr>
    </w:p>
    <w:p w14:paraId="0CF67B11" w14:textId="77777777" w:rsidR="00AC3FD7" w:rsidRDefault="00AC3FD7">
      <w:pPr>
        <w:rPr>
          <w:rFonts w:ascii="Arial" w:hAnsi="Arial" w:cs="Arial"/>
          <w:b/>
        </w:rPr>
      </w:pPr>
      <w:bookmarkStart w:id="0" w:name="_GoBack"/>
      <w:bookmarkEnd w:id="0"/>
    </w:p>
    <w:p w14:paraId="125AD158" w14:textId="54D92CBC" w:rsidR="00CC2C43" w:rsidRPr="009203E6" w:rsidRDefault="00CC2C43">
      <w:pPr>
        <w:rPr>
          <w:rFonts w:ascii="Arial" w:hAnsi="Arial" w:cs="Arial"/>
        </w:rPr>
      </w:pPr>
      <w:r w:rsidRPr="009203E6">
        <w:rPr>
          <w:rFonts w:ascii="Arial" w:hAnsi="Arial" w:cs="Arial"/>
          <w:b/>
        </w:rPr>
        <w:t>Date:</w:t>
      </w:r>
      <w:r w:rsidRPr="009203E6">
        <w:rPr>
          <w:rFonts w:ascii="Arial" w:hAnsi="Arial" w:cs="Arial"/>
        </w:rPr>
        <w:t xml:space="preserve"> </w:t>
      </w:r>
      <w:r w:rsidR="00052E23">
        <w:rPr>
          <w:rFonts w:ascii="Arial" w:hAnsi="Arial" w:cs="Arial"/>
        </w:rPr>
        <w:t>4</w:t>
      </w:r>
      <w:r w:rsidR="000770AC">
        <w:rPr>
          <w:rFonts w:ascii="Arial" w:hAnsi="Arial" w:cs="Arial"/>
        </w:rPr>
        <w:t xml:space="preserve"> </w:t>
      </w:r>
      <w:r w:rsidR="0030098B">
        <w:rPr>
          <w:rFonts w:ascii="Arial" w:hAnsi="Arial" w:cs="Arial"/>
        </w:rPr>
        <w:t>Dec</w:t>
      </w:r>
      <w:r w:rsidR="00C01E05">
        <w:rPr>
          <w:rFonts w:ascii="Arial" w:hAnsi="Arial" w:cs="Arial"/>
        </w:rPr>
        <w:t>ember</w:t>
      </w:r>
      <w:r w:rsidR="006F52F7">
        <w:rPr>
          <w:rFonts w:ascii="Arial" w:hAnsi="Arial" w:cs="Arial"/>
        </w:rPr>
        <w:t xml:space="preserve"> </w:t>
      </w:r>
      <w:r w:rsidRPr="009203E6">
        <w:rPr>
          <w:rFonts w:ascii="Arial" w:hAnsi="Arial" w:cs="Arial"/>
        </w:rPr>
        <w:t>2018</w:t>
      </w:r>
    </w:p>
    <w:p w14:paraId="1B38BED1" w14:textId="6AFD0CF9" w:rsidR="002A0C03" w:rsidRPr="009203E6" w:rsidRDefault="002A0C03">
      <w:pPr>
        <w:rPr>
          <w:rFonts w:ascii="Arial" w:hAnsi="Arial" w:cs="Arial"/>
        </w:rPr>
      </w:pPr>
    </w:p>
    <w:p w14:paraId="314FBF2D" w14:textId="4EA7472A" w:rsidR="001A3095" w:rsidRPr="009203E6" w:rsidRDefault="00B961F8">
      <w:pPr>
        <w:rPr>
          <w:rFonts w:ascii="Arial" w:hAnsi="Arial" w:cs="Arial"/>
        </w:rPr>
      </w:pPr>
      <w:r>
        <w:rPr>
          <w:noProof/>
        </w:rPr>
        <w:drawing>
          <wp:inline distT="0" distB="0" distL="0" distR="0" wp14:anchorId="28F48D7D" wp14:editId="755EBDE1">
            <wp:extent cx="5731510" cy="38944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94455"/>
                    </a:xfrm>
                    <a:prstGeom prst="rect">
                      <a:avLst/>
                    </a:prstGeom>
                    <a:noFill/>
                    <a:ln>
                      <a:noFill/>
                    </a:ln>
                  </pic:spPr>
                </pic:pic>
              </a:graphicData>
            </a:graphic>
          </wp:inline>
        </w:drawing>
      </w:r>
    </w:p>
    <w:p w14:paraId="3F719BAB" w14:textId="77777777" w:rsidR="009203E6" w:rsidRDefault="009203E6">
      <w:pPr>
        <w:rPr>
          <w:rFonts w:ascii="Arial" w:hAnsi="Arial" w:cs="Arial"/>
          <w:sz w:val="40"/>
          <w:szCs w:val="40"/>
        </w:rPr>
      </w:pPr>
    </w:p>
    <w:p w14:paraId="604275D6" w14:textId="4EF6737F" w:rsidR="00C1482E" w:rsidRPr="009203E6" w:rsidRDefault="0030098B">
      <w:pPr>
        <w:rPr>
          <w:rFonts w:ascii="Arial" w:hAnsi="Arial" w:cs="Arial"/>
          <w:sz w:val="40"/>
          <w:szCs w:val="40"/>
        </w:rPr>
      </w:pPr>
      <w:r>
        <w:rPr>
          <w:rFonts w:ascii="Arial" w:hAnsi="Arial" w:cs="Arial"/>
          <w:sz w:val="40"/>
          <w:szCs w:val="40"/>
        </w:rPr>
        <w:t>New 3.5-tonne FUSO Canters impress</w:t>
      </w:r>
      <w:r w:rsidR="001579D1">
        <w:rPr>
          <w:rFonts w:ascii="Arial" w:hAnsi="Arial" w:cs="Arial"/>
          <w:sz w:val="40"/>
          <w:szCs w:val="40"/>
        </w:rPr>
        <w:t xml:space="preserve"> RB Watts</w:t>
      </w:r>
    </w:p>
    <w:p w14:paraId="6F79B39A" w14:textId="77777777" w:rsidR="001A3095" w:rsidRPr="009203E6" w:rsidRDefault="001A3095">
      <w:pPr>
        <w:rPr>
          <w:rFonts w:ascii="Arial" w:hAnsi="Arial" w:cs="Arial"/>
          <w:sz w:val="32"/>
          <w:szCs w:val="32"/>
        </w:rPr>
      </w:pPr>
    </w:p>
    <w:p w14:paraId="3B4965BC" w14:textId="77777777" w:rsidR="0059575B" w:rsidRDefault="0059575B" w:rsidP="0059575B">
      <w:pPr>
        <w:rPr>
          <w:rFonts w:ascii="Arial" w:hAnsi="Arial" w:cs="Arial"/>
        </w:rPr>
      </w:pPr>
      <w:r>
        <w:rPr>
          <w:rFonts w:ascii="Arial" w:hAnsi="Arial" w:cs="Arial"/>
        </w:rPr>
        <w:t>Norfolk-based roofing specialist RB Watts was so pleased with the first FUSO Canter it acquired less than six months ago, that it has already returned for a second.</w:t>
      </w:r>
    </w:p>
    <w:p w14:paraId="09D0AD06" w14:textId="77777777" w:rsidR="0059575B" w:rsidRDefault="0059575B" w:rsidP="0059575B">
      <w:pPr>
        <w:rPr>
          <w:rFonts w:ascii="Arial" w:hAnsi="Arial" w:cs="Arial"/>
        </w:rPr>
      </w:pPr>
    </w:p>
    <w:p w14:paraId="258A7CD9" w14:textId="77777777" w:rsidR="0059575B" w:rsidRDefault="0059575B" w:rsidP="0059575B">
      <w:pPr>
        <w:rPr>
          <w:rFonts w:ascii="Arial" w:hAnsi="Arial" w:cs="Arial"/>
        </w:rPr>
      </w:pPr>
      <w:r>
        <w:rPr>
          <w:rFonts w:ascii="Arial" w:hAnsi="Arial" w:cs="Arial"/>
        </w:rPr>
        <w:t>The popular Canter light truck range is sold and supported exclusively by Mercedes-Benz Dealers in the UK – like its predecessor, RB Watts’ new 3.5-tonner arrived via Orwell Truck &amp; Van, which represents the three-pointed star in East Anglia.</w:t>
      </w:r>
    </w:p>
    <w:p w14:paraId="4CE4571D" w14:textId="77777777" w:rsidR="0059575B" w:rsidRDefault="0059575B" w:rsidP="0059575B">
      <w:pPr>
        <w:rPr>
          <w:rFonts w:ascii="Arial" w:hAnsi="Arial" w:cs="Arial"/>
        </w:rPr>
      </w:pPr>
    </w:p>
    <w:p w14:paraId="6EEEDBE8" w14:textId="77777777" w:rsidR="0059575B" w:rsidRDefault="0059575B" w:rsidP="0059575B">
      <w:pPr>
        <w:rPr>
          <w:rFonts w:ascii="Arial" w:hAnsi="Arial" w:cs="Arial"/>
        </w:rPr>
      </w:pPr>
      <w:r>
        <w:rPr>
          <w:rFonts w:ascii="Arial" w:hAnsi="Arial" w:cs="Arial"/>
        </w:rPr>
        <w:t xml:space="preserve">RB Watts operates from headquarters in the village of </w:t>
      </w:r>
      <w:proofErr w:type="spellStart"/>
      <w:r>
        <w:rPr>
          <w:rFonts w:ascii="Arial" w:hAnsi="Arial" w:cs="Arial"/>
        </w:rPr>
        <w:t>Longham</w:t>
      </w:r>
      <w:proofErr w:type="spellEnd"/>
      <w:r>
        <w:rPr>
          <w:rFonts w:ascii="Arial" w:hAnsi="Arial" w:cs="Arial"/>
        </w:rPr>
        <w:t xml:space="preserve">, near Dereham. Its Canters are fitted with aluminium double </w:t>
      </w:r>
      <w:proofErr w:type="spellStart"/>
      <w:r>
        <w:rPr>
          <w:rFonts w:ascii="Arial" w:hAnsi="Arial" w:cs="Arial"/>
        </w:rPr>
        <w:t>dropside</w:t>
      </w:r>
      <w:proofErr w:type="spellEnd"/>
      <w:r>
        <w:rPr>
          <w:rFonts w:ascii="Arial" w:hAnsi="Arial" w:cs="Arial"/>
        </w:rPr>
        <w:t xml:space="preserve"> bodies by Commercial Bodies, of Norwich. Both </w:t>
      </w:r>
      <w:r>
        <w:rPr>
          <w:rFonts w:ascii="Arial" w:hAnsi="Arial" w:cs="Arial"/>
        </w:rPr>
        <w:lastRenderedPageBreak/>
        <w:t xml:space="preserve">are 3C13 </w:t>
      </w:r>
      <w:proofErr w:type="gramStart"/>
      <w:r>
        <w:rPr>
          <w:rFonts w:ascii="Arial" w:hAnsi="Arial" w:cs="Arial"/>
        </w:rPr>
        <w:t>variants, and</w:t>
      </w:r>
      <w:proofErr w:type="gramEnd"/>
      <w:r>
        <w:rPr>
          <w:rFonts w:ascii="Arial" w:hAnsi="Arial" w:cs="Arial"/>
        </w:rPr>
        <w:t xml:space="preserve"> powered by fuel-efficient 3.0-litre engines which generate 96 kW (130 hp). </w:t>
      </w:r>
    </w:p>
    <w:p w14:paraId="5C775475" w14:textId="77777777" w:rsidR="0059575B" w:rsidRDefault="0059575B" w:rsidP="0059575B">
      <w:pPr>
        <w:rPr>
          <w:rFonts w:ascii="Arial" w:hAnsi="Arial" w:cs="Arial"/>
        </w:rPr>
      </w:pPr>
    </w:p>
    <w:p w14:paraId="68EFEC09" w14:textId="77777777" w:rsidR="0059575B" w:rsidRDefault="0059575B" w:rsidP="0059575B">
      <w:pPr>
        <w:rPr>
          <w:rFonts w:ascii="Arial" w:hAnsi="Arial" w:cs="Arial"/>
        </w:rPr>
      </w:pPr>
      <w:r>
        <w:rPr>
          <w:rFonts w:ascii="Arial" w:hAnsi="Arial" w:cs="Arial"/>
        </w:rPr>
        <w:t>They differ in one key aspect, though. The first transmits its power to the rear wheels via a DUONIC dual-clutch automated transmission which, as well as an Eco Mode, features Park and Creep functions for easy low-speed manoeuvring. The latest, however, employs a standard five-speed manual gearbox.</w:t>
      </w:r>
    </w:p>
    <w:p w14:paraId="573F05D0" w14:textId="77777777" w:rsidR="0059575B" w:rsidRDefault="0059575B" w:rsidP="0059575B">
      <w:pPr>
        <w:rPr>
          <w:rFonts w:ascii="Arial" w:hAnsi="Arial" w:cs="Arial"/>
        </w:rPr>
      </w:pPr>
    </w:p>
    <w:p w14:paraId="27CECFA9" w14:textId="77777777" w:rsidR="0059575B" w:rsidRDefault="0059575B" w:rsidP="0059575B">
      <w:pPr>
        <w:rPr>
          <w:rFonts w:ascii="Arial" w:hAnsi="Arial" w:cs="Arial"/>
        </w:rPr>
      </w:pPr>
      <w:r>
        <w:rPr>
          <w:rFonts w:ascii="Arial" w:hAnsi="Arial" w:cs="Arial"/>
        </w:rPr>
        <w:t>Chris Watts, Managing Director of the company established by his father more than 40 years ago, recalled: “We were looking for a new vehicle back in June, and decided to try Orwell Truck &amp; Van’s Canter demonstrator.</w:t>
      </w:r>
    </w:p>
    <w:p w14:paraId="44014ABB" w14:textId="77777777" w:rsidR="0059575B" w:rsidRDefault="0059575B" w:rsidP="0059575B">
      <w:pPr>
        <w:rPr>
          <w:rFonts w:ascii="Arial" w:hAnsi="Arial" w:cs="Arial"/>
        </w:rPr>
      </w:pPr>
    </w:p>
    <w:p w14:paraId="009CB497" w14:textId="77777777" w:rsidR="0059575B" w:rsidRDefault="0059575B" w:rsidP="0059575B">
      <w:pPr>
        <w:rPr>
          <w:rFonts w:ascii="Arial" w:hAnsi="Arial" w:cs="Arial"/>
        </w:rPr>
      </w:pPr>
      <w:r>
        <w:rPr>
          <w:rFonts w:ascii="Arial" w:hAnsi="Arial" w:cs="Arial"/>
        </w:rPr>
        <w:t>“Although outwardly similar in design to the vehicle we were standing down, the Canter was a lot more impressive. It was apparent from the outset that the vehicle is built to a very high standard, with a strong chassis and comfortable cab, yet it also offered a competitive payload, and was well received by our drivers too. In fact, we liked the truck so much that we bought it.”</w:t>
      </w:r>
    </w:p>
    <w:p w14:paraId="16C8B15E" w14:textId="77777777" w:rsidR="0059575B" w:rsidRDefault="0059575B" w:rsidP="0059575B">
      <w:pPr>
        <w:rPr>
          <w:rFonts w:ascii="Arial" w:hAnsi="Arial" w:cs="Arial"/>
        </w:rPr>
      </w:pPr>
    </w:p>
    <w:p w14:paraId="2C491295" w14:textId="77777777" w:rsidR="0059575B" w:rsidRDefault="0059575B" w:rsidP="0059575B">
      <w:pPr>
        <w:rPr>
          <w:rFonts w:ascii="Arial" w:hAnsi="Arial" w:cs="Arial"/>
        </w:rPr>
      </w:pPr>
      <w:r>
        <w:rPr>
          <w:rFonts w:ascii="Arial" w:hAnsi="Arial" w:cs="Arial"/>
        </w:rPr>
        <w:t xml:space="preserve">Mr Watts continued: “Our first Canter has performed very well, and the customer service we’ve received from Orwell Truck &amp; Van has been exemplary, so we had no hesitation in returning for another. </w:t>
      </w:r>
    </w:p>
    <w:p w14:paraId="0A5A9C49" w14:textId="77777777" w:rsidR="0059575B" w:rsidRDefault="0059575B" w:rsidP="0059575B">
      <w:pPr>
        <w:rPr>
          <w:rFonts w:ascii="Arial" w:hAnsi="Arial" w:cs="Arial"/>
        </w:rPr>
      </w:pPr>
    </w:p>
    <w:p w14:paraId="512A568D" w14:textId="77777777" w:rsidR="0059575B" w:rsidRDefault="0059575B" w:rsidP="0059575B">
      <w:pPr>
        <w:rPr>
          <w:rFonts w:ascii="Arial" w:hAnsi="Arial" w:cs="Arial"/>
        </w:rPr>
      </w:pPr>
      <w:r>
        <w:rPr>
          <w:rFonts w:ascii="Arial" w:hAnsi="Arial" w:cs="Arial"/>
        </w:rPr>
        <w:t>“Having already experienced the DUONIC system, however, we wanted to try the manual gearbox this time, so we can compare the two in operation. We’ll be looking to see if there are any significant differences in fuel economy, while also gauging the reaction of the teams who use the vehicles.”</w:t>
      </w:r>
    </w:p>
    <w:p w14:paraId="60473FFE" w14:textId="77777777" w:rsidR="0059575B" w:rsidRDefault="0059575B" w:rsidP="0059575B">
      <w:pPr>
        <w:rPr>
          <w:rFonts w:ascii="Arial" w:hAnsi="Arial" w:cs="Arial"/>
        </w:rPr>
      </w:pPr>
    </w:p>
    <w:p w14:paraId="286ED07C" w14:textId="77777777" w:rsidR="0059575B" w:rsidRDefault="0059575B" w:rsidP="0059575B">
      <w:pPr>
        <w:rPr>
          <w:rFonts w:ascii="Arial" w:hAnsi="Arial" w:cs="Arial"/>
        </w:rPr>
      </w:pPr>
      <w:r>
        <w:rPr>
          <w:rFonts w:ascii="Arial" w:hAnsi="Arial" w:cs="Arial"/>
        </w:rPr>
        <w:t xml:space="preserve">The two Canters are now working alongside RB Watts’ four other commercial </w:t>
      </w:r>
      <w:proofErr w:type="gramStart"/>
      <w:r>
        <w:rPr>
          <w:rFonts w:ascii="Arial" w:hAnsi="Arial" w:cs="Arial"/>
        </w:rPr>
        <w:t>vehicles, and</w:t>
      </w:r>
      <w:proofErr w:type="gramEnd"/>
      <w:r>
        <w:rPr>
          <w:rFonts w:ascii="Arial" w:hAnsi="Arial" w:cs="Arial"/>
        </w:rPr>
        <w:t xml:space="preserve"> supporting both sides of its business – as well as working as a roofing contractor on commercial and residential projects of all sizes, the company sells and delivers a wide range of new and reclaimed roofing materials to others in the trade.</w:t>
      </w:r>
    </w:p>
    <w:p w14:paraId="3E40FD63" w14:textId="77777777" w:rsidR="0059575B" w:rsidRDefault="0059575B" w:rsidP="0059575B">
      <w:pPr>
        <w:rPr>
          <w:rFonts w:ascii="Arial" w:hAnsi="Arial" w:cs="Arial"/>
        </w:rPr>
      </w:pPr>
    </w:p>
    <w:p w14:paraId="5E459EB9" w14:textId="77777777" w:rsidR="0059575B" w:rsidRDefault="0059575B" w:rsidP="0059575B">
      <w:pPr>
        <w:rPr>
          <w:rFonts w:ascii="Arial" w:hAnsi="Arial" w:cs="Arial"/>
        </w:rPr>
      </w:pPr>
      <w:r>
        <w:rPr>
          <w:rFonts w:ascii="Arial" w:hAnsi="Arial" w:cs="Arial"/>
        </w:rPr>
        <w:t xml:space="preserve">The Canter boasts a class-leading safety specification, which includes an engine brake, ABS anti-lock brakes with Electronic Brakeforce Distribution, the ESP anti-skid system and a RISE (Realised Impact Safety Evolution) safety cell. </w:t>
      </w:r>
    </w:p>
    <w:p w14:paraId="2FE6FE4B" w14:textId="77777777" w:rsidR="0059575B" w:rsidRDefault="0059575B" w:rsidP="0059575B">
      <w:pPr>
        <w:rPr>
          <w:rFonts w:ascii="Corporate S Pro Medium" w:hAnsi="Corporate S Pro Medium"/>
        </w:rPr>
      </w:pPr>
    </w:p>
    <w:p w14:paraId="4BB649FA" w14:textId="77777777" w:rsidR="0059575B" w:rsidRDefault="0059575B" w:rsidP="0059575B">
      <w:pPr>
        <w:rPr>
          <w:rFonts w:ascii="Arial" w:hAnsi="Arial" w:cs="Arial"/>
        </w:rPr>
      </w:pPr>
      <w:r>
        <w:rPr>
          <w:rFonts w:ascii="Arial" w:hAnsi="Arial" w:cs="Arial"/>
        </w:rPr>
        <w:t>The vehicle’s cab-forward layout means it is also exceptionally manoeuvrable. “The Canter has a tight turning circle, while visibility from the driver’s seat is excellent,” added Mr Watts. “These attributes are proving really useful when we’re getting on and off construction sites, where access can be very tight.”</w:t>
      </w:r>
    </w:p>
    <w:p w14:paraId="2B40E7A5" w14:textId="77777777" w:rsidR="0059575B" w:rsidRDefault="0059575B" w:rsidP="0059575B">
      <w:pPr>
        <w:rPr>
          <w:rFonts w:ascii="Arial" w:hAnsi="Arial" w:cs="Arial"/>
        </w:rPr>
      </w:pPr>
    </w:p>
    <w:p w14:paraId="74036706" w14:textId="77777777" w:rsidR="0059575B" w:rsidRDefault="0059575B" w:rsidP="0059575B">
      <w:pPr>
        <w:rPr>
          <w:rFonts w:ascii="Arial" w:hAnsi="Arial" w:cs="Arial"/>
        </w:rPr>
      </w:pPr>
      <w:r>
        <w:rPr>
          <w:rFonts w:ascii="Arial" w:hAnsi="Arial" w:cs="Arial"/>
        </w:rPr>
        <w:t xml:space="preserve">The FUSO Canter light truck range encompasses models with gross weights of up to 8.55 tonnes. Three versions of the 3.0-litre diesel engine are available, as is the diesel-electric Canter Eco Hybrid; the first fully-electric </w:t>
      </w:r>
      <w:proofErr w:type="spellStart"/>
      <w:r>
        <w:rPr>
          <w:rFonts w:ascii="Arial" w:hAnsi="Arial" w:cs="Arial"/>
        </w:rPr>
        <w:t>eCanters</w:t>
      </w:r>
      <w:proofErr w:type="spellEnd"/>
      <w:r>
        <w:rPr>
          <w:rFonts w:ascii="Arial" w:hAnsi="Arial" w:cs="Arial"/>
        </w:rPr>
        <w:t xml:space="preserve"> are also now in service with selected operators in London.</w:t>
      </w:r>
    </w:p>
    <w:p w14:paraId="41945953" w14:textId="77777777" w:rsidR="0059575B" w:rsidRDefault="0059575B" w:rsidP="0059575B">
      <w:pPr>
        <w:rPr>
          <w:rFonts w:ascii="Arial" w:hAnsi="Arial" w:cs="Arial"/>
        </w:rPr>
      </w:pPr>
    </w:p>
    <w:p w14:paraId="7333A0A3" w14:textId="77777777" w:rsidR="0059575B" w:rsidRDefault="0059575B" w:rsidP="0059575B">
      <w:pPr>
        <w:rPr>
          <w:rFonts w:ascii="Arial" w:hAnsi="Arial" w:cs="Arial"/>
        </w:rPr>
      </w:pPr>
      <w:r>
        <w:rPr>
          <w:rFonts w:ascii="Arial" w:hAnsi="Arial" w:cs="Arial"/>
        </w:rPr>
        <w:t>Like all FUSO Canters acquired from an official Mercedes-Benz Dealer, RB Watts’ new trucks are backed by three-year, unlimited mileage warranties, and came with reassuring, round-the-clock emergency roadside assistance cover.</w:t>
      </w:r>
    </w:p>
    <w:p w14:paraId="1EA6851A" w14:textId="77777777" w:rsidR="0059575B" w:rsidRDefault="0059575B" w:rsidP="0059575B">
      <w:pPr>
        <w:rPr>
          <w:rStyle w:val="Hyperlink"/>
        </w:rPr>
      </w:pPr>
    </w:p>
    <w:p w14:paraId="754D01E5" w14:textId="77777777" w:rsidR="0059575B" w:rsidRDefault="00052E23" w:rsidP="0059575B">
      <w:hyperlink r:id="rId7" w:history="1">
        <w:r w:rsidR="0059575B">
          <w:rPr>
            <w:rStyle w:val="Hyperlink"/>
            <w:rFonts w:ascii="Arial" w:hAnsi="Arial" w:cs="Arial"/>
          </w:rPr>
          <w:t>www.rbwatts.co.uk</w:t>
        </w:r>
      </w:hyperlink>
      <w:r w:rsidR="0059575B">
        <w:rPr>
          <w:rFonts w:ascii="Arial" w:hAnsi="Arial" w:cs="Arial"/>
        </w:rPr>
        <w:t xml:space="preserve">  </w:t>
      </w:r>
    </w:p>
    <w:p w14:paraId="770138B6" w14:textId="04E98BF7" w:rsidR="005003F1" w:rsidRPr="009203E6" w:rsidRDefault="005003F1">
      <w:pPr>
        <w:rPr>
          <w:rFonts w:ascii="Arial" w:hAnsi="Arial" w:cs="Arial"/>
        </w:rPr>
      </w:pPr>
      <w:r>
        <w:rPr>
          <w:noProof/>
        </w:rPr>
        <w:lastRenderedPageBreak/>
        <w:drawing>
          <wp:inline distT="0" distB="0" distL="0" distR="0" wp14:anchorId="0EAB414D" wp14:editId="2B076595">
            <wp:extent cx="5731510" cy="380301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03015"/>
                    </a:xfrm>
                    <a:prstGeom prst="rect">
                      <a:avLst/>
                    </a:prstGeom>
                    <a:noFill/>
                    <a:ln>
                      <a:noFill/>
                    </a:ln>
                  </pic:spPr>
                </pic:pic>
              </a:graphicData>
            </a:graphic>
          </wp:inline>
        </w:drawing>
      </w:r>
    </w:p>
    <w:p w14:paraId="7CBA3FF9" w14:textId="39AC2D8E" w:rsidR="00CC2C43" w:rsidRDefault="00CC2C43">
      <w:pPr>
        <w:rPr>
          <w:rFonts w:ascii="Arial" w:hAnsi="Arial" w:cs="Arial"/>
          <w:sz w:val="24"/>
          <w:szCs w:val="24"/>
        </w:rPr>
      </w:pPr>
    </w:p>
    <w:p w14:paraId="1D5C62C0" w14:textId="325E1513" w:rsidR="00AA34B7" w:rsidRPr="00A50CB9" w:rsidRDefault="00A50CB9">
      <w:pPr>
        <w:rPr>
          <w:rFonts w:ascii="Arial" w:hAnsi="Arial" w:cs="Arial"/>
          <w:sz w:val="24"/>
          <w:szCs w:val="24"/>
        </w:rPr>
      </w:pPr>
      <w:r w:rsidRPr="00A50CB9">
        <w:rPr>
          <w:rFonts w:ascii="Arial" w:hAnsi="Arial" w:cs="Arial"/>
          <w:b/>
          <w:sz w:val="24"/>
          <w:szCs w:val="24"/>
        </w:rPr>
        <w:t>Pair of aces</w:t>
      </w:r>
      <w:r w:rsidR="005003F1" w:rsidRPr="00A50CB9">
        <w:rPr>
          <w:rFonts w:ascii="Arial" w:hAnsi="Arial" w:cs="Arial"/>
          <w:b/>
          <w:sz w:val="24"/>
          <w:szCs w:val="24"/>
        </w:rPr>
        <w:t>:</w:t>
      </w:r>
      <w:r w:rsidR="005003F1" w:rsidRPr="00A50CB9">
        <w:rPr>
          <w:rFonts w:ascii="Arial" w:hAnsi="Arial" w:cs="Arial"/>
          <w:sz w:val="24"/>
          <w:szCs w:val="24"/>
        </w:rPr>
        <w:t xml:space="preserve"> </w:t>
      </w:r>
      <w:r w:rsidRPr="00A50CB9">
        <w:rPr>
          <w:rFonts w:ascii="Arial" w:hAnsi="Arial" w:cs="Arial"/>
          <w:sz w:val="24"/>
          <w:szCs w:val="24"/>
        </w:rPr>
        <w:t>Chris Watts with his company’s two FUSO Canters</w:t>
      </w:r>
    </w:p>
    <w:p w14:paraId="46CD33E1" w14:textId="494C062F" w:rsidR="005003F1" w:rsidRDefault="005003F1">
      <w:pPr>
        <w:rPr>
          <w:rFonts w:ascii="Arial" w:hAnsi="Arial" w:cs="Arial"/>
          <w:color w:val="FF0000"/>
          <w:sz w:val="24"/>
          <w:szCs w:val="24"/>
        </w:rPr>
      </w:pPr>
    </w:p>
    <w:p w14:paraId="04960727" w14:textId="77777777" w:rsidR="005003F1" w:rsidRPr="005003F1" w:rsidRDefault="005003F1">
      <w:pPr>
        <w:rPr>
          <w:rFonts w:ascii="Arial" w:hAnsi="Arial" w:cs="Arial"/>
          <w:color w:val="FF0000"/>
          <w:sz w:val="24"/>
          <w:szCs w:val="24"/>
        </w:rPr>
      </w:pPr>
    </w:p>
    <w:p w14:paraId="490737C4" w14:textId="77777777" w:rsidR="005003F1" w:rsidRDefault="005003F1">
      <w:pPr>
        <w:rPr>
          <w:rFonts w:ascii="Arial" w:hAnsi="Arial" w:cs="Arial"/>
          <w:b/>
          <w:i/>
        </w:rPr>
      </w:pPr>
      <w:r>
        <w:rPr>
          <w:noProof/>
        </w:rPr>
        <w:drawing>
          <wp:inline distT="0" distB="0" distL="0" distR="0" wp14:anchorId="5EE10AA9" wp14:editId="1BBD07C8">
            <wp:extent cx="5756910" cy="41355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4158" cy="4140734"/>
                    </a:xfrm>
                    <a:prstGeom prst="rect">
                      <a:avLst/>
                    </a:prstGeom>
                    <a:noFill/>
                    <a:ln>
                      <a:noFill/>
                    </a:ln>
                  </pic:spPr>
                </pic:pic>
              </a:graphicData>
            </a:graphic>
          </wp:inline>
        </w:drawing>
      </w:r>
    </w:p>
    <w:p w14:paraId="6E76496E" w14:textId="0A9D20FD" w:rsidR="001A3095" w:rsidRDefault="005003F1">
      <w:pPr>
        <w:rPr>
          <w:rFonts w:ascii="Arial" w:hAnsi="Arial" w:cs="Arial"/>
          <w:b/>
          <w:i/>
        </w:rPr>
      </w:pPr>
      <w:r>
        <w:rPr>
          <w:noProof/>
        </w:rPr>
        <w:lastRenderedPageBreak/>
        <w:drawing>
          <wp:inline distT="0" distB="0" distL="0" distR="0" wp14:anchorId="7A62E1D0" wp14:editId="33050BDF">
            <wp:extent cx="5731510" cy="391731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917315"/>
                    </a:xfrm>
                    <a:prstGeom prst="rect">
                      <a:avLst/>
                    </a:prstGeom>
                    <a:noFill/>
                    <a:ln>
                      <a:noFill/>
                    </a:ln>
                  </pic:spPr>
                </pic:pic>
              </a:graphicData>
            </a:graphic>
          </wp:inline>
        </w:drawing>
      </w:r>
    </w:p>
    <w:p w14:paraId="3C71024E" w14:textId="43CE03C7" w:rsidR="001A3095" w:rsidRDefault="001A3095">
      <w:pPr>
        <w:rPr>
          <w:rFonts w:ascii="Arial" w:hAnsi="Arial" w:cs="Arial"/>
          <w:b/>
          <w:i/>
        </w:rPr>
      </w:pPr>
    </w:p>
    <w:p w14:paraId="5173CCA6" w14:textId="5C737A23" w:rsidR="001A3095" w:rsidRDefault="005003F1">
      <w:pPr>
        <w:rPr>
          <w:rFonts w:ascii="Arial" w:hAnsi="Arial" w:cs="Arial"/>
          <w:b/>
          <w:i/>
        </w:rPr>
      </w:pPr>
      <w:r>
        <w:rPr>
          <w:noProof/>
        </w:rPr>
        <w:drawing>
          <wp:inline distT="0" distB="0" distL="0" distR="0" wp14:anchorId="251EB0FA" wp14:editId="18BB25F7">
            <wp:extent cx="5731510" cy="325183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51835"/>
                    </a:xfrm>
                    <a:prstGeom prst="rect">
                      <a:avLst/>
                    </a:prstGeom>
                    <a:noFill/>
                    <a:ln>
                      <a:noFill/>
                    </a:ln>
                  </pic:spPr>
                </pic:pic>
              </a:graphicData>
            </a:graphic>
          </wp:inline>
        </w:drawing>
      </w:r>
    </w:p>
    <w:p w14:paraId="233872EF" w14:textId="25267AEC" w:rsidR="001A3095" w:rsidRDefault="001A3095">
      <w:pPr>
        <w:rPr>
          <w:rFonts w:ascii="Arial" w:hAnsi="Arial" w:cs="Arial"/>
          <w:b/>
          <w:i/>
        </w:rPr>
      </w:pPr>
    </w:p>
    <w:p w14:paraId="50467558" w14:textId="45592932" w:rsidR="001A3095" w:rsidRPr="00A50CB9" w:rsidRDefault="005003F1">
      <w:pPr>
        <w:rPr>
          <w:rFonts w:ascii="Arial" w:hAnsi="Arial" w:cs="Arial"/>
        </w:rPr>
      </w:pPr>
      <w:r w:rsidRPr="00A50CB9">
        <w:rPr>
          <w:rFonts w:ascii="Arial" w:hAnsi="Arial" w:cs="Arial"/>
          <w:b/>
        </w:rPr>
        <w:t>C</w:t>
      </w:r>
      <w:r w:rsidR="00A50CB9" w:rsidRPr="00A50CB9">
        <w:rPr>
          <w:rFonts w:ascii="Arial" w:hAnsi="Arial" w:cs="Arial"/>
          <w:b/>
        </w:rPr>
        <w:t>anter fans</w:t>
      </w:r>
      <w:r w:rsidRPr="00A50CB9">
        <w:rPr>
          <w:rFonts w:ascii="Arial" w:hAnsi="Arial" w:cs="Arial"/>
          <w:b/>
        </w:rPr>
        <w:t xml:space="preserve">: </w:t>
      </w:r>
      <w:r w:rsidR="00A50CB9" w:rsidRPr="00A50CB9">
        <w:rPr>
          <w:rFonts w:ascii="Arial" w:hAnsi="Arial" w:cs="Arial"/>
        </w:rPr>
        <w:t>Drivers</w:t>
      </w:r>
      <w:r w:rsidR="0030098B">
        <w:rPr>
          <w:rFonts w:ascii="Arial" w:hAnsi="Arial" w:cs="Arial"/>
        </w:rPr>
        <w:t xml:space="preserve"> Richard </w:t>
      </w:r>
      <w:proofErr w:type="spellStart"/>
      <w:r w:rsidR="0030098B">
        <w:rPr>
          <w:rFonts w:ascii="Arial" w:hAnsi="Arial" w:cs="Arial"/>
        </w:rPr>
        <w:t>Dack</w:t>
      </w:r>
      <w:proofErr w:type="spellEnd"/>
      <w:r w:rsidR="0030098B">
        <w:rPr>
          <w:rFonts w:ascii="Arial" w:hAnsi="Arial" w:cs="Arial"/>
        </w:rPr>
        <w:t xml:space="preserve"> </w:t>
      </w:r>
      <w:r w:rsidR="00A50CB9" w:rsidRPr="00A50CB9">
        <w:rPr>
          <w:rFonts w:ascii="Arial" w:hAnsi="Arial" w:cs="Arial"/>
        </w:rPr>
        <w:t>and</w:t>
      </w:r>
      <w:r w:rsidR="0030098B">
        <w:rPr>
          <w:rFonts w:ascii="Arial" w:hAnsi="Arial" w:cs="Arial"/>
        </w:rPr>
        <w:t xml:space="preserve"> Andy Cooper </w:t>
      </w:r>
      <w:r w:rsidR="00A50CB9" w:rsidRPr="00A50CB9">
        <w:rPr>
          <w:rFonts w:ascii="Arial" w:hAnsi="Arial" w:cs="Arial"/>
        </w:rPr>
        <w:t>love their new FUSO light trucks</w:t>
      </w:r>
    </w:p>
    <w:p w14:paraId="5B9A15EA" w14:textId="0F32E6F8" w:rsidR="00AA34B7" w:rsidRDefault="00AA34B7">
      <w:pPr>
        <w:rPr>
          <w:rFonts w:ascii="Arial" w:hAnsi="Arial" w:cs="Arial"/>
          <w:b/>
          <w:i/>
        </w:rPr>
      </w:pPr>
    </w:p>
    <w:p w14:paraId="2ED36A5F" w14:textId="7FA493C7" w:rsidR="005003F1" w:rsidRDefault="005003F1">
      <w:pPr>
        <w:rPr>
          <w:rFonts w:ascii="Arial" w:hAnsi="Arial" w:cs="Arial"/>
          <w:b/>
          <w:i/>
        </w:rPr>
      </w:pPr>
    </w:p>
    <w:p w14:paraId="67C62E41" w14:textId="38E96248" w:rsidR="005003F1" w:rsidRDefault="005003F1">
      <w:pPr>
        <w:rPr>
          <w:rFonts w:ascii="Arial" w:hAnsi="Arial" w:cs="Arial"/>
          <w:b/>
          <w:i/>
        </w:rPr>
      </w:pPr>
    </w:p>
    <w:p w14:paraId="6C6C48DC" w14:textId="1133FE8F" w:rsidR="005003F1" w:rsidRDefault="005003F1">
      <w:pPr>
        <w:rPr>
          <w:rFonts w:ascii="Arial" w:hAnsi="Arial" w:cs="Arial"/>
          <w:b/>
          <w:i/>
        </w:rPr>
      </w:pPr>
    </w:p>
    <w:p w14:paraId="12B97750" w14:textId="7022F6DA" w:rsidR="005003F1" w:rsidRDefault="005003F1">
      <w:pPr>
        <w:rPr>
          <w:rFonts w:ascii="Arial" w:hAnsi="Arial" w:cs="Arial"/>
          <w:b/>
          <w:i/>
        </w:rPr>
      </w:pPr>
    </w:p>
    <w:p w14:paraId="0864EB48" w14:textId="22A2D3CB" w:rsidR="005003F1" w:rsidRDefault="005003F1">
      <w:pPr>
        <w:rPr>
          <w:rFonts w:ascii="Arial" w:hAnsi="Arial" w:cs="Arial"/>
          <w:b/>
          <w:i/>
        </w:rPr>
      </w:pPr>
    </w:p>
    <w:p w14:paraId="5BA3D3C8" w14:textId="370092F9" w:rsidR="005003F1" w:rsidRDefault="005003F1">
      <w:pPr>
        <w:rPr>
          <w:rFonts w:ascii="Arial" w:hAnsi="Arial" w:cs="Arial"/>
          <w:b/>
          <w:i/>
        </w:rPr>
      </w:pPr>
    </w:p>
    <w:p w14:paraId="2C1322D7" w14:textId="752C5769" w:rsidR="005003F1" w:rsidRDefault="005003F1">
      <w:pPr>
        <w:rPr>
          <w:rFonts w:ascii="Arial" w:hAnsi="Arial" w:cs="Arial"/>
          <w:b/>
          <w:i/>
        </w:rPr>
      </w:pPr>
    </w:p>
    <w:p w14:paraId="4B42C9C9" w14:textId="5C4413D0" w:rsidR="005003F1" w:rsidRDefault="005003F1">
      <w:pPr>
        <w:rPr>
          <w:rFonts w:ascii="Arial" w:hAnsi="Arial" w:cs="Arial"/>
          <w:b/>
          <w:i/>
        </w:rPr>
      </w:pPr>
      <w:r>
        <w:rPr>
          <w:noProof/>
        </w:rPr>
        <w:drawing>
          <wp:inline distT="0" distB="0" distL="0" distR="0" wp14:anchorId="5E8BDF93" wp14:editId="4516138F">
            <wp:extent cx="5731510" cy="394081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40810"/>
                    </a:xfrm>
                    <a:prstGeom prst="rect">
                      <a:avLst/>
                    </a:prstGeom>
                    <a:noFill/>
                    <a:ln>
                      <a:noFill/>
                    </a:ln>
                  </pic:spPr>
                </pic:pic>
              </a:graphicData>
            </a:graphic>
          </wp:inline>
        </w:drawing>
      </w:r>
    </w:p>
    <w:p w14:paraId="3AB8ECB4" w14:textId="77777777" w:rsidR="005003F1" w:rsidRPr="005003F1" w:rsidRDefault="005003F1">
      <w:pPr>
        <w:rPr>
          <w:rFonts w:ascii="Arial" w:hAnsi="Arial" w:cs="Arial"/>
        </w:rPr>
      </w:pPr>
    </w:p>
    <w:p w14:paraId="1D288FC5" w14:textId="4550E3DF" w:rsidR="005003F1" w:rsidRDefault="005003F1">
      <w:pPr>
        <w:rPr>
          <w:rFonts w:ascii="Arial" w:hAnsi="Arial" w:cs="Arial"/>
          <w:b/>
          <w:i/>
        </w:rPr>
      </w:pPr>
      <w:r>
        <w:rPr>
          <w:noProof/>
        </w:rPr>
        <w:drawing>
          <wp:inline distT="0" distB="0" distL="0" distR="0" wp14:anchorId="370D036A" wp14:editId="5239837B">
            <wp:extent cx="5731510" cy="360426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604260"/>
                    </a:xfrm>
                    <a:prstGeom prst="rect">
                      <a:avLst/>
                    </a:prstGeom>
                    <a:noFill/>
                    <a:ln>
                      <a:noFill/>
                    </a:ln>
                  </pic:spPr>
                </pic:pic>
              </a:graphicData>
            </a:graphic>
          </wp:inline>
        </w:drawing>
      </w:r>
    </w:p>
    <w:p w14:paraId="1AD3CE5E" w14:textId="77777777" w:rsidR="005003F1" w:rsidRDefault="005003F1">
      <w:pPr>
        <w:rPr>
          <w:rFonts w:ascii="Arial" w:hAnsi="Arial" w:cs="Arial"/>
          <w:b/>
          <w:i/>
        </w:rPr>
      </w:pPr>
    </w:p>
    <w:p w14:paraId="4AA0A41F" w14:textId="38F18D90" w:rsidR="005003F1" w:rsidRPr="00A50CB9" w:rsidRDefault="00A50CB9" w:rsidP="005003F1">
      <w:pPr>
        <w:rPr>
          <w:rFonts w:ascii="Arial" w:hAnsi="Arial" w:cs="Arial"/>
        </w:rPr>
      </w:pPr>
      <w:r w:rsidRPr="00A50CB9">
        <w:rPr>
          <w:rFonts w:ascii="Arial" w:hAnsi="Arial" w:cs="Arial"/>
          <w:b/>
        </w:rPr>
        <w:t>Team players</w:t>
      </w:r>
      <w:r w:rsidR="005003F1" w:rsidRPr="00A50CB9">
        <w:rPr>
          <w:rFonts w:ascii="Arial" w:hAnsi="Arial" w:cs="Arial"/>
          <w:b/>
        </w:rPr>
        <w:t>:</w:t>
      </w:r>
      <w:r w:rsidR="005003F1" w:rsidRPr="00A50CB9">
        <w:rPr>
          <w:rFonts w:ascii="Arial" w:hAnsi="Arial" w:cs="Arial"/>
        </w:rPr>
        <w:t xml:space="preserve"> </w:t>
      </w:r>
      <w:r w:rsidRPr="00A50CB9">
        <w:rPr>
          <w:rFonts w:ascii="Arial" w:hAnsi="Arial" w:cs="Arial"/>
        </w:rPr>
        <w:t>RB Watts colleagues with their FUSO Canter delivery trucks</w:t>
      </w:r>
    </w:p>
    <w:p w14:paraId="14ABD2F1" w14:textId="77777777" w:rsidR="005003F1" w:rsidRDefault="005003F1">
      <w:pPr>
        <w:rPr>
          <w:rFonts w:ascii="Arial" w:hAnsi="Arial" w:cs="Arial"/>
          <w:b/>
          <w:i/>
        </w:rPr>
      </w:pPr>
    </w:p>
    <w:p w14:paraId="7F627A76" w14:textId="77777777" w:rsidR="005003F1" w:rsidRDefault="005003F1">
      <w:pPr>
        <w:rPr>
          <w:rFonts w:ascii="Arial" w:hAnsi="Arial" w:cs="Arial"/>
          <w:b/>
          <w:i/>
        </w:rPr>
      </w:pPr>
    </w:p>
    <w:p w14:paraId="3496606B" w14:textId="2160BAF0" w:rsidR="00CC2C43" w:rsidRPr="002A0C03" w:rsidRDefault="00CC2C43">
      <w:pPr>
        <w:rPr>
          <w:rFonts w:ascii="Arial" w:hAnsi="Arial" w:cs="Arial"/>
          <w:b/>
          <w:i/>
        </w:rPr>
      </w:pPr>
      <w:r w:rsidRPr="002A0C03">
        <w:rPr>
          <w:rFonts w:ascii="Arial" w:hAnsi="Arial" w:cs="Arial"/>
          <w:b/>
          <w:i/>
        </w:rPr>
        <w:t>ends</w:t>
      </w:r>
    </w:p>
    <w:p w14:paraId="54FD6E1E" w14:textId="19765350" w:rsidR="00CC2C43" w:rsidRDefault="00CC2C43">
      <w:pPr>
        <w:rPr>
          <w:rFonts w:ascii="Arial" w:hAnsi="Arial" w:cs="Arial"/>
        </w:rPr>
      </w:pPr>
    </w:p>
    <w:p w14:paraId="6B66D271" w14:textId="62A42399" w:rsidR="00CC2C43" w:rsidRDefault="00CC2C43">
      <w:pPr>
        <w:rPr>
          <w:rFonts w:ascii="Arial" w:hAnsi="Arial" w:cs="Arial"/>
        </w:rPr>
      </w:pPr>
    </w:p>
    <w:p w14:paraId="328D0D24" w14:textId="7303120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b/>
          <w:bCs/>
          <w:sz w:val="22"/>
          <w:szCs w:val="22"/>
        </w:rPr>
        <w:t>For more information, or to request bigger/higher-res image files, please contact:</w:t>
      </w:r>
    </w:p>
    <w:p w14:paraId="683DF106" w14:textId="3F81D632" w:rsidR="00CC2C43" w:rsidRPr="009F14DF" w:rsidRDefault="001D06CB"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John Ripley</w:t>
      </w:r>
      <w:r>
        <w:rPr>
          <w:rFonts w:ascii="Arial" w:hAnsi="Arial" w:cs="Arial"/>
          <w:sz w:val="22"/>
          <w:szCs w:val="22"/>
        </w:rPr>
        <w:t xml:space="preserve"> or </w:t>
      </w:r>
      <w:r w:rsidR="00CC2C43" w:rsidRPr="009F14DF">
        <w:rPr>
          <w:rFonts w:ascii="Arial" w:hAnsi="Arial" w:cs="Arial"/>
          <w:sz w:val="22"/>
          <w:szCs w:val="22"/>
        </w:rPr>
        <w:t xml:space="preserve">Steve Warren </w:t>
      </w:r>
    </w:p>
    <w:p w14:paraId="2B544FF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Impact Communications, 01926 842126</w:t>
      </w:r>
    </w:p>
    <w:p w14:paraId="5C8BA57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John: 07771 484595, </w:t>
      </w:r>
      <w:hyperlink r:id="rId14" w:tgtFrame="_blank" w:history="1">
        <w:r w:rsidRPr="009F14DF">
          <w:rPr>
            <w:rStyle w:val="Hyperlink"/>
            <w:rFonts w:ascii="Arial" w:hAnsi="Arial" w:cs="Arial"/>
            <w:sz w:val="22"/>
            <w:szCs w:val="22"/>
          </w:rPr>
          <w:t>john@impactcom.co.uk</w:t>
        </w:r>
      </w:hyperlink>
    </w:p>
    <w:p w14:paraId="7456D888"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07770 470251, </w:t>
      </w:r>
      <w:hyperlink r:id="rId15" w:tgtFrame="_blank" w:history="1">
        <w:r w:rsidRPr="009F14DF">
          <w:rPr>
            <w:rStyle w:val="Hyperlink"/>
            <w:rFonts w:ascii="Arial" w:hAnsi="Arial" w:cs="Arial"/>
            <w:sz w:val="22"/>
            <w:szCs w:val="22"/>
          </w:rPr>
          <w:t>steve@impactcom.co.uk</w:t>
        </w:r>
      </w:hyperlink>
    </w:p>
    <w:p w14:paraId="42BDDC9B"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p>
    <w:p w14:paraId="08C50240" w14:textId="17C16706" w:rsidR="00CC2C43" w:rsidRDefault="00C01E05" w:rsidP="00CC2C43">
      <w:pPr>
        <w:rPr>
          <w:rFonts w:ascii="Times New Roman" w:hAnsi="Times New Roman" w:cs="Times New Roman"/>
          <w:b/>
          <w:i/>
          <w:noProof/>
          <w:sz w:val="24"/>
          <w:szCs w:val="24"/>
          <w:lang w:eastAsia="en-GB"/>
        </w:rPr>
      </w:pPr>
      <w:r>
        <w:rPr>
          <w:rFonts w:ascii="Times New Roman" w:hAnsi="Times New Roman" w:cs="Times New Roman"/>
          <w:b/>
          <w:i/>
          <w:noProof/>
          <w:sz w:val="24"/>
          <w:szCs w:val="24"/>
          <w:lang w:eastAsia="en-GB"/>
        </w:rPr>
        <w:drawing>
          <wp:inline distT="0" distB="0" distL="0" distR="0" wp14:anchorId="719A1C8E" wp14:editId="05C768C0">
            <wp:extent cx="5731510" cy="13957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Orwell Truck &amp; Van.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p w14:paraId="4DF689CF" w14:textId="0A68B59E" w:rsidR="00CC2C43" w:rsidRDefault="00CC2C43">
      <w:pPr>
        <w:rPr>
          <w:rFonts w:ascii="Arial" w:hAnsi="Arial" w:cs="Arial"/>
        </w:rPr>
      </w:pPr>
    </w:p>
    <w:p w14:paraId="6E0C2ACA" w14:textId="77777777" w:rsidR="002A0C03" w:rsidRPr="00295E64" w:rsidRDefault="002A0C03">
      <w:pPr>
        <w:rPr>
          <w:rFonts w:ascii="Arial" w:hAnsi="Arial" w:cs="Arial"/>
        </w:rPr>
      </w:pPr>
    </w:p>
    <w:sectPr w:rsidR="002A0C03" w:rsidRPr="00295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 S Pro Medium">
    <w:panose1 w:val="00000600000000000000"/>
    <w:charset w:val="00"/>
    <w:family w:val="modern"/>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F84A52"/>
    <w:multiLevelType w:val="hybridMultilevel"/>
    <w:tmpl w:val="029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27"/>
    <w:rsid w:val="00050E64"/>
    <w:rsid w:val="00052E23"/>
    <w:rsid w:val="000752AD"/>
    <w:rsid w:val="000770AC"/>
    <w:rsid w:val="00105B38"/>
    <w:rsid w:val="001579D1"/>
    <w:rsid w:val="001A3095"/>
    <w:rsid w:val="001D06CB"/>
    <w:rsid w:val="00246BC3"/>
    <w:rsid w:val="0026773A"/>
    <w:rsid w:val="00295E64"/>
    <w:rsid w:val="002A0C03"/>
    <w:rsid w:val="0030098B"/>
    <w:rsid w:val="003205B3"/>
    <w:rsid w:val="00391AC1"/>
    <w:rsid w:val="003A1C96"/>
    <w:rsid w:val="004A2CB4"/>
    <w:rsid w:val="004C24C6"/>
    <w:rsid w:val="005003F1"/>
    <w:rsid w:val="00556996"/>
    <w:rsid w:val="0059575B"/>
    <w:rsid w:val="00655827"/>
    <w:rsid w:val="006F52F7"/>
    <w:rsid w:val="006F6115"/>
    <w:rsid w:val="007211D2"/>
    <w:rsid w:val="0074783C"/>
    <w:rsid w:val="007677A7"/>
    <w:rsid w:val="008159D7"/>
    <w:rsid w:val="008763AD"/>
    <w:rsid w:val="008768C1"/>
    <w:rsid w:val="0088641C"/>
    <w:rsid w:val="008E79C3"/>
    <w:rsid w:val="009203E6"/>
    <w:rsid w:val="009C70B0"/>
    <w:rsid w:val="009D1BEB"/>
    <w:rsid w:val="00A50CB9"/>
    <w:rsid w:val="00AA34B7"/>
    <w:rsid w:val="00AC3FD7"/>
    <w:rsid w:val="00B1670F"/>
    <w:rsid w:val="00B961F8"/>
    <w:rsid w:val="00C01E05"/>
    <w:rsid w:val="00C1482E"/>
    <w:rsid w:val="00CC2C43"/>
    <w:rsid w:val="00CF4912"/>
    <w:rsid w:val="00DB473B"/>
    <w:rsid w:val="00DB6931"/>
    <w:rsid w:val="00DF3C27"/>
    <w:rsid w:val="00E151DB"/>
    <w:rsid w:val="00EA0A0C"/>
    <w:rsid w:val="00EC7AC2"/>
    <w:rsid w:val="00F324B3"/>
    <w:rsid w:val="00F52791"/>
    <w:rsid w:val="00F9573B"/>
    <w:rsid w:val="00FB1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A12"/>
  <w15:chartTrackingRefBased/>
  <w15:docId w15:val="{F90F5D34-250F-4406-89AB-022A791E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E64"/>
    <w:rPr>
      <w:color w:val="0563C1" w:themeColor="hyperlink"/>
      <w:u w:val="single"/>
    </w:rPr>
  </w:style>
  <w:style w:type="character" w:customStyle="1" w:styleId="UnresolvedMention1">
    <w:name w:val="Unresolved Mention1"/>
    <w:basedOn w:val="DefaultParagraphFont"/>
    <w:uiPriority w:val="99"/>
    <w:semiHidden/>
    <w:unhideWhenUsed/>
    <w:rsid w:val="00295E64"/>
    <w:rPr>
      <w:color w:val="808080"/>
      <w:shd w:val="clear" w:color="auto" w:fill="E6E6E6"/>
    </w:rPr>
  </w:style>
  <w:style w:type="paragraph" w:customStyle="1" w:styleId="xmsonormal">
    <w:name w:val="x_msonormal"/>
    <w:basedOn w:val="Normal"/>
    <w:rsid w:val="00CC2C43"/>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203E6"/>
    <w:pPr>
      <w:spacing w:after="160" w:line="259" w:lineRule="auto"/>
      <w:ind w:left="720"/>
      <w:contextualSpacing/>
    </w:pPr>
  </w:style>
  <w:style w:type="character" w:styleId="UnresolvedMention">
    <w:name w:val="Unresolved Mention"/>
    <w:basedOn w:val="DefaultParagraphFont"/>
    <w:uiPriority w:val="99"/>
    <w:semiHidden/>
    <w:unhideWhenUsed/>
    <w:rsid w:val="0088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04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bwatts.co.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cp:revision>
  <dcterms:created xsi:type="dcterms:W3CDTF">2018-11-26T18:58:00Z</dcterms:created>
  <dcterms:modified xsi:type="dcterms:W3CDTF">2018-12-03T15:13:00Z</dcterms:modified>
</cp:coreProperties>
</file>