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E4E4C9" w14:textId="1F02FA04" w:rsidR="000908B9" w:rsidRPr="005A3386" w:rsidRDefault="005A3386" w:rsidP="005A3386">
      <w:pPr>
        <w:spacing w:after="0" w:line="240" w:lineRule="auto"/>
        <w:rPr>
          <w:rFonts w:ascii="Times New Roman" w:hAnsi="Times New Roman" w:cs="Times New Roman"/>
          <w:sz w:val="24"/>
          <w:szCs w:val="24"/>
        </w:rPr>
      </w:pPr>
      <w:bookmarkStart w:id="0" w:name="_Hlk57836965"/>
      <w:r w:rsidRPr="005A3386">
        <w:rPr>
          <w:rFonts w:ascii="Times New Roman" w:hAnsi="Times New Roman" w:cs="Times New Roman"/>
          <w:noProof/>
          <w:sz w:val="24"/>
          <w:szCs w:val="24"/>
        </w:rPr>
        <w:drawing>
          <wp:inline distT="0" distB="0" distL="0" distR="0" wp14:anchorId="19A578F9" wp14:editId="539B8094">
            <wp:extent cx="5731510" cy="1877695"/>
            <wp:effectExtent l="0" t="0" r="254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1877695"/>
                    </a:xfrm>
                    <a:prstGeom prst="rect">
                      <a:avLst/>
                    </a:prstGeom>
                    <a:noFill/>
                    <a:ln>
                      <a:noFill/>
                    </a:ln>
                  </pic:spPr>
                </pic:pic>
              </a:graphicData>
            </a:graphic>
          </wp:inline>
        </w:drawing>
      </w:r>
    </w:p>
    <w:p w14:paraId="0E8ED3E6" w14:textId="20379C6B" w:rsidR="005A3386" w:rsidRDefault="005A3386" w:rsidP="005A3386">
      <w:pPr>
        <w:spacing w:after="0" w:line="240" w:lineRule="auto"/>
        <w:rPr>
          <w:rFonts w:ascii="Times New Roman" w:hAnsi="Times New Roman" w:cs="Times New Roman"/>
          <w:sz w:val="24"/>
          <w:szCs w:val="24"/>
        </w:rPr>
      </w:pPr>
    </w:p>
    <w:p w14:paraId="107875D6" w14:textId="77777777" w:rsidR="005A3386" w:rsidRPr="005A3386" w:rsidRDefault="005A3386" w:rsidP="005A3386">
      <w:pPr>
        <w:spacing w:after="0" w:line="240" w:lineRule="auto"/>
        <w:rPr>
          <w:rFonts w:ascii="Times New Roman" w:hAnsi="Times New Roman" w:cs="Times New Roman"/>
          <w:sz w:val="24"/>
          <w:szCs w:val="24"/>
        </w:rPr>
      </w:pPr>
    </w:p>
    <w:p w14:paraId="4A6038DA" w14:textId="6C8D45D9" w:rsidR="005A3386" w:rsidRDefault="005A3386" w:rsidP="005A3386">
      <w:pPr>
        <w:spacing w:after="0" w:line="240" w:lineRule="auto"/>
        <w:rPr>
          <w:rFonts w:ascii="Times New Roman" w:hAnsi="Times New Roman" w:cs="Times New Roman"/>
          <w:sz w:val="24"/>
          <w:szCs w:val="24"/>
        </w:rPr>
      </w:pPr>
      <w:r w:rsidRPr="005A3386">
        <w:rPr>
          <w:rFonts w:ascii="Times New Roman" w:hAnsi="Times New Roman" w:cs="Times New Roman"/>
          <w:b/>
          <w:bCs/>
          <w:sz w:val="24"/>
          <w:szCs w:val="24"/>
        </w:rPr>
        <w:t>Date:</w:t>
      </w:r>
      <w:r w:rsidRPr="005A3386">
        <w:rPr>
          <w:rFonts w:ascii="Times New Roman" w:hAnsi="Times New Roman" w:cs="Times New Roman"/>
          <w:sz w:val="24"/>
          <w:szCs w:val="24"/>
        </w:rPr>
        <w:t xml:space="preserve"> </w:t>
      </w:r>
      <w:r w:rsidR="00335DF3">
        <w:rPr>
          <w:rFonts w:ascii="Times New Roman" w:hAnsi="Times New Roman" w:cs="Times New Roman"/>
          <w:sz w:val="24"/>
          <w:szCs w:val="24"/>
        </w:rPr>
        <w:t>8</w:t>
      </w:r>
      <w:r w:rsidR="00DE3FA6">
        <w:rPr>
          <w:rFonts w:ascii="Times New Roman" w:hAnsi="Times New Roman" w:cs="Times New Roman"/>
          <w:sz w:val="24"/>
          <w:szCs w:val="24"/>
        </w:rPr>
        <w:t xml:space="preserve"> </w:t>
      </w:r>
      <w:r w:rsidR="005C2A5D">
        <w:rPr>
          <w:rFonts w:ascii="Times New Roman" w:hAnsi="Times New Roman" w:cs="Times New Roman"/>
          <w:sz w:val="24"/>
          <w:szCs w:val="24"/>
        </w:rPr>
        <w:t>Dec</w:t>
      </w:r>
      <w:r w:rsidR="00DE3FA6">
        <w:rPr>
          <w:rFonts w:ascii="Times New Roman" w:hAnsi="Times New Roman" w:cs="Times New Roman"/>
          <w:sz w:val="24"/>
          <w:szCs w:val="24"/>
        </w:rPr>
        <w:t>ember</w:t>
      </w:r>
      <w:r w:rsidRPr="005A3386">
        <w:rPr>
          <w:rFonts w:ascii="Times New Roman" w:hAnsi="Times New Roman" w:cs="Times New Roman"/>
          <w:sz w:val="24"/>
          <w:szCs w:val="24"/>
        </w:rPr>
        <w:t xml:space="preserve"> 2020</w:t>
      </w:r>
    </w:p>
    <w:p w14:paraId="4A51A412" w14:textId="77777777" w:rsidR="005A3386" w:rsidRPr="005A3386" w:rsidRDefault="005A3386" w:rsidP="005A3386">
      <w:pPr>
        <w:spacing w:after="0" w:line="240" w:lineRule="auto"/>
        <w:rPr>
          <w:rFonts w:ascii="Times New Roman" w:hAnsi="Times New Roman" w:cs="Times New Roman"/>
          <w:sz w:val="24"/>
          <w:szCs w:val="24"/>
        </w:rPr>
      </w:pPr>
    </w:p>
    <w:p w14:paraId="013DE909" w14:textId="1A5365B4" w:rsidR="003004E5" w:rsidRDefault="00C4251E" w:rsidP="005A3386">
      <w:pPr>
        <w:spacing w:after="0" w:line="240" w:lineRule="auto"/>
        <w:rPr>
          <w:rFonts w:ascii="Times New Roman" w:hAnsi="Times New Roman" w:cs="Times New Roman"/>
          <w:sz w:val="24"/>
          <w:szCs w:val="24"/>
        </w:rPr>
      </w:pPr>
      <w:r>
        <w:rPr>
          <w:noProof/>
        </w:rPr>
        <w:drawing>
          <wp:inline distT="0" distB="0" distL="0" distR="0" wp14:anchorId="20C529AD" wp14:editId="017C7FD9">
            <wp:extent cx="5695950" cy="383026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01600" cy="3834063"/>
                    </a:xfrm>
                    <a:prstGeom prst="rect">
                      <a:avLst/>
                    </a:prstGeom>
                    <a:noFill/>
                    <a:ln>
                      <a:noFill/>
                    </a:ln>
                  </pic:spPr>
                </pic:pic>
              </a:graphicData>
            </a:graphic>
          </wp:inline>
        </w:drawing>
      </w:r>
    </w:p>
    <w:p w14:paraId="0C717104" w14:textId="77777777" w:rsidR="00C4251E" w:rsidRPr="003004E5" w:rsidRDefault="00C4251E" w:rsidP="005A3386">
      <w:pPr>
        <w:spacing w:after="0" w:line="240" w:lineRule="auto"/>
        <w:rPr>
          <w:rFonts w:ascii="Times New Roman" w:hAnsi="Times New Roman" w:cs="Times New Roman"/>
          <w:sz w:val="24"/>
          <w:szCs w:val="24"/>
        </w:rPr>
      </w:pPr>
    </w:p>
    <w:p w14:paraId="1F926267" w14:textId="77777777" w:rsidR="007C5E78" w:rsidRPr="007C5E78" w:rsidRDefault="007C5E78" w:rsidP="005A3386">
      <w:pPr>
        <w:spacing w:after="0" w:line="240" w:lineRule="auto"/>
        <w:rPr>
          <w:rFonts w:ascii="Times New Roman" w:hAnsi="Times New Roman" w:cs="Times New Roman"/>
          <w:b/>
          <w:bCs/>
          <w:sz w:val="24"/>
          <w:szCs w:val="24"/>
        </w:rPr>
      </w:pPr>
    </w:p>
    <w:p w14:paraId="0231730B" w14:textId="3860DFF0" w:rsidR="005A3386" w:rsidRDefault="00040CBC" w:rsidP="005A3386">
      <w:pPr>
        <w:spacing w:after="0" w:line="240" w:lineRule="auto"/>
        <w:rPr>
          <w:rFonts w:ascii="Times New Roman" w:hAnsi="Times New Roman" w:cs="Times New Roman"/>
          <w:sz w:val="40"/>
          <w:szCs w:val="40"/>
        </w:rPr>
      </w:pPr>
      <w:bookmarkStart w:id="1" w:name="_Hlk57874708"/>
      <w:r>
        <w:rPr>
          <w:rFonts w:ascii="Times New Roman" w:hAnsi="Times New Roman" w:cs="Times New Roman"/>
          <w:sz w:val="40"/>
          <w:szCs w:val="40"/>
        </w:rPr>
        <w:t>Plant Speed’s three</w:t>
      </w:r>
      <w:r w:rsidR="00E5466F">
        <w:rPr>
          <w:rFonts w:ascii="Times New Roman" w:hAnsi="Times New Roman" w:cs="Times New Roman"/>
          <w:sz w:val="40"/>
          <w:szCs w:val="40"/>
        </w:rPr>
        <w:t xml:space="preserve"> </w:t>
      </w:r>
      <w:r w:rsidR="00D30769">
        <w:rPr>
          <w:rFonts w:ascii="Times New Roman" w:hAnsi="Times New Roman" w:cs="Times New Roman"/>
          <w:sz w:val="40"/>
          <w:szCs w:val="40"/>
        </w:rPr>
        <w:t xml:space="preserve">Mercedes-Benz </w:t>
      </w:r>
      <w:r w:rsidR="008626A9">
        <w:rPr>
          <w:rFonts w:ascii="Times New Roman" w:hAnsi="Times New Roman" w:cs="Times New Roman"/>
          <w:sz w:val="40"/>
          <w:szCs w:val="40"/>
        </w:rPr>
        <w:t xml:space="preserve">SLTs play the starring roles in </w:t>
      </w:r>
      <w:r>
        <w:rPr>
          <w:rFonts w:ascii="Times New Roman" w:hAnsi="Times New Roman" w:cs="Times New Roman"/>
          <w:sz w:val="40"/>
          <w:szCs w:val="40"/>
        </w:rPr>
        <w:t xml:space="preserve">a </w:t>
      </w:r>
      <w:r w:rsidR="00C258B5">
        <w:rPr>
          <w:rFonts w:ascii="Times New Roman" w:hAnsi="Times New Roman" w:cs="Times New Roman"/>
          <w:sz w:val="40"/>
          <w:szCs w:val="40"/>
        </w:rPr>
        <w:t xml:space="preserve">new </w:t>
      </w:r>
      <w:r w:rsidR="008626A9">
        <w:rPr>
          <w:rFonts w:ascii="Times New Roman" w:hAnsi="Times New Roman" w:cs="Times New Roman"/>
          <w:sz w:val="40"/>
          <w:szCs w:val="40"/>
        </w:rPr>
        <w:t xml:space="preserve">‘blade runner’ </w:t>
      </w:r>
      <w:r>
        <w:rPr>
          <w:rFonts w:ascii="Times New Roman" w:hAnsi="Times New Roman" w:cs="Times New Roman"/>
          <w:sz w:val="40"/>
          <w:szCs w:val="40"/>
        </w:rPr>
        <w:t>epic</w:t>
      </w:r>
    </w:p>
    <w:bookmarkEnd w:id="1"/>
    <w:p w14:paraId="2030F8AF" w14:textId="77777777" w:rsidR="00D30769" w:rsidRPr="005A3386" w:rsidRDefault="00D30769" w:rsidP="005A3386">
      <w:pPr>
        <w:spacing w:after="0" w:line="240" w:lineRule="auto"/>
        <w:rPr>
          <w:rFonts w:ascii="Times New Roman" w:hAnsi="Times New Roman" w:cs="Times New Roman"/>
          <w:sz w:val="32"/>
          <w:szCs w:val="32"/>
        </w:rPr>
      </w:pPr>
    </w:p>
    <w:p w14:paraId="11D8BADA" w14:textId="1FB3125B" w:rsidR="00040CBC" w:rsidRDefault="00C4251E" w:rsidP="00C4251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Heavy haulage specialist Plant Speed </w:t>
      </w:r>
      <w:r w:rsidR="00040CBC">
        <w:rPr>
          <w:rFonts w:ascii="Times New Roman" w:hAnsi="Times New Roman" w:cs="Times New Roman"/>
          <w:sz w:val="24"/>
          <w:szCs w:val="24"/>
        </w:rPr>
        <w:t xml:space="preserve">deployed its trio of 250-tonne Mercedes-Benz SLT tractor units to </w:t>
      </w:r>
      <w:r>
        <w:rPr>
          <w:rFonts w:ascii="Times New Roman" w:hAnsi="Times New Roman" w:cs="Times New Roman"/>
          <w:sz w:val="24"/>
          <w:szCs w:val="24"/>
        </w:rPr>
        <w:t>transport</w:t>
      </w:r>
      <w:r w:rsidR="00040CBC">
        <w:rPr>
          <w:rFonts w:ascii="Times New Roman" w:hAnsi="Times New Roman" w:cs="Times New Roman"/>
          <w:sz w:val="24"/>
          <w:szCs w:val="24"/>
        </w:rPr>
        <w:t xml:space="preserve"> what are believed to </w:t>
      </w:r>
      <w:r w:rsidR="00C258B5">
        <w:rPr>
          <w:rFonts w:ascii="Times New Roman" w:hAnsi="Times New Roman" w:cs="Times New Roman"/>
          <w:sz w:val="24"/>
          <w:szCs w:val="24"/>
        </w:rPr>
        <w:t>be</w:t>
      </w:r>
      <w:r w:rsidR="00040CBC">
        <w:rPr>
          <w:rFonts w:ascii="Times New Roman" w:hAnsi="Times New Roman" w:cs="Times New Roman"/>
          <w:sz w:val="24"/>
          <w:szCs w:val="24"/>
        </w:rPr>
        <w:t xml:space="preserve"> the longest wind turbine blades ever moved by road in </w:t>
      </w:r>
      <w:r w:rsidR="00DF3F3C">
        <w:rPr>
          <w:rFonts w:ascii="Times New Roman" w:hAnsi="Times New Roman" w:cs="Times New Roman"/>
          <w:sz w:val="24"/>
          <w:szCs w:val="24"/>
        </w:rPr>
        <w:t>this country</w:t>
      </w:r>
      <w:r w:rsidR="00040CBC">
        <w:rPr>
          <w:rFonts w:ascii="Times New Roman" w:hAnsi="Times New Roman" w:cs="Times New Roman"/>
          <w:sz w:val="24"/>
          <w:szCs w:val="24"/>
        </w:rPr>
        <w:t>.</w:t>
      </w:r>
    </w:p>
    <w:p w14:paraId="038A2BB5" w14:textId="77777777" w:rsidR="00040CBC" w:rsidRDefault="00040CBC" w:rsidP="00C4251E">
      <w:pPr>
        <w:spacing w:after="0" w:line="240" w:lineRule="auto"/>
        <w:rPr>
          <w:rFonts w:ascii="Times New Roman" w:hAnsi="Times New Roman" w:cs="Times New Roman"/>
          <w:sz w:val="24"/>
          <w:szCs w:val="24"/>
        </w:rPr>
      </w:pPr>
    </w:p>
    <w:p w14:paraId="63001143" w14:textId="0378464E" w:rsidR="00202EDA" w:rsidRDefault="00040CBC" w:rsidP="00C5327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Leading the line was the Bristol-based operator’s latest flagship, an 8x4 Actros 4463 which arrived last month (November) via </w:t>
      </w:r>
      <w:r w:rsidR="00202EDA">
        <w:rPr>
          <w:rFonts w:ascii="Times New Roman" w:hAnsi="Times New Roman" w:cs="Times New Roman"/>
          <w:sz w:val="24"/>
          <w:szCs w:val="24"/>
        </w:rPr>
        <w:t xml:space="preserve">established </w:t>
      </w:r>
      <w:r w:rsidR="008C31D2">
        <w:rPr>
          <w:rFonts w:ascii="Times New Roman" w:hAnsi="Times New Roman" w:cs="Times New Roman"/>
          <w:sz w:val="24"/>
          <w:szCs w:val="24"/>
        </w:rPr>
        <w:t>partner</w:t>
      </w:r>
      <w:r w:rsidR="00202EDA">
        <w:rPr>
          <w:rFonts w:ascii="Times New Roman" w:hAnsi="Times New Roman" w:cs="Times New Roman"/>
          <w:sz w:val="24"/>
          <w:szCs w:val="24"/>
        </w:rPr>
        <w:t xml:space="preserve"> </w:t>
      </w:r>
      <w:r>
        <w:rPr>
          <w:rFonts w:ascii="Times New Roman" w:hAnsi="Times New Roman" w:cs="Times New Roman"/>
          <w:sz w:val="24"/>
          <w:szCs w:val="24"/>
        </w:rPr>
        <w:t xml:space="preserve">City West Commercials. The </w:t>
      </w:r>
      <w:r w:rsidR="00DF3F3C">
        <w:rPr>
          <w:rFonts w:ascii="Times New Roman" w:hAnsi="Times New Roman" w:cs="Times New Roman"/>
          <w:sz w:val="24"/>
          <w:szCs w:val="24"/>
        </w:rPr>
        <w:t>UK</w:t>
      </w:r>
      <w:r>
        <w:rPr>
          <w:rFonts w:ascii="Times New Roman" w:hAnsi="Times New Roman" w:cs="Times New Roman"/>
          <w:sz w:val="24"/>
          <w:szCs w:val="24"/>
        </w:rPr>
        <w:t xml:space="preserve">’s </w:t>
      </w:r>
      <w:r>
        <w:rPr>
          <w:rFonts w:ascii="Times New Roman" w:hAnsi="Times New Roman" w:cs="Times New Roman"/>
          <w:sz w:val="24"/>
          <w:szCs w:val="24"/>
        </w:rPr>
        <w:lastRenderedPageBreak/>
        <w:t xml:space="preserve">first new-generation SLT model, it </w:t>
      </w:r>
      <w:r w:rsidR="00DF3F3C">
        <w:rPr>
          <w:rFonts w:ascii="Times New Roman" w:hAnsi="Times New Roman" w:cs="Times New Roman"/>
          <w:sz w:val="24"/>
          <w:szCs w:val="24"/>
        </w:rPr>
        <w:t xml:space="preserve">has a range-topping GigaSpace cab and </w:t>
      </w:r>
      <w:r>
        <w:rPr>
          <w:rFonts w:ascii="Times New Roman" w:hAnsi="Times New Roman" w:cs="Times New Roman"/>
          <w:sz w:val="24"/>
          <w:szCs w:val="24"/>
        </w:rPr>
        <w:t xml:space="preserve">is equipped with </w:t>
      </w:r>
      <w:r w:rsidR="00C258B5">
        <w:rPr>
          <w:rFonts w:ascii="Times New Roman" w:hAnsi="Times New Roman" w:cs="Times New Roman"/>
          <w:sz w:val="24"/>
          <w:szCs w:val="24"/>
        </w:rPr>
        <w:t>innovative</w:t>
      </w:r>
      <w:r>
        <w:rPr>
          <w:rFonts w:ascii="Times New Roman" w:hAnsi="Times New Roman" w:cs="Times New Roman"/>
          <w:sz w:val="24"/>
          <w:szCs w:val="24"/>
        </w:rPr>
        <w:t xml:space="preserve"> MirrorCam</w:t>
      </w:r>
      <w:r w:rsidR="00C258B5">
        <w:rPr>
          <w:rFonts w:ascii="Times New Roman" w:hAnsi="Times New Roman" w:cs="Times New Roman"/>
          <w:sz w:val="24"/>
          <w:szCs w:val="24"/>
        </w:rPr>
        <w:t xml:space="preserve"> technology</w:t>
      </w:r>
      <w:r>
        <w:rPr>
          <w:rFonts w:ascii="Times New Roman" w:hAnsi="Times New Roman" w:cs="Times New Roman"/>
          <w:sz w:val="24"/>
          <w:szCs w:val="24"/>
        </w:rPr>
        <w:t>, as well as conventional mirrors.</w:t>
      </w:r>
      <w:r w:rsidR="00202EDA">
        <w:rPr>
          <w:rFonts w:ascii="Times New Roman" w:hAnsi="Times New Roman" w:cs="Times New Roman"/>
          <w:sz w:val="24"/>
          <w:szCs w:val="24"/>
        </w:rPr>
        <w:t xml:space="preserve"> </w:t>
      </w:r>
    </w:p>
    <w:p w14:paraId="515AC66A" w14:textId="005DD671" w:rsidR="00202EDA" w:rsidRDefault="00202EDA" w:rsidP="00C53271">
      <w:pPr>
        <w:spacing w:after="0" w:line="240" w:lineRule="auto"/>
        <w:rPr>
          <w:rFonts w:ascii="Times New Roman" w:hAnsi="Times New Roman" w:cs="Times New Roman"/>
          <w:sz w:val="24"/>
          <w:szCs w:val="24"/>
        </w:rPr>
      </w:pPr>
    </w:p>
    <w:p w14:paraId="67383666" w14:textId="65E88CF1" w:rsidR="00040CBC" w:rsidRDefault="00040CBC" w:rsidP="00C5327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Also drafted in for the prestigious </w:t>
      </w:r>
      <w:r w:rsidR="00C258B5">
        <w:rPr>
          <w:rFonts w:ascii="Times New Roman" w:hAnsi="Times New Roman" w:cs="Times New Roman"/>
          <w:sz w:val="24"/>
          <w:szCs w:val="24"/>
        </w:rPr>
        <w:t xml:space="preserve">commission from </w:t>
      </w:r>
      <w:r w:rsidR="007E65EA">
        <w:rPr>
          <w:rFonts w:ascii="Times New Roman" w:hAnsi="Times New Roman" w:cs="Times New Roman"/>
          <w:sz w:val="24"/>
          <w:szCs w:val="24"/>
        </w:rPr>
        <w:t xml:space="preserve">a major European </w:t>
      </w:r>
      <w:r w:rsidR="00C258B5">
        <w:rPr>
          <w:rFonts w:ascii="Times New Roman" w:hAnsi="Times New Roman" w:cs="Times New Roman"/>
          <w:sz w:val="24"/>
          <w:szCs w:val="24"/>
        </w:rPr>
        <w:t xml:space="preserve">shipping and logistics </w:t>
      </w:r>
      <w:r w:rsidR="007E65EA">
        <w:rPr>
          <w:rFonts w:ascii="Times New Roman" w:hAnsi="Times New Roman" w:cs="Times New Roman"/>
          <w:sz w:val="24"/>
          <w:szCs w:val="24"/>
        </w:rPr>
        <w:t>concern</w:t>
      </w:r>
      <w:r w:rsidR="00C258B5">
        <w:rPr>
          <w:rFonts w:ascii="Times New Roman" w:hAnsi="Times New Roman" w:cs="Times New Roman"/>
          <w:sz w:val="24"/>
          <w:szCs w:val="24"/>
        </w:rPr>
        <w:t xml:space="preserve"> </w:t>
      </w:r>
      <w:r>
        <w:rPr>
          <w:rFonts w:ascii="Times New Roman" w:hAnsi="Times New Roman" w:cs="Times New Roman"/>
          <w:sz w:val="24"/>
          <w:szCs w:val="24"/>
        </w:rPr>
        <w:t xml:space="preserve">were Plant Speed’s two Arocs eight-wheelers, both </w:t>
      </w:r>
      <w:r w:rsidR="00202EDA">
        <w:rPr>
          <w:rFonts w:ascii="Times New Roman" w:hAnsi="Times New Roman" w:cs="Times New Roman"/>
          <w:sz w:val="24"/>
          <w:szCs w:val="24"/>
        </w:rPr>
        <w:t>4163 variants</w:t>
      </w:r>
      <w:r w:rsidR="00C258B5">
        <w:rPr>
          <w:rFonts w:ascii="Times New Roman" w:hAnsi="Times New Roman" w:cs="Times New Roman"/>
          <w:sz w:val="24"/>
          <w:szCs w:val="24"/>
        </w:rPr>
        <w:t xml:space="preserve">, while its </w:t>
      </w:r>
      <w:r w:rsidR="00202EDA">
        <w:rPr>
          <w:rFonts w:ascii="Times New Roman" w:hAnsi="Times New Roman" w:cs="Times New Roman"/>
          <w:sz w:val="24"/>
          <w:szCs w:val="24"/>
        </w:rPr>
        <w:t>Mercedes-Benz Sprinter vans performed escort duties.</w:t>
      </w:r>
    </w:p>
    <w:p w14:paraId="6DE888DA" w14:textId="0CD7149A" w:rsidR="00202EDA" w:rsidRDefault="00202EDA" w:rsidP="00C53271">
      <w:pPr>
        <w:spacing w:after="0" w:line="240" w:lineRule="auto"/>
        <w:rPr>
          <w:rFonts w:ascii="Times New Roman" w:hAnsi="Times New Roman" w:cs="Times New Roman"/>
          <w:sz w:val="24"/>
          <w:szCs w:val="24"/>
        </w:rPr>
      </w:pPr>
    </w:p>
    <w:p w14:paraId="5A9FD820" w14:textId="31C725B8" w:rsidR="00BA05A0" w:rsidRDefault="00BA05A0" w:rsidP="00C5327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blades and their ‘spacer </w:t>
      </w:r>
      <w:r w:rsidRPr="00C258B5">
        <w:rPr>
          <w:rFonts w:ascii="Times New Roman" w:hAnsi="Times New Roman" w:cs="Times New Roman"/>
          <w:color w:val="000000" w:themeColor="text1"/>
          <w:sz w:val="24"/>
          <w:szCs w:val="24"/>
        </w:rPr>
        <w:t>frames’</w:t>
      </w:r>
      <w:r w:rsidR="00202EDA" w:rsidRPr="00C258B5">
        <w:rPr>
          <w:rFonts w:ascii="Times New Roman" w:hAnsi="Times New Roman" w:cs="Times New Roman"/>
          <w:color w:val="000000" w:themeColor="text1"/>
          <w:sz w:val="24"/>
          <w:szCs w:val="24"/>
        </w:rPr>
        <w:t xml:space="preserve"> measure</w:t>
      </w:r>
      <w:r w:rsidR="001C4DE0" w:rsidRPr="00C258B5">
        <w:rPr>
          <w:rFonts w:ascii="Times New Roman" w:hAnsi="Times New Roman" w:cs="Times New Roman"/>
          <w:color w:val="000000" w:themeColor="text1"/>
          <w:sz w:val="24"/>
          <w:szCs w:val="24"/>
        </w:rPr>
        <w:t xml:space="preserve">d 68.252 </w:t>
      </w:r>
      <w:r w:rsidRPr="00C258B5">
        <w:rPr>
          <w:rFonts w:ascii="Times New Roman" w:hAnsi="Times New Roman" w:cs="Times New Roman"/>
          <w:color w:val="000000" w:themeColor="text1"/>
          <w:sz w:val="24"/>
          <w:szCs w:val="24"/>
        </w:rPr>
        <w:t xml:space="preserve">metres in length and weighed around 24 tonnes each. </w:t>
      </w:r>
      <w:r w:rsidR="008C31D2">
        <w:rPr>
          <w:rFonts w:ascii="Times New Roman" w:hAnsi="Times New Roman" w:cs="Times New Roman"/>
          <w:color w:val="000000" w:themeColor="text1"/>
          <w:sz w:val="24"/>
          <w:szCs w:val="24"/>
        </w:rPr>
        <w:t>U</w:t>
      </w:r>
      <w:r>
        <w:rPr>
          <w:rFonts w:ascii="Times New Roman" w:hAnsi="Times New Roman" w:cs="Times New Roman"/>
          <w:sz w:val="24"/>
          <w:szCs w:val="24"/>
        </w:rPr>
        <w:t xml:space="preserve">nloaded </w:t>
      </w:r>
      <w:r w:rsidR="00C258B5">
        <w:rPr>
          <w:rFonts w:ascii="Times New Roman" w:hAnsi="Times New Roman" w:cs="Times New Roman"/>
          <w:sz w:val="24"/>
          <w:szCs w:val="24"/>
        </w:rPr>
        <w:t xml:space="preserve">from the vessel </w:t>
      </w:r>
      <w:r>
        <w:rPr>
          <w:rFonts w:ascii="Times New Roman" w:hAnsi="Times New Roman" w:cs="Times New Roman"/>
          <w:sz w:val="24"/>
          <w:szCs w:val="24"/>
        </w:rPr>
        <w:t>at Avonmouth Dock</w:t>
      </w:r>
      <w:r w:rsidR="008C31D2">
        <w:rPr>
          <w:rFonts w:ascii="Times New Roman" w:hAnsi="Times New Roman" w:cs="Times New Roman"/>
          <w:sz w:val="24"/>
          <w:szCs w:val="24"/>
        </w:rPr>
        <w:t>, they were</w:t>
      </w:r>
      <w:r>
        <w:rPr>
          <w:rFonts w:ascii="Times New Roman" w:hAnsi="Times New Roman" w:cs="Times New Roman"/>
          <w:sz w:val="24"/>
          <w:szCs w:val="24"/>
        </w:rPr>
        <w:t xml:space="preserve"> then secured for transportation on Plant Speed’s </w:t>
      </w:r>
      <w:r w:rsidR="00DF3F3C">
        <w:rPr>
          <w:rFonts w:ascii="Times New Roman" w:hAnsi="Times New Roman" w:cs="Times New Roman"/>
          <w:sz w:val="24"/>
          <w:szCs w:val="24"/>
        </w:rPr>
        <w:t xml:space="preserve">purpose-designed, </w:t>
      </w:r>
      <w:r>
        <w:rPr>
          <w:rFonts w:ascii="Times New Roman" w:hAnsi="Times New Roman" w:cs="Times New Roman"/>
          <w:sz w:val="24"/>
          <w:szCs w:val="24"/>
        </w:rPr>
        <w:t xml:space="preserve">Nooteboom </w:t>
      </w:r>
      <w:r w:rsidR="00DF3F3C">
        <w:rPr>
          <w:rFonts w:ascii="Times New Roman" w:hAnsi="Times New Roman" w:cs="Times New Roman"/>
          <w:sz w:val="24"/>
          <w:szCs w:val="24"/>
        </w:rPr>
        <w:t xml:space="preserve">extendable </w:t>
      </w:r>
      <w:r>
        <w:rPr>
          <w:rFonts w:ascii="Times New Roman" w:hAnsi="Times New Roman" w:cs="Times New Roman"/>
          <w:sz w:val="24"/>
          <w:szCs w:val="24"/>
        </w:rPr>
        <w:t>Super Wing Carrier</w:t>
      </w:r>
      <w:r w:rsidR="00DF3F3C">
        <w:rPr>
          <w:rFonts w:ascii="Times New Roman" w:hAnsi="Times New Roman" w:cs="Times New Roman"/>
          <w:sz w:val="24"/>
          <w:szCs w:val="24"/>
        </w:rPr>
        <w:t xml:space="preserve"> trailers</w:t>
      </w:r>
      <w:r>
        <w:rPr>
          <w:rFonts w:ascii="Times New Roman" w:hAnsi="Times New Roman" w:cs="Times New Roman"/>
          <w:sz w:val="24"/>
          <w:szCs w:val="24"/>
        </w:rPr>
        <w:t>.</w:t>
      </w:r>
    </w:p>
    <w:p w14:paraId="7F23E2D5" w14:textId="1EC1FB52" w:rsidR="00BA05A0" w:rsidRDefault="00BA05A0" w:rsidP="00C53271">
      <w:pPr>
        <w:spacing w:after="0" w:line="240" w:lineRule="auto"/>
        <w:rPr>
          <w:rFonts w:ascii="Times New Roman" w:hAnsi="Times New Roman" w:cs="Times New Roman"/>
          <w:sz w:val="24"/>
          <w:szCs w:val="24"/>
        </w:rPr>
      </w:pPr>
    </w:p>
    <w:p w14:paraId="53E0CE8F" w14:textId="77777777" w:rsidR="00C258B5" w:rsidRDefault="00BA05A0" w:rsidP="00C5327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24-mile </w:t>
      </w:r>
      <w:r w:rsidR="00C258B5">
        <w:rPr>
          <w:rFonts w:ascii="Times New Roman" w:hAnsi="Times New Roman" w:cs="Times New Roman"/>
          <w:sz w:val="24"/>
          <w:szCs w:val="24"/>
        </w:rPr>
        <w:t>journey</w:t>
      </w:r>
      <w:r>
        <w:rPr>
          <w:rFonts w:ascii="Times New Roman" w:hAnsi="Times New Roman" w:cs="Times New Roman"/>
          <w:sz w:val="24"/>
          <w:szCs w:val="24"/>
        </w:rPr>
        <w:t xml:space="preserve"> to Magor, on the opposite, Monmouthshire bank </w:t>
      </w:r>
      <w:r w:rsidR="00C258B5">
        <w:rPr>
          <w:rFonts w:ascii="Times New Roman" w:hAnsi="Times New Roman" w:cs="Times New Roman"/>
          <w:sz w:val="24"/>
          <w:szCs w:val="24"/>
        </w:rPr>
        <w:t>of the Severn Estuary, took in stretches of the M5 and M4 – including the Prince of Wales Bridge – and was completed without incident in just an hour and 20 minutes.</w:t>
      </w:r>
    </w:p>
    <w:p w14:paraId="16C891A1" w14:textId="77777777" w:rsidR="00C258B5" w:rsidRDefault="00C258B5" w:rsidP="00C53271">
      <w:pPr>
        <w:spacing w:after="0" w:line="240" w:lineRule="auto"/>
        <w:rPr>
          <w:rFonts w:ascii="Times New Roman" w:hAnsi="Times New Roman" w:cs="Times New Roman"/>
          <w:sz w:val="24"/>
          <w:szCs w:val="24"/>
        </w:rPr>
      </w:pPr>
    </w:p>
    <w:p w14:paraId="1B2229B5" w14:textId="3BE467DA" w:rsidR="00C258B5" w:rsidRDefault="0062507B" w:rsidP="00C53271">
      <w:pPr>
        <w:spacing w:after="0" w:line="240" w:lineRule="auto"/>
        <w:rPr>
          <w:rFonts w:ascii="Times New Roman" w:hAnsi="Times New Roman" w:cs="Times New Roman"/>
          <w:sz w:val="24"/>
          <w:szCs w:val="24"/>
        </w:rPr>
      </w:pPr>
      <w:r>
        <w:rPr>
          <w:rFonts w:ascii="Times New Roman" w:hAnsi="Times New Roman" w:cs="Times New Roman"/>
          <w:sz w:val="24"/>
          <w:szCs w:val="24"/>
        </w:rPr>
        <w:t>“Good planning is key to a move of this nature,” revealed Plant Speed Managing Director Paul Lomas. “We’d undertaken a ‘dry run’ and worked through every aspect of the operation in fine detail beforehand, so that on the day it all ran like clockwork.</w:t>
      </w:r>
      <w:r w:rsidR="00374FFF">
        <w:rPr>
          <w:rFonts w:ascii="Times New Roman" w:hAnsi="Times New Roman" w:cs="Times New Roman"/>
          <w:sz w:val="24"/>
          <w:szCs w:val="24"/>
        </w:rPr>
        <w:t>”</w:t>
      </w:r>
    </w:p>
    <w:p w14:paraId="6023B9BB" w14:textId="27E02365" w:rsidR="00BA05A0" w:rsidRDefault="00BA05A0" w:rsidP="00C53271">
      <w:pPr>
        <w:spacing w:after="0" w:line="240" w:lineRule="auto"/>
        <w:rPr>
          <w:rFonts w:ascii="Times New Roman" w:hAnsi="Times New Roman" w:cs="Times New Roman"/>
          <w:sz w:val="24"/>
          <w:szCs w:val="24"/>
        </w:rPr>
      </w:pPr>
    </w:p>
    <w:p w14:paraId="6611CC40" w14:textId="03F165C9" w:rsidR="003C7650" w:rsidRDefault="0062507B" w:rsidP="00C5327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Established by Mr </w:t>
      </w:r>
      <w:r w:rsidR="00DF3F3C">
        <w:rPr>
          <w:rFonts w:ascii="Times New Roman" w:hAnsi="Times New Roman" w:cs="Times New Roman"/>
          <w:sz w:val="24"/>
          <w:szCs w:val="24"/>
        </w:rPr>
        <w:t xml:space="preserve">Lomas in 2003, </w:t>
      </w:r>
      <w:r w:rsidR="00374FFF">
        <w:rPr>
          <w:rFonts w:ascii="Times New Roman" w:hAnsi="Times New Roman" w:cs="Times New Roman"/>
          <w:sz w:val="24"/>
          <w:szCs w:val="24"/>
        </w:rPr>
        <w:t>Plant Speed</w:t>
      </w:r>
      <w:r w:rsidR="003C7650">
        <w:rPr>
          <w:rFonts w:ascii="Times New Roman" w:hAnsi="Times New Roman" w:cs="Times New Roman"/>
          <w:sz w:val="24"/>
          <w:szCs w:val="24"/>
        </w:rPr>
        <w:t xml:space="preserve"> is already highly experienced in the transportation of blades and other turbine components, and looking forward to further expansion of the sector heralded by Prime Minister Boris Johnson’s recent announcement that by 2030 wind energy will generate enough electricity to power every home.</w:t>
      </w:r>
    </w:p>
    <w:p w14:paraId="4604F553" w14:textId="77777777" w:rsidR="003C7650" w:rsidRDefault="003C7650" w:rsidP="00C53271">
      <w:pPr>
        <w:spacing w:after="0" w:line="240" w:lineRule="auto"/>
        <w:rPr>
          <w:rFonts w:ascii="Times New Roman" w:hAnsi="Times New Roman" w:cs="Times New Roman"/>
          <w:sz w:val="24"/>
          <w:szCs w:val="24"/>
        </w:rPr>
      </w:pPr>
    </w:p>
    <w:p w14:paraId="15AC603E" w14:textId="20E56463" w:rsidR="006200A2" w:rsidRDefault="003C7650" w:rsidP="00C5327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company </w:t>
      </w:r>
      <w:r w:rsidR="00DF3F3C">
        <w:rPr>
          <w:rFonts w:ascii="Times New Roman" w:hAnsi="Times New Roman" w:cs="Times New Roman"/>
          <w:sz w:val="24"/>
          <w:szCs w:val="24"/>
        </w:rPr>
        <w:t xml:space="preserve">runs a fleet </w:t>
      </w:r>
      <w:r w:rsidR="006200A2">
        <w:rPr>
          <w:rFonts w:ascii="Times New Roman" w:hAnsi="Times New Roman" w:cs="Times New Roman"/>
          <w:sz w:val="24"/>
          <w:szCs w:val="24"/>
        </w:rPr>
        <w:t>of 16 trucks which is dominated by the three-pointed star. In addition to the three SLTs, the line-up includes a pair of double-drive Arocs tractor units plated for operation at 180 and 120 tonnes GCW respectively, five 68-tonne Actros tractors with 6x2 tag axle configurations</w:t>
      </w:r>
      <w:r w:rsidR="008C31D2">
        <w:rPr>
          <w:rFonts w:ascii="Times New Roman" w:hAnsi="Times New Roman" w:cs="Times New Roman"/>
          <w:sz w:val="24"/>
          <w:szCs w:val="24"/>
        </w:rPr>
        <w:t xml:space="preserve"> </w:t>
      </w:r>
      <w:r w:rsidR="006200A2">
        <w:rPr>
          <w:rFonts w:ascii="Times New Roman" w:hAnsi="Times New Roman" w:cs="Times New Roman"/>
          <w:sz w:val="24"/>
          <w:szCs w:val="24"/>
        </w:rPr>
        <w:t>and an 8x2 drawbar rigid with crane.</w:t>
      </w:r>
    </w:p>
    <w:p w14:paraId="1D2EF516" w14:textId="77777777" w:rsidR="006200A2" w:rsidRDefault="006200A2" w:rsidP="00C53271">
      <w:pPr>
        <w:spacing w:after="0" w:line="240" w:lineRule="auto"/>
        <w:rPr>
          <w:rFonts w:ascii="Times New Roman" w:hAnsi="Times New Roman" w:cs="Times New Roman"/>
          <w:sz w:val="24"/>
          <w:szCs w:val="24"/>
        </w:rPr>
      </w:pPr>
    </w:p>
    <w:p w14:paraId="5CBAAD3C" w14:textId="3B62CC4B" w:rsidR="0062507B" w:rsidRPr="00B25022" w:rsidRDefault="006200A2" w:rsidP="00C53271">
      <w:pPr>
        <w:spacing w:after="0" w:line="240" w:lineRule="auto"/>
        <w:rPr>
          <w:rFonts w:ascii="Times New Roman" w:hAnsi="Times New Roman" w:cs="Times New Roman"/>
          <w:color w:val="000000" w:themeColor="text1"/>
          <w:sz w:val="24"/>
          <w:szCs w:val="24"/>
        </w:rPr>
      </w:pPr>
      <w:r>
        <w:rPr>
          <w:rFonts w:ascii="Times New Roman" w:hAnsi="Times New Roman" w:cs="Times New Roman"/>
          <w:sz w:val="24"/>
          <w:szCs w:val="24"/>
        </w:rPr>
        <w:t>All wer</w:t>
      </w:r>
      <w:r w:rsidR="008C31D2">
        <w:rPr>
          <w:rFonts w:ascii="Times New Roman" w:hAnsi="Times New Roman" w:cs="Times New Roman"/>
          <w:sz w:val="24"/>
          <w:szCs w:val="24"/>
        </w:rPr>
        <w:t>e supplied</w:t>
      </w:r>
      <w:r w:rsidR="003C7650">
        <w:rPr>
          <w:rFonts w:ascii="Times New Roman" w:hAnsi="Times New Roman" w:cs="Times New Roman"/>
          <w:sz w:val="24"/>
          <w:szCs w:val="24"/>
        </w:rPr>
        <w:t xml:space="preserve"> </w:t>
      </w:r>
      <w:r w:rsidR="008C31D2">
        <w:rPr>
          <w:rFonts w:ascii="Times New Roman" w:hAnsi="Times New Roman" w:cs="Times New Roman"/>
          <w:sz w:val="24"/>
          <w:szCs w:val="24"/>
        </w:rPr>
        <w:t>by</w:t>
      </w:r>
      <w:r>
        <w:rPr>
          <w:rFonts w:ascii="Times New Roman" w:hAnsi="Times New Roman" w:cs="Times New Roman"/>
          <w:sz w:val="24"/>
          <w:szCs w:val="24"/>
        </w:rPr>
        <w:t xml:space="preserve"> City West Commercials, whose Avonmouth head</w:t>
      </w:r>
      <w:r w:rsidR="00374FFF">
        <w:rPr>
          <w:rFonts w:ascii="Times New Roman" w:hAnsi="Times New Roman" w:cs="Times New Roman"/>
          <w:sz w:val="24"/>
          <w:szCs w:val="24"/>
        </w:rPr>
        <w:t xml:space="preserve">quarters is less than five miles from its </w:t>
      </w:r>
      <w:r w:rsidR="00374FFF" w:rsidRPr="00B25022">
        <w:rPr>
          <w:rFonts w:ascii="Times New Roman" w:hAnsi="Times New Roman" w:cs="Times New Roman"/>
          <w:color w:val="000000" w:themeColor="text1"/>
          <w:sz w:val="24"/>
          <w:szCs w:val="24"/>
        </w:rPr>
        <w:t>customer’s base in Hallen.</w:t>
      </w:r>
      <w:r w:rsidR="003C7650">
        <w:rPr>
          <w:rFonts w:ascii="Times New Roman" w:hAnsi="Times New Roman" w:cs="Times New Roman"/>
          <w:color w:val="000000" w:themeColor="text1"/>
          <w:sz w:val="24"/>
          <w:szCs w:val="24"/>
        </w:rPr>
        <w:t xml:space="preserve"> </w:t>
      </w:r>
      <w:r w:rsidR="008C31D2">
        <w:rPr>
          <w:rFonts w:ascii="Times New Roman" w:hAnsi="Times New Roman" w:cs="Times New Roman"/>
          <w:color w:val="000000" w:themeColor="text1"/>
          <w:sz w:val="24"/>
          <w:szCs w:val="24"/>
        </w:rPr>
        <w:t>Plant Speed</w:t>
      </w:r>
      <w:r w:rsidR="003C7650">
        <w:rPr>
          <w:rFonts w:ascii="Times New Roman" w:hAnsi="Times New Roman" w:cs="Times New Roman"/>
          <w:color w:val="000000" w:themeColor="text1"/>
          <w:sz w:val="24"/>
          <w:szCs w:val="24"/>
        </w:rPr>
        <w:t xml:space="preserve"> maintains its fleet in-house but relies on </w:t>
      </w:r>
      <w:r w:rsidR="003C7650">
        <w:rPr>
          <w:rFonts w:ascii="Times New Roman" w:hAnsi="Times New Roman" w:cs="Times New Roman"/>
          <w:sz w:val="24"/>
          <w:szCs w:val="24"/>
        </w:rPr>
        <w:t>the dedicated Mercedes-Benz Trucks Dealer for the South West</w:t>
      </w:r>
      <w:r w:rsidR="003C7650">
        <w:rPr>
          <w:rFonts w:ascii="Times New Roman" w:hAnsi="Times New Roman" w:cs="Times New Roman"/>
          <w:color w:val="000000" w:themeColor="text1"/>
          <w:sz w:val="24"/>
          <w:szCs w:val="24"/>
        </w:rPr>
        <w:t xml:space="preserve"> </w:t>
      </w:r>
      <w:r w:rsidR="008C31D2">
        <w:rPr>
          <w:rFonts w:ascii="Times New Roman" w:hAnsi="Times New Roman" w:cs="Times New Roman"/>
          <w:color w:val="000000" w:themeColor="text1"/>
          <w:sz w:val="24"/>
          <w:szCs w:val="24"/>
        </w:rPr>
        <w:t>for warranty and technical support, and parts deliveries. “We have a great relationship with City West Commercials, which understands our business and what we need,” reported Mr Lomas.</w:t>
      </w:r>
    </w:p>
    <w:p w14:paraId="47186293" w14:textId="0D8A8489" w:rsidR="00374FFF" w:rsidRPr="00B25022" w:rsidRDefault="00374FFF" w:rsidP="00C53271">
      <w:pPr>
        <w:spacing w:after="0" w:line="240" w:lineRule="auto"/>
        <w:rPr>
          <w:rFonts w:ascii="Times New Roman" w:hAnsi="Times New Roman" w:cs="Times New Roman"/>
          <w:color w:val="000000" w:themeColor="text1"/>
          <w:sz w:val="24"/>
          <w:szCs w:val="24"/>
        </w:rPr>
      </w:pPr>
    </w:p>
    <w:p w14:paraId="2523D6B8" w14:textId="58442765" w:rsidR="00B25022" w:rsidRPr="00B25022" w:rsidRDefault="00865CB5" w:rsidP="00B25022">
      <w:pPr>
        <w:spacing w:after="0" w:line="240" w:lineRule="auto"/>
        <w:rPr>
          <w:rFonts w:ascii="Times New Roman" w:hAnsi="Times New Roman" w:cs="Times New Roman"/>
          <w:color w:val="000000" w:themeColor="text1"/>
          <w:sz w:val="24"/>
          <w:szCs w:val="24"/>
          <w:shd w:val="clear" w:color="auto" w:fill="FFFFFF"/>
        </w:rPr>
      </w:pPr>
      <w:r w:rsidRPr="00B25022">
        <w:rPr>
          <w:rFonts w:ascii="Times New Roman" w:hAnsi="Times New Roman" w:cs="Times New Roman"/>
          <w:color w:val="000000" w:themeColor="text1"/>
          <w:sz w:val="24"/>
          <w:szCs w:val="24"/>
        </w:rPr>
        <w:t xml:space="preserve">The latest </w:t>
      </w:r>
      <w:r w:rsidR="00374FFF" w:rsidRPr="00B25022">
        <w:rPr>
          <w:rFonts w:ascii="Times New Roman" w:hAnsi="Times New Roman" w:cs="Times New Roman"/>
          <w:color w:val="000000" w:themeColor="text1"/>
          <w:sz w:val="24"/>
          <w:szCs w:val="24"/>
        </w:rPr>
        <w:t xml:space="preserve">SLT </w:t>
      </w:r>
      <w:r w:rsidRPr="00B25022">
        <w:rPr>
          <w:rFonts w:ascii="Times New Roman" w:hAnsi="Times New Roman" w:cs="Times New Roman"/>
          <w:color w:val="000000" w:themeColor="text1"/>
          <w:sz w:val="24"/>
          <w:szCs w:val="24"/>
        </w:rPr>
        <w:t xml:space="preserve">has replaced Plant Speed’s first 250-tonne truck, an Actros Titan which had been on the road since early 2013. Like its two Arocs stablemates, the new Actros is powered </w:t>
      </w:r>
      <w:r w:rsidR="00B25022" w:rsidRPr="00B25022">
        <w:rPr>
          <w:rFonts w:ascii="Times New Roman" w:hAnsi="Times New Roman" w:cs="Times New Roman"/>
          <w:color w:val="000000" w:themeColor="text1"/>
          <w:sz w:val="24"/>
          <w:szCs w:val="24"/>
        </w:rPr>
        <w:t>by a top-rated</w:t>
      </w:r>
      <w:r w:rsidR="008C31D2">
        <w:rPr>
          <w:rFonts w:ascii="Times New Roman" w:hAnsi="Times New Roman" w:cs="Times New Roman"/>
          <w:color w:val="000000" w:themeColor="text1"/>
          <w:sz w:val="24"/>
          <w:szCs w:val="24"/>
        </w:rPr>
        <w:t>,</w:t>
      </w:r>
      <w:r w:rsidR="00B25022" w:rsidRPr="00B25022">
        <w:rPr>
          <w:rFonts w:ascii="Times New Roman" w:hAnsi="Times New Roman" w:cs="Times New Roman"/>
          <w:color w:val="000000" w:themeColor="text1"/>
          <w:sz w:val="24"/>
          <w:szCs w:val="24"/>
        </w:rPr>
        <w:t xml:space="preserve"> 15.6-litre in-line six-cylinder engine that produces 460 kW (625 hp)</w:t>
      </w:r>
      <w:r w:rsidR="00B25022" w:rsidRPr="00B25022">
        <w:rPr>
          <w:rFonts w:ascii="Times New Roman" w:hAnsi="Times New Roman" w:cs="Times New Roman"/>
          <w:color w:val="000000" w:themeColor="text1"/>
          <w:sz w:val="24"/>
          <w:szCs w:val="24"/>
          <w:shd w:val="clear" w:color="auto" w:fill="FFFFFF"/>
        </w:rPr>
        <w:t>.</w:t>
      </w:r>
    </w:p>
    <w:p w14:paraId="3D468C82" w14:textId="56891C4F" w:rsidR="00B25022" w:rsidRPr="00B25022" w:rsidRDefault="00B25022" w:rsidP="00B25022">
      <w:pPr>
        <w:spacing w:after="0" w:line="240" w:lineRule="auto"/>
        <w:rPr>
          <w:rFonts w:ascii="Times New Roman" w:hAnsi="Times New Roman" w:cs="Times New Roman"/>
          <w:color w:val="000000" w:themeColor="text1"/>
          <w:sz w:val="24"/>
          <w:szCs w:val="24"/>
          <w:shd w:val="clear" w:color="auto" w:fill="FFFFFF"/>
        </w:rPr>
      </w:pPr>
    </w:p>
    <w:p w14:paraId="2428FBEC" w14:textId="15F57C58" w:rsidR="00E3731C" w:rsidRDefault="00091930" w:rsidP="00091930">
      <w:pPr>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While the Arocs are steel sprung, with the exception of its front axle the Actros rides on air. Mr Lomas</w:t>
      </w:r>
      <w:r w:rsidR="00E3731C">
        <w:rPr>
          <w:rFonts w:ascii="Times New Roman" w:hAnsi="Times New Roman" w:cs="Times New Roman"/>
          <w:color w:val="000000" w:themeColor="text1"/>
          <w:sz w:val="24"/>
          <w:szCs w:val="24"/>
          <w:shd w:val="clear" w:color="auto" w:fill="FFFFFF"/>
        </w:rPr>
        <w:t xml:space="preserve"> said air suspension offered</w:t>
      </w:r>
      <w:r>
        <w:rPr>
          <w:rFonts w:ascii="Times New Roman" w:hAnsi="Times New Roman" w:cs="Times New Roman"/>
          <w:color w:val="000000" w:themeColor="text1"/>
          <w:sz w:val="24"/>
          <w:szCs w:val="24"/>
          <w:shd w:val="clear" w:color="auto" w:fill="FFFFFF"/>
        </w:rPr>
        <w:t xml:space="preserve"> increased flexibility and finer control when picking up and dropping heavily laden trailers,</w:t>
      </w:r>
      <w:r w:rsidR="00E3731C">
        <w:rPr>
          <w:rFonts w:ascii="Times New Roman" w:hAnsi="Times New Roman" w:cs="Times New Roman"/>
          <w:color w:val="000000" w:themeColor="text1"/>
          <w:sz w:val="24"/>
          <w:szCs w:val="24"/>
          <w:shd w:val="clear" w:color="auto" w:fill="FFFFFF"/>
        </w:rPr>
        <w:t xml:space="preserve"> </w:t>
      </w:r>
      <w:r w:rsidR="008C31D2">
        <w:rPr>
          <w:rFonts w:ascii="Times New Roman" w:hAnsi="Times New Roman" w:cs="Times New Roman"/>
          <w:color w:val="000000" w:themeColor="text1"/>
          <w:sz w:val="24"/>
          <w:szCs w:val="24"/>
          <w:shd w:val="clear" w:color="auto" w:fill="FFFFFF"/>
        </w:rPr>
        <w:t xml:space="preserve">and </w:t>
      </w:r>
      <w:r w:rsidR="00E3731C">
        <w:rPr>
          <w:rFonts w:ascii="Times New Roman" w:hAnsi="Times New Roman" w:cs="Times New Roman"/>
          <w:color w:val="000000" w:themeColor="text1"/>
          <w:sz w:val="24"/>
          <w:szCs w:val="24"/>
          <w:shd w:val="clear" w:color="auto" w:fill="FFFFFF"/>
        </w:rPr>
        <w:t xml:space="preserve">a weighing system that confirmed the loads over the second and two drive axles. </w:t>
      </w:r>
      <w:r>
        <w:rPr>
          <w:rFonts w:ascii="Times New Roman" w:hAnsi="Times New Roman" w:cs="Times New Roman"/>
          <w:color w:val="000000" w:themeColor="text1"/>
          <w:sz w:val="24"/>
          <w:szCs w:val="24"/>
          <w:shd w:val="clear" w:color="auto" w:fill="FFFFFF"/>
        </w:rPr>
        <w:t>“</w:t>
      </w:r>
      <w:r w:rsidR="00AD74EB">
        <w:rPr>
          <w:rFonts w:ascii="Times New Roman" w:hAnsi="Times New Roman" w:cs="Times New Roman"/>
          <w:color w:val="000000" w:themeColor="text1"/>
          <w:sz w:val="24"/>
          <w:szCs w:val="24"/>
          <w:shd w:val="clear" w:color="auto" w:fill="FFFFFF"/>
        </w:rPr>
        <w:t>It just adds another level of safety</w:t>
      </w:r>
      <w:r w:rsidR="00E3731C">
        <w:rPr>
          <w:rFonts w:ascii="Times New Roman" w:hAnsi="Times New Roman" w:cs="Times New Roman"/>
          <w:color w:val="000000" w:themeColor="text1"/>
          <w:sz w:val="24"/>
          <w:szCs w:val="24"/>
          <w:shd w:val="clear" w:color="auto" w:fill="FFFFFF"/>
        </w:rPr>
        <w:t>,” he observed.</w:t>
      </w:r>
    </w:p>
    <w:p w14:paraId="67946143" w14:textId="42643D80" w:rsidR="00E3731C" w:rsidRDefault="00E3731C" w:rsidP="00091930">
      <w:pPr>
        <w:spacing w:after="0" w:line="240" w:lineRule="auto"/>
        <w:rPr>
          <w:rFonts w:ascii="Times New Roman" w:hAnsi="Times New Roman" w:cs="Times New Roman"/>
          <w:color w:val="000000" w:themeColor="text1"/>
          <w:sz w:val="24"/>
          <w:szCs w:val="24"/>
          <w:shd w:val="clear" w:color="auto" w:fill="FFFFFF"/>
        </w:rPr>
      </w:pPr>
    </w:p>
    <w:p w14:paraId="1A984280" w14:textId="10F875B9" w:rsidR="00E3731C" w:rsidRDefault="00E3731C" w:rsidP="00091930">
      <w:pPr>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Ultimately, </w:t>
      </w:r>
      <w:r w:rsidR="008C31D2">
        <w:rPr>
          <w:rFonts w:ascii="Times New Roman" w:hAnsi="Times New Roman" w:cs="Times New Roman"/>
          <w:color w:val="000000" w:themeColor="text1"/>
          <w:sz w:val="24"/>
          <w:szCs w:val="24"/>
          <w:shd w:val="clear" w:color="auto" w:fill="FFFFFF"/>
        </w:rPr>
        <w:t>however</w:t>
      </w:r>
      <w:r>
        <w:rPr>
          <w:rFonts w:ascii="Times New Roman" w:hAnsi="Times New Roman" w:cs="Times New Roman"/>
          <w:color w:val="000000" w:themeColor="text1"/>
          <w:sz w:val="24"/>
          <w:szCs w:val="24"/>
          <w:shd w:val="clear" w:color="auto" w:fill="FFFFFF"/>
        </w:rPr>
        <w:t>,</w:t>
      </w:r>
      <w:r w:rsidR="00A02D94">
        <w:rPr>
          <w:rFonts w:ascii="Times New Roman" w:hAnsi="Times New Roman" w:cs="Times New Roman"/>
          <w:color w:val="000000" w:themeColor="text1"/>
          <w:sz w:val="24"/>
          <w:szCs w:val="24"/>
          <w:shd w:val="clear" w:color="auto" w:fill="FFFFFF"/>
        </w:rPr>
        <w:t xml:space="preserve"> </w:t>
      </w:r>
      <w:r w:rsidR="008C31D2">
        <w:rPr>
          <w:rFonts w:ascii="Times New Roman" w:hAnsi="Times New Roman" w:cs="Times New Roman"/>
          <w:color w:val="000000" w:themeColor="text1"/>
          <w:sz w:val="24"/>
          <w:szCs w:val="24"/>
          <w:shd w:val="clear" w:color="auto" w:fill="FFFFFF"/>
        </w:rPr>
        <w:t>Plant Speed’s</w:t>
      </w:r>
      <w:r w:rsidR="00A02D94">
        <w:rPr>
          <w:rFonts w:ascii="Times New Roman" w:hAnsi="Times New Roman" w:cs="Times New Roman"/>
          <w:color w:val="000000" w:themeColor="text1"/>
          <w:sz w:val="24"/>
          <w:szCs w:val="24"/>
          <w:shd w:val="clear" w:color="auto" w:fill="FFFFFF"/>
        </w:rPr>
        <w:t xml:space="preserve"> </w:t>
      </w:r>
      <w:r w:rsidR="00166EF1">
        <w:rPr>
          <w:rFonts w:ascii="Times New Roman" w:hAnsi="Times New Roman" w:cs="Times New Roman"/>
          <w:color w:val="000000" w:themeColor="text1"/>
          <w:sz w:val="24"/>
          <w:szCs w:val="24"/>
          <w:shd w:val="clear" w:color="auto" w:fill="FFFFFF"/>
        </w:rPr>
        <w:t xml:space="preserve">latest </w:t>
      </w:r>
      <w:r w:rsidR="00A02D94">
        <w:rPr>
          <w:rFonts w:ascii="Times New Roman" w:hAnsi="Times New Roman" w:cs="Times New Roman"/>
          <w:color w:val="000000" w:themeColor="text1"/>
          <w:sz w:val="24"/>
          <w:szCs w:val="24"/>
          <w:shd w:val="clear" w:color="auto" w:fill="FFFFFF"/>
        </w:rPr>
        <w:t xml:space="preserve">purchasing decision owed every bit as much to aesthetics, as it did </w:t>
      </w:r>
      <w:r w:rsidR="00166EF1">
        <w:rPr>
          <w:rFonts w:ascii="Times New Roman" w:hAnsi="Times New Roman" w:cs="Times New Roman"/>
          <w:color w:val="000000" w:themeColor="text1"/>
          <w:sz w:val="24"/>
          <w:szCs w:val="24"/>
          <w:shd w:val="clear" w:color="auto" w:fill="FFFFFF"/>
        </w:rPr>
        <w:t xml:space="preserve">to </w:t>
      </w:r>
      <w:r w:rsidR="00A02D94">
        <w:rPr>
          <w:rFonts w:ascii="Times New Roman" w:hAnsi="Times New Roman" w:cs="Times New Roman"/>
          <w:color w:val="000000" w:themeColor="text1"/>
          <w:sz w:val="24"/>
          <w:szCs w:val="24"/>
          <w:shd w:val="clear" w:color="auto" w:fill="FFFFFF"/>
        </w:rPr>
        <w:t xml:space="preserve">functional capability. “Our Arocs </w:t>
      </w:r>
      <w:r w:rsidR="00166EF1">
        <w:rPr>
          <w:rFonts w:ascii="Times New Roman" w:hAnsi="Times New Roman" w:cs="Times New Roman"/>
          <w:color w:val="000000" w:themeColor="text1"/>
          <w:sz w:val="24"/>
          <w:szCs w:val="24"/>
          <w:shd w:val="clear" w:color="auto" w:fill="FFFFFF"/>
        </w:rPr>
        <w:t xml:space="preserve">SLTs are </w:t>
      </w:r>
      <w:r w:rsidR="00A02D94">
        <w:rPr>
          <w:rFonts w:ascii="Times New Roman" w:hAnsi="Times New Roman" w:cs="Times New Roman"/>
          <w:color w:val="000000" w:themeColor="text1"/>
          <w:sz w:val="24"/>
          <w:szCs w:val="24"/>
          <w:shd w:val="clear" w:color="auto" w:fill="FFFFFF"/>
        </w:rPr>
        <w:t>muscular and purposeful</w:t>
      </w:r>
      <w:r w:rsidR="00166EF1">
        <w:rPr>
          <w:rFonts w:ascii="Times New Roman" w:hAnsi="Times New Roman" w:cs="Times New Roman"/>
          <w:color w:val="000000" w:themeColor="text1"/>
          <w:sz w:val="24"/>
          <w:szCs w:val="24"/>
          <w:shd w:val="clear" w:color="auto" w:fill="FFFFFF"/>
        </w:rPr>
        <w:t xml:space="preserve"> in appearance</w:t>
      </w:r>
      <w:r w:rsidR="00A02D94">
        <w:rPr>
          <w:rFonts w:ascii="Times New Roman" w:hAnsi="Times New Roman" w:cs="Times New Roman"/>
          <w:color w:val="000000" w:themeColor="text1"/>
          <w:sz w:val="24"/>
          <w:szCs w:val="24"/>
          <w:shd w:val="clear" w:color="auto" w:fill="FFFFFF"/>
        </w:rPr>
        <w:t xml:space="preserve">, </w:t>
      </w:r>
      <w:r w:rsidR="00166EF1">
        <w:rPr>
          <w:rFonts w:ascii="Times New Roman" w:hAnsi="Times New Roman" w:cs="Times New Roman"/>
          <w:color w:val="000000" w:themeColor="text1"/>
          <w:sz w:val="24"/>
          <w:szCs w:val="24"/>
          <w:shd w:val="clear" w:color="auto" w:fill="FFFFFF"/>
        </w:rPr>
        <w:t xml:space="preserve">and </w:t>
      </w:r>
      <w:r w:rsidR="008C31D2">
        <w:rPr>
          <w:rFonts w:ascii="Times New Roman" w:hAnsi="Times New Roman" w:cs="Times New Roman"/>
          <w:color w:val="000000" w:themeColor="text1"/>
          <w:sz w:val="24"/>
          <w:szCs w:val="24"/>
          <w:shd w:val="clear" w:color="auto" w:fill="FFFFFF"/>
        </w:rPr>
        <w:t>continue to perform exceptionally well,” said Mr Lomas</w:t>
      </w:r>
      <w:r w:rsidR="00166EF1">
        <w:rPr>
          <w:rFonts w:ascii="Times New Roman" w:hAnsi="Times New Roman" w:cs="Times New Roman"/>
          <w:color w:val="000000" w:themeColor="text1"/>
          <w:sz w:val="24"/>
          <w:szCs w:val="24"/>
          <w:shd w:val="clear" w:color="auto" w:fill="FFFFFF"/>
        </w:rPr>
        <w:t xml:space="preserve">. </w:t>
      </w:r>
      <w:r w:rsidR="008C31D2">
        <w:rPr>
          <w:rFonts w:ascii="Times New Roman" w:hAnsi="Times New Roman" w:cs="Times New Roman"/>
          <w:color w:val="000000" w:themeColor="text1"/>
          <w:sz w:val="24"/>
          <w:szCs w:val="24"/>
          <w:shd w:val="clear" w:color="auto" w:fill="FFFFFF"/>
        </w:rPr>
        <w:t>“</w:t>
      </w:r>
      <w:r w:rsidR="00166EF1">
        <w:rPr>
          <w:rFonts w:ascii="Times New Roman" w:hAnsi="Times New Roman" w:cs="Times New Roman"/>
          <w:color w:val="000000" w:themeColor="text1"/>
          <w:sz w:val="24"/>
          <w:szCs w:val="24"/>
          <w:shd w:val="clear" w:color="auto" w:fill="FFFFFF"/>
        </w:rPr>
        <w:t xml:space="preserve">I really wanted an Actros on this occasion, though, </w:t>
      </w:r>
      <w:r w:rsidR="00AD74EB">
        <w:rPr>
          <w:rFonts w:ascii="Times New Roman" w:hAnsi="Times New Roman" w:cs="Times New Roman"/>
          <w:color w:val="000000" w:themeColor="text1"/>
          <w:sz w:val="24"/>
          <w:szCs w:val="24"/>
          <w:shd w:val="clear" w:color="auto" w:fill="FFFFFF"/>
        </w:rPr>
        <w:t>as</w:t>
      </w:r>
      <w:r w:rsidR="00166EF1">
        <w:rPr>
          <w:rFonts w:ascii="Times New Roman" w:hAnsi="Times New Roman" w:cs="Times New Roman"/>
          <w:color w:val="000000" w:themeColor="text1"/>
          <w:sz w:val="24"/>
          <w:szCs w:val="24"/>
          <w:shd w:val="clear" w:color="auto" w:fill="FFFFFF"/>
        </w:rPr>
        <w:t xml:space="preserve"> it’s</w:t>
      </w:r>
      <w:r w:rsidR="00AD74EB">
        <w:rPr>
          <w:rFonts w:ascii="Times New Roman" w:hAnsi="Times New Roman" w:cs="Times New Roman"/>
          <w:color w:val="000000" w:themeColor="text1"/>
          <w:sz w:val="24"/>
          <w:szCs w:val="24"/>
          <w:shd w:val="clear" w:color="auto" w:fill="FFFFFF"/>
        </w:rPr>
        <w:t xml:space="preserve"> such</w:t>
      </w:r>
      <w:r w:rsidR="00166EF1">
        <w:rPr>
          <w:rFonts w:ascii="Times New Roman" w:hAnsi="Times New Roman" w:cs="Times New Roman"/>
          <w:color w:val="000000" w:themeColor="text1"/>
          <w:sz w:val="24"/>
          <w:szCs w:val="24"/>
          <w:shd w:val="clear" w:color="auto" w:fill="FFFFFF"/>
        </w:rPr>
        <w:t xml:space="preserve"> a fantastic looking truck.” </w:t>
      </w:r>
    </w:p>
    <w:p w14:paraId="14904087" w14:textId="7D084704" w:rsidR="00166EF1" w:rsidRDefault="00166EF1" w:rsidP="00091930">
      <w:pPr>
        <w:spacing w:after="0" w:line="240" w:lineRule="auto"/>
        <w:rPr>
          <w:rFonts w:ascii="Times New Roman" w:hAnsi="Times New Roman" w:cs="Times New Roman"/>
          <w:color w:val="000000" w:themeColor="text1"/>
          <w:sz w:val="24"/>
          <w:szCs w:val="24"/>
          <w:shd w:val="clear" w:color="auto" w:fill="FFFFFF"/>
        </w:rPr>
      </w:pPr>
    </w:p>
    <w:p w14:paraId="41996BB3" w14:textId="0496CBAA" w:rsidR="00166EF1" w:rsidRDefault="00166EF1" w:rsidP="00091930">
      <w:pPr>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lastRenderedPageBreak/>
        <w:t xml:space="preserve">Mercedes-Benz Trucks’ ground-breaking MirrorCam system has won enthusiastic reviews from operators whose vehicles are engaged in more mainstream transport applications. </w:t>
      </w:r>
      <w:r w:rsidR="008E03A3">
        <w:rPr>
          <w:rFonts w:ascii="Times New Roman" w:hAnsi="Times New Roman" w:cs="Times New Roman"/>
          <w:color w:val="000000" w:themeColor="text1"/>
          <w:sz w:val="24"/>
          <w:szCs w:val="24"/>
          <w:shd w:val="clear" w:color="auto" w:fill="FFFFFF"/>
        </w:rPr>
        <w:t>Designed to replace conventional mirrors, t</w:t>
      </w:r>
      <w:r>
        <w:rPr>
          <w:rFonts w:ascii="Times New Roman" w:hAnsi="Times New Roman" w:cs="Times New Roman"/>
          <w:color w:val="000000" w:themeColor="text1"/>
          <w:sz w:val="24"/>
          <w:szCs w:val="24"/>
          <w:shd w:val="clear" w:color="auto" w:fill="FFFFFF"/>
        </w:rPr>
        <w:t>he cameras relay images to screens mounted inside the cab, on the A-pillars</w:t>
      </w:r>
      <w:r w:rsidR="008E03A3">
        <w:rPr>
          <w:rFonts w:ascii="Times New Roman" w:hAnsi="Times New Roman" w:cs="Times New Roman"/>
          <w:color w:val="000000" w:themeColor="text1"/>
          <w:sz w:val="24"/>
          <w:szCs w:val="24"/>
          <w:shd w:val="clear" w:color="auto" w:fill="FFFFFF"/>
        </w:rPr>
        <w:t>, and offer much-enhanced rear-facing visibility.</w:t>
      </w:r>
    </w:p>
    <w:p w14:paraId="56EDA376" w14:textId="1CDD4B5B" w:rsidR="008E03A3" w:rsidRDefault="008E03A3" w:rsidP="00091930">
      <w:pPr>
        <w:spacing w:after="0" w:line="240" w:lineRule="auto"/>
        <w:rPr>
          <w:rFonts w:ascii="Times New Roman" w:hAnsi="Times New Roman" w:cs="Times New Roman"/>
          <w:color w:val="000000" w:themeColor="text1"/>
          <w:sz w:val="24"/>
          <w:szCs w:val="24"/>
          <w:shd w:val="clear" w:color="auto" w:fill="FFFFFF"/>
        </w:rPr>
      </w:pPr>
    </w:p>
    <w:p w14:paraId="45F0A6CB" w14:textId="4F62405F" w:rsidR="008E03A3" w:rsidRDefault="008E03A3" w:rsidP="00091930">
      <w:pPr>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Although Plant Speed’s new Actros is also fitted with standard mirrors, Paul Lomas is impressed. “I believe strongly in adopting new technology at an early stage,” he said. “The benefits that MirrorCam offer</w:t>
      </w:r>
      <w:r w:rsidR="00AD74EB" w:rsidRPr="00AD74EB">
        <w:rPr>
          <w:rFonts w:ascii="Times New Roman" w:hAnsi="Times New Roman" w:cs="Times New Roman"/>
          <w:color w:val="000000" w:themeColor="text1"/>
          <w:sz w:val="24"/>
          <w:szCs w:val="24"/>
          <w:shd w:val="clear" w:color="auto" w:fill="FFFFFF"/>
        </w:rPr>
        <w:t>s</w:t>
      </w:r>
      <w:r w:rsidRPr="00AD74EB">
        <w:rPr>
          <w:rFonts w:ascii="Times New Roman" w:hAnsi="Times New Roman" w:cs="Times New Roman"/>
          <w:color w:val="000000" w:themeColor="text1"/>
          <w:sz w:val="24"/>
          <w:szCs w:val="24"/>
          <w:shd w:val="clear" w:color="auto" w:fill="FFFFFF"/>
        </w:rPr>
        <w:t xml:space="preserve"> </w:t>
      </w:r>
      <w:r w:rsidR="00AD74EB" w:rsidRPr="00AD74EB">
        <w:rPr>
          <w:rFonts w:ascii="Times New Roman" w:hAnsi="Times New Roman" w:cs="Times New Roman"/>
          <w:color w:val="000000" w:themeColor="text1"/>
          <w:sz w:val="24"/>
          <w:szCs w:val="24"/>
          <w:shd w:val="clear" w:color="auto" w:fill="FFFFFF"/>
        </w:rPr>
        <w:t xml:space="preserve">in low light situations and </w:t>
      </w:r>
      <w:r w:rsidRPr="00AD74EB">
        <w:rPr>
          <w:rFonts w:ascii="Times New Roman" w:hAnsi="Times New Roman" w:cs="Times New Roman"/>
          <w:color w:val="000000" w:themeColor="text1"/>
          <w:sz w:val="24"/>
          <w:szCs w:val="24"/>
          <w:shd w:val="clear" w:color="auto" w:fill="FFFFFF"/>
        </w:rPr>
        <w:t xml:space="preserve">in wet weather </w:t>
      </w:r>
      <w:r>
        <w:rPr>
          <w:rFonts w:ascii="Times New Roman" w:hAnsi="Times New Roman" w:cs="Times New Roman"/>
          <w:color w:val="000000" w:themeColor="text1"/>
          <w:sz w:val="24"/>
          <w:szCs w:val="24"/>
          <w:shd w:val="clear" w:color="auto" w:fill="FFFFFF"/>
        </w:rPr>
        <w:t>when the cameras and screens are unaffected by rain, are very obvious.</w:t>
      </w:r>
    </w:p>
    <w:p w14:paraId="570C56F8" w14:textId="77777777" w:rsidR="008E03A3" w:rsidRDefault="008E03A3" w:rsidP="00091930">
      <w:pPr>
        <w:spacing w:after="0" w:line="240" w:lineRule="auto"/>
        <w:rPr>
          <w:rFonts w:ascii="Times New Roman" w:hAnsi="Times New Roman" w:cs="Times New Roman"/>
          <w:color w:val="000000" w:themeColor="text1"/>
          <w:sz w:val="24"/>
          <w:szCs w:val="24"/>
          <w:shd w:val="clear" w:color="auto" w:fill="FFFFFF"/>
        </w:rPr>
      </w:pPr>
    </w:p>
    <w:p w14:paraId="4E707125" w14:textId="77777777" w:rsidR="00DC783B" w:rsidRDefault="008E03A3" w:rsidP="00091930">
      <w:pPr>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“However, we’ve also fitted mirrors on the advice of Mercedes-Benz because, as it’s currently configured, MirrorCam cannot clearly see the ends of our exceptionally long trailers.</w:t>
      </w:r>
      <w:r w:rsidR="008C31D2">
        <w:rPr>
          <w:rFonts w:ascii="Times New Roman" w:hAnsi="Times New Roman" w:cs="Times New Roman"/>
          <w:color w:val="000000" w:themeColor="text1"/>
          <w:sz w:val="24"/>
          <w:szCs w:val="24"/>
          <w:shd w:val="clear" w:color="auto" w:fill="FFFFFF"/>
        </w:rPr>
        <w:t xml:space="preserve"> It’s obvious to me that camera-based systems will become the norm in the future,</w:t>
      </w:r>
      <w:r>
        <w:rPr>
          <w:rFonts w:ascii="Times New Roman" w:hAnsi="Times New Roman" w:cs="Times New Roman"/>
          <w:color w:val="000000" w:themeColor="text1"/>
          <w:sz w:val="24"/>
          <w:szCs w:val="24"/>
          <w:shd w:val="clear" w:color="auto" w:fill="FFFFFF"/>
        </w:rPr>
        <w:t xml:space="preserve"> </w:t>
      </w:r>
      <w:r w:rsidR="008C31D2">
        <w:rPr>
          <w:rFonts w:ascii="Times New Roman" w:hAnsi="Times New Roman" w:cs="Times New Roman"/>
          <w:color w:val="000000" w:themeColor="text1"/>
          <w:sz w:val="24"/>
          <w:szCs w:val="24"/>
          <w:shd w:val="clear" w:color="auto" w:fill="FFFFFF"/>
        </w:rPr>
        <w:t xml:space="preserve">and </w:t>
      </w:r>
      <w:r>
        <w:rPr>
          <w:rFonts w:ascii="Times New Roman" w:hAnsi="Times New Roman" w:cs="Times New Roman"/>
          <w:color w:val="000000" w:themeColor="text1"/>
          <w:sz w:val="24"/>
          <w:szCs w:val="24"/>
          <w:shd w:val="clear" w:color="auto" w:fill="FFFFFF"/>
        </w:rPr>
        <w:t>I’ve no doubt</w:t>
      </w:r>
      <w:r w:rsidR="008C31D2">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 xml:space="preserve">that with further development </w:t>
      </w:r>
      <w:r w:rsidR="00B60F32">
        <w:rPr>
          <w:rFonts w:ascii="Times New Roman" w:hAnsi="Times New Roman" w:cs="Times New Roman"/>
          <w:color w:val="000000" w:themeColor="text1"/>
          <w:sz w:val="24"/>
          <w:szCs w:val="24"/>
          <w:shd w:val="clear" w:color="auto" w:fill="FFFFFF"/>
        </w:rPr>
        <w:t>the manufacturer will overcome this issue</w:t>
      </w:r>
      <w:r w:rsidR="008C31D2">
        <w:rPr>
          <w:rFonts w:ascii="Times New Roman" w:hAnsi="Times New Roman" w:cs="Times New Roman"/>
          <w:color w:val="000000" w:themeColor="text1"/>
          <w:sz w:val="24"/>
          <w:szCs w:val="24"/>
          <w:shd w:val="clear" w:color="auto" w:fill="FFFFFF"/>
        </w:rPr>
        <w:t>.</w:t>
      </w:r>
      <w:r w:rsidR="00B60F32">
        <w:rPr>
          <w:rFonts w:ascii="Times New Roman" w:hAnsi="Times New Roman" w:cs="Times New Roman"/>
          <w:color w:val="000000" w:themeColor="text1"/>
          <w:sz w:val="24"/>
          <w:szCs w:val="24"/>
          <w:shd w:val="clear" w:color="auto" w:fill="FFFFFF"/>
        </w:rPr>
        <w:t xml:space="preserve"> </w:t>
      </w:r>
    </w:p>
    <w:p w14:paraId="1496C48A" w14:textId="77777777" w:rsidR="00DC783B" w:rsidRDefault="00DC783B" w:rsidP="00091930">
      <w:pPr>
        <w:spacing w:after="0" w:line="240" w:lineRule="auto"/>
        <w:rPr>
          <w:rFonts w:ascii="Times New Roman" w:hAnsi="Times New Roman" w:cs="Times New Roman"/>
          <w:color w:val="000000" w:themeColor="text1"/>
          <w:sz w:val="24"/>
          <w:szCs w:val="24"/>
          <w:shd w:val="clear" w:color="auto" w:fill="FFFFFF"/>
        </w:rPr>
      </w:pPr>
    </w:p>
    <w:p w14:paraId="36BE7FAA" w14:textId="13C17B7D" w:rsidR="00091930" w:rsidRDefault="00DC783B" w:rsidP="00091930">
      <w:pPr>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w:t>
      </w:r>
      <w:r w:rsidR="00B60F32">
        <w:rPr>
          <w:rFonts w:ascii="Times New Roman" w:hAnsi="Times New Roman" w:cs="Times New Roman"/>
          <w:color w:val="000000" w:themeColor="text1"/>
          <w:sz w:val="24"/>
          <w:szCs w:val="24"/>
          <w:shd w:val="clear" w:color="auto" w:fill="FFFFFF"/>
        </w:rPr>
        <w:t xml:space="preserve">For the time being, its combination of MirrorCam and mirrors means our Actros </w:t>
      </w:r>
      <w:r>
        <w:rPr>
          <w:rFonts w:ascii="Times New Roman" w:hAnsi="Times New Roman" w:cs="Times New Roman"/>
          <w:color w:val="000000" w:themeColor="text1"/>
          <w:sz w:val="24"/>
          <w:szCs w:val="24"/>
          <w:shd w:val="clear" w:color="auto" w:fill="FFFFFF"/>
        </w:rPr>
        <w:t xml:space="preserve">SLT </w:t>
      </w:r>
      <w:r w:rsidR="00B60F32">
        <w:rPr>
          <w:rFonts w:ascii="Times New Roman" w:hAnsi="Times New Roman" w:cs="Times New Roman"/>
          <w:color w:val="000000" w:themeColor="text1"/>
          <w:sz w:val="24"/>
          <w:szCs w:val="24"/>
          <w:shd w:val="clear" w:color="auto" w:fill="FFFFFF"/>
        </w:rPr>
        <w:t xml:space="preserve">gives us the ‘best of both worlds’.”  </w:t>
      </w:r>
    </w:p>
    <w:p w14:paraId="42C9BB7F" w14:textId="502ADC70" w:rsidR="00B60F32" w:rsidRDefault="00B60F32" w:rsidP="00091930">
      <w:pPr>
        <w:spacing w:after="0" w:line="240" w:lineRule="auto"/>
        <w:rPr>
          <w:rFonts w:ascii="Times New Roman" w:hAnsi="Times New Roman" w:cs="Times New Roman"/>
          <w:color w:val="000000" w:themeColor="text1"/>
          <w:sz w:val="24"/>
          <w:szCs w:val="24"/>
          <w:shd w:val="clear" w:color="auto" w:fill="FFFFFF"/>
        </w:rPr>
      </w:pPr>
    </w:p>
    <w:p w14:paraId="47F16826" w14:textId="6CD03AFB" w:rsidR="007A3630" w:rsidRPr="007A3630" w:rsidRDefault="007A3630" w:rsidP="00091930">
      <w:pPr>
        <w:spacing w:after="0" w:line="240" w:lineRule="auto"/>
        <w:rPr>
          <w:rFonts w:ascii="Times New Roman" w:hAnsi="Times New Roman" w:cs="Times New Roman"/>
          <w:sz w:val="24"/>
          <w:szCs w:val="24"/>
          <w:shd w:val="clear" w:color="auto" w:fill="FFFFFF"/>
        </w:rPr>
      </w:pPr>
      <w:r>
        <w:rPr>
          <w:rFonts w:ascii="Times New Roman" w:hAnsi="Times New Roman" w:cs="Times New Roman"/>
          <w:color w:val="000000" w:themeColor="text1"/>
          <w:sz w:val="24"/>
          <w:szCs w:val="24"/>
          <w:shd w:val="clear" w:color="auto" w:fill="FFFFFF"/>
        </w:rPr>
        <w:t xml:space="preserve">When specifying </w:t>
      </w:r>
      <w:r w:rsidR="00DC783B">
        <w:rPr>
          <w:rFonts w:ascii="Times New Roman" w:hAnsi="Times New Roman" w:cs="Times New Roman"/>
          <w:color w:val="000000" w:themeColor="text1"/>
          <w:sz w:val="24"/>
          <w:szCs w:val="24"/>
          <w:shd w:val="clear" w:color="auto" w:fill="FFFFFF"/>
        </w:rPr>
        <w:t>his latest</w:t>
      </w:r>
      <w:r>
        <w:rPr>
          <w:rFonts w:ascii="Times New Roman" w:hAnsi="Times New Roman" w:cs="Times New Roman"/>
          <w:color w:val="000000" w:themeColor="text1"/>
          <w:sz w:val="24"/>
          <w:szCs w:val="24"/>
          <w:shd w:val="clear" w:color="auto" w:fill="FFFFFF"/>
        </w:rPr>
        <w:t xml:space="preserve"> truck Mr Lomas drew not only on his own knowledge and experience, but also – as he has done over many years – that of trusted City West Commercials’ Truck Sales </w:t>
      </w:r>
      <w:r w:rsidR="00F7084A">
        <w:rPr>
          <w:rFonts w:ascii="Times New Roman" w:hAnsi="Times New Roman" w:cs="Times New Roman"/>
          <w:color w:val="000000" w:themeColor="text1"/>
          <w:sz w:val="24"/>
          <w:szCs w:val="24"/>
          <w:shd w:val="clear" w:color="auto" w:fill="FFFFFF"/>
        </w:rPr>
        <w:t>Manager</w:t>
      </w:r>
      <w:r>
        <w:rPr>
          <w:rFonts w:ascii="Times New Roman" w:hAnsi="Times New Roman" w:cs="Times New Roman"/>
          <w:color w:val="000000" w:themeColor="text1"/>
          <w:sz w:val="24"/>
          <w:szCs w:val="24"/>
          <w:shd w:val="clear" w:color="auto" w:fill="FFFFFF"/>
        </w:rPr>
        <w:t xml:space="preserve"> Simon Johnson-Taylor. Beautifully finished, and </w:t>
      </w:r>
      <w:r w:rsidRPr="007A3630">
        <w:rPr>
          <w:rFonts w:ascii="Times New Roman" w:hAnsi="Times New Roman" w:cs="Times New Roman"/>
          <w:sz w:val="24"/>
          <w:szCs w:val="24"/>
          <w:shd w:val="clear" w:color="auto" w:fill="FFFFFF"/>
        </w:rPr>
        <w:t>sporting a roof-mounted light bar and airhorns, the Actros boasts an exhaustive list of optional equipment.</w:t>
      </w:r>
    </w:p>
    <w:p w14:paraId="7ED9BDFE" w14:textId="77777777" w:rsidR="007A3630" w:rsidRPr="007A3630" w:rsidRDefault="007A3630" w:rsidP="00091930">
      <w:pPr>
        <w:spacing w:after="0" w:line="240" w:lineRule="auto"/>
        <w:rPr>
          <w:rFonts w:ascii="Times New Roman" w:hAnsi="Times New Roman" w:cs="Times New Roman"/>
          <w:sz w:val="24"/>
          <w:szCs w:val="24"/>
          <w:shd w:val="clear" w:color="auto" w:fill="FFFFFF"/>
        </w:rPr>
      </w:pPr>
    </w:p>
    <w:p w14:paraId="6975CB3E" w14:textId="1ABF55E7" w:rsidR="00B60F32" w:rsidRPr="007A3630" w:rsidRDefault="007A3630" w:rsidP="00091930">
      <w:pPr>
        <w:spacing w:after="0" w:line="240" w:lineRule="auto"/>
        <w:rPr>
          <w:rFonts w:ascii="Times New Roman" w:hAnsi="Times New Roman" w:cs="Times New Roman"/>
          <w:sz w:val="24"/>
          <w:szCs w:val="24"/>
          <w:shd w:val="clear" w:color="auto" w:fill="FFFFFF"/>
        </w:rPr>
      </w:pPr>
      <w:r w:rsidRPr="007A3630">
        <w:rPr>
          <w:rFonts w:ascii="Times New Roman" w:hAnsi="Times New Roman" w:cs="Times New Roman"/>
          <w:sz w:val="24"/>
          <w:szCs w:val="24"/>
          <w:shd w:val="clear" w:color="auto" w:fill="FFFFFF"/>
        </w:rPr>
        <w:t>Mercedes-Benz SLT chassis are exceptionally robust, and provide the ideal mount for heavy duty front and rear coupling points. They are also instantly recognisable, due not only to their fourth axles (where fitted), but also to the large side panels at the rear of the cab. These direct airflow for enhanced cooling of the clutch via a radiator mounted in the tower behind the cab. This tower also houses various ancillaries such as the air and fuel tanks, and batteries.</w:t>
      </w:r>
    </w:p>
    <w:p w14:paraId="795704B9" w14:textId="77777777" w:rsidR="00B60F32" w:rsidRPr="007A3630" w:rsidRDefault="00B60F32" w:rsidP="00091930">
      <w:pPr>
        <w:spacing w:after="0" w:line="240" w:lineRule="auto"/>
        <w:rPr>
          <w:rFonts w:ascii="Times New Roman" w:hAnsi="Times New Roman" w:cs="Times New Roman"/>
          <w:sz w:val="24"/>
          <w:szCs w:val="24"/>
          <w:shd w:val="clear" w:color="auto" w:fill="FFFFFF"/>
        </w:rPr>
      </w:pPr>
    </w:p>
    <w:p w14:paraId="6F22DF68" w14:textId="73952149" w:rsidR="00202EDA" w:rsidRDefault="00B25022" w:rsidP="00C53271">
      <w:pPr>
        <w:spacing w:after="0" w:line="240" w:lineRule="auto"/>
        <w:rPr>
          <w:rFonts w:ascii="Times New Roman" w:hAnsi="Times New Roman" w:cs="Times New Roman"/>
          <w:color w:val="000000" w:themeColor="text1"/>
          <w:sz w:val="24"/>
          <w:szCs w:val="24"/>
          <w:shd w:val="clear" w:color="auto" w:fill="FFFFFF"/>
        </w:rPr>
      </w:pPr>
      <w:r w:rsidRPr="007A3630">
        <w:rPr>
          <w:rFonts w:ascii="Times New Roman" w:hAnsi="Times New Roman" w:cs="Times New Roman"/>
          <w:sz w:val="24"/>
          <w:szCs w:val="24"/>
          <w:shd w:val="clear" w:color="auto" w:fill="FFFFFF"/>
        </w:rPr>
        <w:t>Mr Lomas is an enthu</w:t>
      </w:r>
      <w:r w:rsidR="00091930" w:rsidRPr="007A3630">
        <w:rPr>
          <w:rFonts w:ascii="Times New Roman" w:hAnsi="Times New Roman" w:cs="Times New Roman"/>
          <w:sz w:val="24"/>
          <w:szCs w:val="24"/>
          <w:shd w:val="clear" w:color="auto" w:fill="FFFFFF"/>
        </w:rPr>
        <w:t>s</w:t>
      </w:r>
      <w:r w:rsidRPr="007A3630">
        <w:rPr>
          <w:rFonts w:ascii="Times New Roman" w:hAnsi="Times New Roman" w:cs="Times New Roman"/>
          <w:sz w:val="24"/>
          <w:szCs w:val="24"/>
          <w:shd w:val="clear" w:color="auto" w:fill="FFFFFF"/>
        </w:rPr>
        <w:t xml:space="preserve">iastic </w:t>
      </w:r>
      <w:r w:rsidR="00091930" w:rsidRPr="007A3630">
        <w:rPr>
          <w:rFonts w:ascii="Times New Roman" w:hAnsi="Times New Roman" w:cs="Times New Roman"/>
          <w:sz w:val="24"/>
          <w:szCs w:val="24"/>
          <w:shd w:val="clear" w:color="auto" w:fill="FFFFFF"/>
        </w:rPr>
        <w:t xml:space="preserve">proponent </w:t>
      </w:r>
      <w:r w:rsidRPr="007A3630">
        <w:rPr>
          <w:rFonts w:ascii="Times New Roman" w:hAnsi="Times New Roman" w:cs="Times New Roman"/>
          <w:sz w:val="24"/>
          <w:szCs w:val="24"/>
          <w:shd w:val="clear" w:color="auto" w:fill="FFFFFF"/>
        </w:rPr>
        <w:t xml:space="preserve">of the SLT’s </w:t>
      </w:r>
      <w:r w:rsidR="00865CB5" w:rsidRPr="007A3630">
        <w:rPr>
          <w:rFonts w:ascii="Times New Roman" w:hAnsi="Times New Roman" w:cs="Times New Roman"/>
          <w:sz w:val="24"/>
          <w:szCs w:val="24"/>
          <w:shd w:val="clear" w:color="auto" w:fill="FFFFFF"/>
        </w:rPr>
        <w:t xml:space="preserve">Turbo Retarder Clutch, which works in </w:t>
      </w:r>
      <w:r w:rsidR="00865CB5" w:rsidRPr="00B25022">
        <w:rPr>
          <w:rFonts w:ascii="Times New Roman" w:hAnsi="Times New Roman" w:cs="Times New Roman"/>
          <w:color w:val="000000" w:themeColor="text1"/>
          <w:sz w:val="24"/>
          <w:szCs w:val="24"/>
          <w:shd w:val="clear" w:color="auto" w:fill="FFFFFF"/>
        </w:rPr>
        <w:t>conjunction with the 16-speed Mercedes PowerShift</w:t>
      </w:r>
      <w:r w:rsidRPr="00B25022">
        <w:rPr>
          <w:rFonts w:ascii="Times New Roman" w:hAnsi="Times New Roman" w:cs="Times New Roman"/>
          <w:color w:val="000000" w:themeColor="text1"/>
          <w:sz w:val="24"/>
          <w:szCs w:val="24"/>
          <w:shd w:val="clear" w:color="auto" w:fill="FFFFFF"/>
        </w:rPr>
        <w:t xml:space="preserve"> 3</w:t>
      </w:r>
      <w:r w:rsidR="00865CB5" w:rsidRPr="00B25022">
        <w:rPr>
          <w:rFonts w:ascii="Times New Roman" w:hAnsi="Times New Roman" w:cs="Times New Roman"/>
          <w:color w:val="000000" w:themeColor="text1"/>
          <w:sz w:val="24"/>
          <w:szCs w:val="24"/>
          <w:shd w:val="clear" w:color="auto" w:fill="FFFFFF"/>
        </w:rPr>
        <w:t xml:space="preserve"> automated </w:t>
      </w:r>
      <w:r w:rsidRPr="00B25022">
        <w:rPr>
          <w:rFonts w:ascii="Times New Roman" w:hAnsi="Times New Roman" w:cs="Times New Roman"/>
          <w:color w:val="000000" w:themeColor="text1"/>
          <w:sz w:val="24"/>
          <w:szCs w:val="24"/>
          <w:shd w:val="clear" w:color="auto" w:fill="FFFFFF"/>
        </w:rPr>
        <w:t xml:space="preserve">manual </w:t>
      </w:r>
      <w:r w:rsidR="00865CB5" w:rsidRPr="00B25022">
        <w:rPr>
          <w:rFonts w:ascii="Times New Roman" w:hAnsi="Times New Roman" w:cs="Times New Roman"/>
          <w:color w:val="000000" w:themeColor="text1"/>
          <w:sz w:val="24"/>
          <w:szCs w:val="24"/>
          <w:shd w:val="clear" w:color="auto" w:fill="FFFFFF"/>
        </w:rPr>
        <w:t>transmission, in place of the traditional manual gearbox and torque converter clutch set-up.</w:t>
      </w:r>
      <w:r w:rsidR="00865CB5" w:rsidRPr="00B25022">
        <w:rPr>
          <w:rFonts w:ascii="Times New Roman" w:hAnsi="Times New Roman" w:cs="Times New Roman"/>
          <w:color w:val="000000" w:themeColor="text1"/>
          <w:sz w:val="24"/>
          <w:szCs w:val="24"/>
        </w:rPr>
        <w:br/>
      </w:r>
      <w:r w:rsidR="00865CB5" w:rsidRPr="00B25022">
        <w:rPr>
          <w:rFonts w:ascii="Times New Roman" w:hAnsi="Times New Roman" w:cs="Times New Roman"/>
          <w:color w:val="000000" w:themeColor="text1"/>
          <w:sz w:val="24"/>
          <w:szCs w:val="24"/>
        </w:rPr>
        <w:br/>
      </w:r>
      <w:r w:rsidR="00865CB5" w:rsidRPr="00B25022">
        <w:rPr>
          <w:rFonts w:ascii="Times New Roman" w:hAnsi="Times New Roman" w:cs="Times New Roman"/>
          <w:color w:val="000000" w:themeColor="text1"/>
          <w:sz w:val="24"/>
          <w:szCs w:val="24"/>
          <w:shd w:val="clear" w:color="auto" w:fill="FFFFFF"/>
        </w:rPr>
        <w:t>Designed to be wear-free and fuel-efficient, the Turbo Clutch is capable of handling and delivering some 3,000Nm of torque, significantly more than a torque converter. It also incorporates its own, powerful integrated retarder; without this, a separate retarder would be necessary to assist the high-performance engine brake in bringing a fully</w:t>
      </w:r>
      <w:r w:rsidRPr="00B25022">
        <w:rPr>
          <w:rFonts w:ascii="Times New Roman" w:hAnsi="Times New Roman" w:cs="Times New Roman"/>
          <w:color w:val="000000" w:themeColor="text1"/>
          <w:sz w:val="24"/>
          <w:szCs w:val="24"/>
          <w:shd w:val="clear" w:color="auto" w:fill="FFFFFF"/>
        </w:rPr>
        <w:t xml:space="preserve"> </w:t>
      </w:r>
      <w:r w:rsidR="00865CB5" w:rsidRPr="00B25022">
        <w:rPr>
          <w:rFonts w:ascii="Times New Roman" w:hAnsi="Times New Roman" w:cs="Times New Roman"/>
          <w:color w:val="000000" w:themeColor="text1"/>
          <w:sz w:val="24"/>
          <w:szCs w:val="24"/>
          <w:shd w:val="clear" w:color="auto" w:fill="FFFFFF"/>
        </w:rPr>
        <w:t>loaded 250-tonne rig safely to a halt.</w:t>
      </w:r>
    </w:p>
    <w:p w14:paraId="77902BBC" w14:textId="70EAC44E" w:rsidR="00AF43BD" w:rsidRDefault="00AF43BD" w:rsidP="00C53271">
      <w:pPr>
        <w:spacing w:after="0" w:line="240" w:lineRule="auto"/>
        <w:rPr>
          <w:rFonts w:ascii="Times New Roman" w:hAnsi="Times New Roman" w:cs="Times New Roman"/>
          <w:color w:val="000000" w:themeColor="text1"/>
          <w:sz w:val="24"/>
          <w:szCs w:val="24"/>
          <w:shd w:val="clear" w:color="auto" w:fill="FFFFFF"/>
        </w:rPr>
      </w:pPr>
    </w:p>
    <w:p w14:paraId="013DDA67" w14:textId="0D29714F" w:rsidR="00B25022" w:rsidRDefault="007E65EA" w:rsidP="00C53271">
      <w:pPr>
        <w:spacing w:after="0" w:line="240" w:lineRule="auto"/>
        <w:rPr>
          <w:rFonts w:ascii="Times New Roman" w:hAnsi="Times New Roman" w:cs="Times New Roman"/>
          <w:color w:val="000000" w:themeColor="text1"/>
          <w:sz w:val="24"/>
          <w:szCs w:val="24"/>
          <w:shd w:val="clear" w:color="auto" w:fill="FFFFFF"/>
        </w:rPr>
      </w:pPr>
      <w:hyperlink r:id="rId6" w:history="1">
        <w:r w:rsidR="008C31D2" w:rsidRPr="00FB08E4">
          <w:rPr>
            <w:rStyle w:val="Hyperlink"/>
            <w:rFonts w:ascii="Times New Roman" w:hAnsi="Times New Roman" w:cs="Times New Roman"/>
            <w:sz w:val="24"/>
            <w:szCs w:val="24"/>
            <w:shd w:val="clear" w:color="auto" w:fill="FFFFFF"/>
          </w:rPr>
          <w:t>www.plantspeed.com</w:t>
        </w:r>
      </w:hyperlink>
      <w:r w:rsidR="008C31D2">
        <w:rPr>
          <w:rFonts w:ascii="Times New Roman" w:hAnsi="Times New Roman" w:cs="Times New Roman"/>
          <w:color w:val="000000" w:themeColor="text1"/>
          <w:sz w:val="24"/>
          <w:szCs w:val="24"/>
          <w:shd w:val="clear" w:color="auto" w:fill="FFFFFF"/>
        </w:rPr>
        <w:t xml:space="preserve"> </w:t>
      </w:r>
    </w:p>
    <w:p w14:paraId="69E1B347" w14:textId="77777777" w:rsidR="00B25022" w:rsidRPr="00B25022" w:rsidRDefault="00B25022" w:rsidP="00C53271">
      <w:pPr>
        <w:spacing w:after="0" w:line="240" w:lineRule="auto"/>
        <w:rPr>
          <w:rFonts w:ascii="Times New Roman" w:hAnsi="Times New Roman" w:cs="Times New Roman"/>
          <w:color w:val="000000" w:themeColor="text1"/>
          <w:sz w:val="24"/>
          <w:szCs w:val="24"/>
        </w:rPr>
      </w:pPr>
    </w:p>
    <w:p w14:paraId="7784F693" w14:textId="77777777" w:rsidR="00040CBC" w:rsidRPr="00B25022" w:rsidRDefault="00040CBC" w:rsidP="00C53271">
      <w:pPr>
        <w:spacing w:after="0" w:line="240" w:lineRule="auto"/>
        <w:rPr>
          <w:rFonts w:ascii="Times New Roman" w:hAnsi="Times New Roman"/>
          <w:b/>
          <w:bCs/>
          <w:i/>
          <w:iCs/>
          <w:color w:val="000000" w:themeColor="text1"/>
          <w:sz w:val="24"/>
          <w:szCs w:val="24"/>
        </w:rPr>
      </w:pPr>
    </w:p>
    <w:p w14:paraId="7DF18585" w14:textId="77777777" w:rsidR="00C4251E" w:rsidRDefault="00C4251E" w:rsidP="00C53271">
      <w:pPr>
        <w:spacing w:after="0" w:line="240" w:lineRule="auto"/>
        <w:rPr>
          <w:rFonts w:ascii="Times New Roman" w:hAnsi="Times New Roman"/>
          <w:b/>
          <w:bCs/>
          <w:i/>
          <w:iCs/>
          <w:sz w:val="24"/>
          <w:szCs w:val="24"/>
        </w:rPr>
      </w:pPr>
    </w:p>
    <w:p w14:paraId="47AD9282" w14:textId="77777777" w:rsidR="00C4251E" w:rsidRDefault="00C4251E" w:rsidP="00C53271">
      <w:pPr>
        <w:spacing w:after="0" w:line="240" w:lineRule="auto"/>
        <w:rPr>
          <w:rFonts w:ascii="Times New Roman" w:hAnsi="Times New Roman"/>
          <w:b/>
          <w:bCs/>
          <w:i/>
          <w:iCs/>
          <w:sz w:val="24"/>
          <w:szCs w:val="24"/>
        </w:rPr>
      </w:pPr>
    </w:p>
    <w:p w14:paraId="1EE7E50B" w14:textId="0C052E8A" w:rsidR="00C4251E" w:rsidRDefault="00C4251E" w:rsidP="00C53271">
      <w:pPr>
        <w:spacing w:after="0" w:line="240" w:lineRule="auto"/>
        <w:rPr>
          <w:rFonts w:ascii="Times New Roman" w:hAnsi="Times New Roman"/>
          <w:b/>
          <w:bCs/>
          <w:i/>
          <w:iCs/>
          <w:sz w:val="24"/>
          <w:szCs w:val="24"/>
        </w:rPr>
      </w:pPr>
      <w:r>
        <w:rPr>
          <w:noProof/>
        </w:rPr>
        <w:lastRenderedPageBreak/>
        <w:drawing>
          <wp:inline distT="0" distB="0" distL="0" distR="0" wp14:anchorId="22DA7345" wp14:editId="1C733D59">
            <wp:extent cx="5726142" cy="3943350"/>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3604" cy="3948489"/>
                    </a:xfrm>
                    <a:prstGeom prst="rect">
                      <a:avLst/>
                    </a:prstGeom>
                    <a:noFill/>
                    <a:ln>
                      <a:noFill/>
                    </a:ln>
                  </pic:spPr>
                </pic:pic>
              </a:graphicData>
            </a:graphic>
          </wp:inline>
        </w:drawing>
      </w:r>
    </w:p>
    <w:p w14:paraId="3DD7283E" w14:textId="4869340D" w:rsidR="00C4251E" w:rsidRDefault="00C4251E" w:rsidP="00C53271">
      <w:pPr>
        <w:spacing w:after="0" w:line="240" w:lineRule="auto"/>
        <w:rPr>
          <w:rFonts w:ascii="Times New Roman" w:hAnsi="Times New Roman"/>
          <w:b/>
          <w:bCs/>
          <w:i/>
          <w:iCs/>
          <w:sz w:val="24"/>
          <w:szCs w:val="24"/>
        </w:rPr>
      </w:pPr>
    </w:p>
    <w:p w14:paraId="06FEBDD4" w14:textId="2ADA83C4" w:rsidR="00C4251E" w:rsidRDefault="00C4251E" w:rsidP="00C53271">
      <w:pPr>
        <w:spacing w:after="0" w:line="240" w:lineRule="auto"/>
        <w:rPr>
          <w:rFonts w:ascii="Times New Roman" w:hAnsi="Times New Roman"/>
          <w:b/>
          <w:bCs/>
          <w:i/>
          <w:iCs/>
          <w:sz w:val="24"/>
          <w:szCs w:val="24"/>
        </w:rPr>
      </w:pPr>
      <w:r>
        <w:rPr>
          <w:noProof/>
        </w:rPr>
        <w:drawing>
          <wp:inline distT="0" distB="0" distL="0" distR="0" wp14:anchorId="3E870C50" wp14:editId="0C0159B1">
            <wp:extent cx="5725795" cy="3731045"/>
            <wp:effectExtent l="0" t="0" r="825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5598" cy="3737433"/>
                    </a:xfrm>
                    <a:prstGeom prst="rect">
                      <a:avLst/>
                    </a:prstGeom>
                    <a:noFill/>
                    <a:ln>
                      <a:noFill/>
                    </a:ln>
                  </pic:spPr>
                </pic:pic>
              </a:graphicData>
            </a:graphic>
          </wp:inline>
        </w:drawing>
      </w:r>
    </w:p>
    <w:p w14:paraId="1BFDACFA" w14:textId="0A18BBDD" w:rsidR="00C4251E" w:rsidRDefault="00C4251E" w:rsidP="00C53271">
      <w:pPr>
        <w:spacing w:after="0" w:line="240" w:lineRule="auto"/>
        <w:rPr>
          <w:rFonts w:ascii="Times New Roman" w:hAnsi="Times New Roman"/>
          <w:b/>
          <w:bCs/>
          <w:i/>
          <w:iCs/>
          <w:sz w:val="24"/>
          <w:szCs w:val="24"/>
        </w:rPr>
      </w:pPr>
    </w:p>
    <w:p w14:paraId="71EBBCDD" w14:textId="6C5F43AE" w:rsidR="00C4251E" w:rsidRDefault="00C4251E" w:rsidP="00C53271">
      <w:pPr>
        <w:spacing w:after="0" w:line="240" w:lineRule="auto"/>
        <w:rPr>
          <w:rFonts w:ascii="Times New Roman" w:hAnsi="Times New Roman"/>
          <w:b/>
          <w:bCs/>
          <w:i/>
          <w:iCs/>
          <w:sz w:val="24"/>
          <w:szCs w:val="24"/>
        </w:rPr>
      </w:pPr>
      <w:r>
        <w:rPr>
          <w:noProof/>
        </w:rPr>
        <w:lastRenderedPageBreak/>
        <w:drawing>
          <wp:inline distT="0" distB="0" distL="0" distR="0" wp14:anchorId="421F175D" wp14:editId="0EC879E2">
            <wp:extent cx="5725760" cy="7264400"/>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2337" cy="7272744"/>
                    </a:xfrm>
                    <a:prstGeom prst="rect">
                      <a:avLst/>
                    </a:prstGeom>
                    <a:noFill/>
                    <a:ln>
                      <a:noFill/>
                    </a:ln>
                  </pic:spPr>
                </pic:pic>
              </a:graphicData>
            </a:graphic>
          </wp:inline>
        </w:drawing>
      </w:r>
    </w:p>
    <w:p w14:paraId="1DB4482C" w14:textId="1B27FE17" w:rsidR="00C4251E" w:rsidRDefault="00C4251E" w:rsidP="00C53271">
      <w:pPr>
        <w:spacing w:after="0" w:line="240" w:lineRule="auto"/>
        <w:rPr>
          <w:rFonts w:ascii="Times New Roman" w:hAnsi="Times New Roman"/>
          <w:b/>
          <w:bCs/>
          <w:i/>
          <w:iCs/>
          <w:sz w:val="24"/>
          <w:szCs w:val="24"/>
        </w:rPr>
      </w:pPr>
    </w:p>
    <w:p w14:paraId="684B6F80" w14:textId="310175B7" w:rsidR="00C4251E" w:rsidRDefault="00C4251E" w:rsidP="00C53271">
      <w:pPr>
        <w:spacing w:after="0" w:line="240" w:lineRule="auto"/>
        <w:rPr>
          <w:rFonts w:ascii="Times New Roman" w:hAnsi="Times New Roman"/>
          <w:b/>
          <w:bCs/>
          <w:i/>
          <w:iCs/>
          <w:sz w:val="24"/>
          <w:szCs w:val="24"/>
        </w:rPr>
      </w:pPr>
    </w:p>
    <w:p w14:paraId="200DBCC2" w14:textId="4A0F18B2" w:rsidR="00C4251E" w:rsidRDefault="00C4251E" w:rsidP="00C53271">
      <w:pPr>
        <w:spacing w:after="0" w:line="240" w:lineRule="auto"/>
        <w:rPr>
          <w:rFonts w:ascii="Times New Roman" w:hAnsi="Times New Roman"/>
          <w:b/>
          <w:bCs/>
          <w:i/>
          <w:iCs/>
          <w:sz w:val="24"/>
          <w:szCs w:val="24"/>
        </w:rPr>
      </w:pPr>
    </w:p>
    <w:p w14:paraId="403343AC" w14:textId="09B8039E" w:rsidR="00C4251E" w:rsidRDefault="00C4251E" w:rsidP="00C53271">
      <w:pPr>
        <w:spacing w:after="0" w:line="240" w:lineRule="auto"/>
        <w:rPr>
          <w:rFonts w:ascii="Times New Roman" w:hAnsi="Times New Roman"/>
          <w:b/>
          <w:bCs/>
          <w:i/>
          <w:iCs/>
          <w:sz w:val="24"/>
          <w:szCs w:val="24"/>
        </w:rPr>
      </w:pPr>
    </w:p>
    <w:p w14:paraId="736F679D" w14:textId="13E6DA1D" w:rsidR="00C4251E" w:rsidRDefault="00C4251E" w:rsidP="00C53271">
      <w:pPr>
        <w:spacing w:after="0" w:line="240" w:lineRule="auto"/>
        <w:rPr>
          <w:rFonts w:ascii="Times New Roman" w:hAnsi="Times New Roman"/>
          <w:b/>
          <w:bCs/>
          <w:i/>
          <w:iCs/>
          <w:sz w:val="24"/>
          <w:szCs w:val="24"/>
        </w:rPr>
      </w:pPr>
    </w:p>
    <w:p w14:paraId="1A4A498D" w14:textId="2EF476D9" w:rsidR="00C4251E" w:rsidRDefault="00C4251E" w:rsidP="00C53271">
      <w:pPr>
        <w:spacing w:after="0" w:line="240" w:lineRule="auto"/>
        <w:rPr>
          <w:rFonts w:ascii="Times New Roman" w:hAnsi="Times New Roman"/>
          <w:b/>
          <w:bCs/>
          <w:i/>
          <w:iCs/>
          <w:sz w:val="24"/>
          <w:szCs w:val="24"/>
        </w:rPr>
      </w:pPr>
    </w:p>
    <w:p w14:paraId="73802763" w14:textId="167408E3" w:rsidR="00C4251E" w:rsidRDefault="00C4251E" w:rsidP="00C53271">
      <w:pPr>
        <w:spacing w:after="0" w:line="240" w:lineRule="auto"/>
        <w:rPr>
          <w:rFonts w:ascii="Times New Roman" w:hAnsi="Times New Roman"/>
          <w:b/>
          <w:bCs/>
          <w:i/>
          <w:iCs/>
          <w:sz w:val="24"/>
          <w:szCs w:val="24"/>
        </w:rPr>
      </w:pPr>
    </w:p>
    <w:p w14:paraId="7C85B31E" w14:textId="3035911E" w:rsidR="00C4251E" w:rsidRDefault="00C4251E" w:rsidP="00C53271">
      <w:pPr>
        <w:spacing w:after="0" w:line="240" w:lineRule="auto"/>
        <w:rPr>
          <w:rFonts w:ascii="Times New Roman" w:hAnsi="Times New Roman"/>
          <w:b/>
          <w:bCs/>
          <w:i/>
          <w:iCs/>
          <w:sz w:val="24"/>
          <w:szCs w:val="24"/>
        </w:rPr>
      </w:pPr>
    </w:p>
    <w:p w14:paraId="2D0A4D10" w14:textId="7F3B1D4D" w:rsidR="00C4251E" w:rsidRDefault="00C4251E" w:rsidP="00C53271">
      <w:pPr>
        <w:spacing w:after="0" w:line="240" w:lineRule="auto"/>
        <w:rPr>
          <w:rFonts w:ascii="Times New Roman" w:hAnsi="Times New Roman"/>
          <w:b/>
          <w:bCs/>
          <w:i/>
          <w:iCs/>
          <w:sz w:val="24"/>
          <w:szCs w:val="24"/>
        </w:rPr>
      </w:pPr>
    </w:p>
    <w:p w14:paraId="19DFFF8C" w14:textId="3EC59429" w:rsidR="00C4251E" w:rsidRDefault="00C4251E" w:rsidP="00C53271">
      <w:pPr>
        <w:spacing w:after="0" w:line="240" w:lineRule="auto"/>
        <w:rPr>
          <w:rFonts w:ascii="Times New Roman" w:hAnsi="Times New Roman"/>
          <w:b/>
          <w:bCs/>
          <w:i/>
          <w:iCs/>
          <w:sz w:val="24"/>
          <w:szCs w:val="24"/>
        </w:rPr>
      </w:pPr>
      <w:r>
        <w:rPr>
          <w:noProof/>
        </w:rPr>
        <w:lastRenderedPageBreak/>
        <w:drawing>
          <wp:inline distT="0" distB="0" distL="0" distR="0" wp14:anchorId="56CAF6F6" wp14:editId="7DA1E45F">
            <wp:extent cx="5722476" cy="38481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9362" cy="3852730"/>
                    </a:xfrm>
                    <a:prstGeom prst="rect">
                      <a:avLst/>
                    </a:prstGeom>
                    <a:noFill/>
                    <a:ln>
                      <a:noFill/>
                    </a:ln>
                  </pic:spPr>
                </pic:pic>
              </a:graphicData>
            </a:graphic>
          </wp:inline>
        </w:drawing>
      </w:r>
    </w:p>
    <w:p w14:paraId="32277812" w14:textId="7DCF1903" w:rsidR="00C4251E" w:rsidRDefault="00C4251E" w:rsidP="00C53271">
      <w:pPr>
        <w:spacing w:after="0" w:line="240" w:lineRule="auto"/>
        <w:rPr>
          <w:rFonts w:ascii="Times New Roman" w:hAnsi="Times New Roman"/>
          <w:b/>
          <w:bCs/>
          <w:i/>
          <w:iCs/>
          <w:sz w:val="24"/>
          <w:szCs w:val="24"/>
        </w:rPr>
      </w:pPr>
    </w:p>
    <w:p w14:paraId="0CFF81B4" w14:textId="6EA356AF" w:rsidR="00C4251E" w:rsidRDefault="00C4251E" w:rsidP="00C53271">
      <w:pPr>
        <w:spacing w:after="0" w:line="240" w:lineRule="auto"/>
        <w:rPr>
          <w:rFonts w:ascii="Times New Roman" w:hAnsi="Times New Roman"/>
          <w:b/>
          <w:bCs/>
          <w:i/>
          <w:iCs/>
          <w:sz w:val="24"/>
          <w:szCs w:val="24"/>
        </w:rPr>
      </w:pPr>
      <w:r>
        <w:rPr>
          <w:noProof/>
        </w:rPr>
        <w:drawing>
          <wp:inline distT="0" distB="0" distL="0" distR="0" wp14:anchorId="7FAB08BB" wp14:editId="36E8ACC6">
            <wp:extent cx="5725807" cy="3644900"/>
            <wp:effectExtent l="0" t="0" r="825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8252" cy="3646456"/>
                    </a:xfrm>
                    <a:prstGeom prst="rect">
                      <a:avLst/>
                    </a:prstGeom>
                    <a:noFill/>
                    <a:ln>
                      <a:noFill/>
                    </a:ln>
                  </pic:spPr>
                </pic:pic>
              </a:graphicData>
            </a:graphic>
          </wp:inline>
        </w:drawing>
      </w:r>
    </w:p>
    <w:p w14:paraId="47FF310F" w14:textId="06ADEAA5" w:rsidR="00C4251E" w:rsidRDefault="00C4251E" w:rsidP="00C53271">
      <w:pPr>
        <w:spacing w:after="0" w:line="240" w:lineRule="auto"/>
        <w:rPr>
          <w:rFonts w:ascii="Times New Roman" w:hAnsi="Times New Roman"/>
          <w:b/>
          <w:bCs/>
          <w:i/>
          <w:iCs/>
          <w:sz w:val="24"/>
          <w:szCs w:val="24"/>
        </w:rPr>
      </w:pPr>
    </w:p>
    <w:p w14:paraId="590F685F" w14:textId="000B6DFD" w:rsidR="00C4251E" w:rsidRDefault="00C4251E" w:rsidP="00C53271">
      <w:pPr>
        <w:spacing w:after="0" w:line="240" w:lineRule="auto"/>
        <w:rPr>
          <w:rFonts w:ascii="Times New Roman" w:hAnsi="Times New Roman"/>
          <w:b/>
          <w:bCs/>
          <w:i/>
          <w:iCs/>
          <w:sz w:val="24"/>
          <w:szCs w:val="24"/>
        </w:rPr>
      </w:pPr>
      <w:r>
        <w:rPr>
          <w:noProof/>
        </w:rPr>
        <w:lastRenderedPageBreak/>
        <w:drawing>
          <wp:inline distT="0" distB="0" distL="0" distR="0" wp14:anchorId="47933D5E" wp14:editId="26490B5C">
            <wp:extent cx="5725795" cy="3817197"/>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27072" cy="3818048"/>
                    </a:xfrm>
                    <a:prstGeom prst="rect">
                      <a:avLst/>
                    </a:prstGeom>
                    <a:noFill/>
                    <a:ln>
                      <a:noFill/>
                    </a:ln>
                  </pic:spPr>
                </pic:pic>
              </a:graphicData>
            </a:graphic>
          </wp:inline>
        </w:drawing>
      </w:r>
    </w:p>
    <w:p w14:paraId="51873EC7" w14:textId="28E70C1A" w:rsidR="00C4251E" w:rsidRDefault="00C4251E" w:rsidP="00C53271">
      <w:pPr>
        <w:spacing w:after="0" w:line="240" w:lineRule="auto"/>
        <w:rPr>
          <w:rFonts w:ascii="Times New Roman" w:hAnsi="Times New Roman"/>
          <w:b/>
          <w:bCs/>
          <w:i/>
          <w:iCs/>
          <w:sz w:val="24"/>
          <w:szCs w:val="24"/>
        </w:rPr>
      </w:pPr>
    </w:p>
    <w:p w14:paraId="42C80CE6" w14:textId="31BE55CD" w:rsidR="00C4251E" w:rsidRDefault="00C4251E" w:rsidP="00C53271">
      <w:pPr>
        <w:spacing w:after="0" w:line="240" w:lineRule="auto"/>
        <w:rPr>
          <w:rFonts w:ascii="Times New Roman" w:hAnsi="Times New Roman"/>
          <w:b/>
          <w:bCs/>
          <w:i/>
          <w:iCs/>
          <w:sz w:val="24"/>
          <w:szCs w:val="24"/>
        </w:rPr>
      </w:pPr>
      <w:r>
        <w:rPr>
          <w:noProof/>
        </w:rPr>
        <w:drawing>
          <wp:inline distT="0" distB="0" distL="0" distR="0" wp14:anchorId="15AB6D74" wp14:editId="3B133EDC">
            <wp:extent cx="5725160" cy="3220403"/>
            <wp:effectExtent l="0" t="0" r="889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40612" cy="3229095"/>
                    </a:xfrm>
                    <a:prstGeom prst="rect">
                      <a:avLst/>
                    </a:prstGeom>
                    <a:noFill/>
                    <a:ln>
                      <a:noFill/>
                    </a:ln>
                  </pic:spPr>
                </pic:pic>
              </a:graphicData>
            </a:graphic>
          </wp:inline>
        </w:drawing>
      </w:r>
    </w:p>
    <w:p w14:paraId="166C58AD" w14:textId="0178562F" w:rsidR="00C4251E" w:rsidRDefault="00C4251E" w:rsidP="00C53271">
      <w:pPr>
        <w:spacing w:after="0" w:line="240" w:lineRule="auto"/>
        <w:rPr>
          <w:rFonts w:ascii="Times New Roman" w:hAnsi="Times New Roman"/>
          <w:b/>
          <w:bCs/>
          <w:i/>
          <w:iCs/>
          <w:sz w:val="24"/>
          <w:szCs w:val="24"/>
        </w:rPr>
      </w:pPr>
    </w:p>
    <w:p w14:paraId="008F0745" w14:textId="4018F641" w:rsidR="00C4251E" w:rsidRDefault="00C4251E" w:rsidP="00C53271">
      <w:pPr>
        <w:spacing w:after="0" w:line="240" w:lineRule="auto"/>
        <w:rPr>
          <w:rFonts w:ascii="Times New Roman" w:hAnsi="Times New Roman"/>
          <w:b/>
          <w:bCs/>
          <w:i/>
          <w:iCs/>
          <w:sz w:val="24"/>
          <w:szCs w:val="24"/>
        </w:rPr>
      </w:pPr>
      <w:r>
        <w:rPr>
          <w:noProof/>
        </w:rPr>
        <w:lastRenderedPageBreak/>
        <w:drawing>
          <wp:inline distT="0" distB="0" distL="0" distR="0" wp14:anchorId="7C6BE878" wp14:editId="739D48EC">
            <wp:extent cx="5725355" cy="3803650"/>
            <wp:effectExtent l="0" t="0" r="889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0415" cy="3807012"/>
                    </a:xfrm>
                    <a:prstGeom prst="rect">
                      <a:avLst/>
                    </a:prstGeom>
                    <a:noFill/>
                    <a:ln>
                      <a:noFill/>
                    </a:ln>
                  </pic:spPr>
                </pic:pic>
              </a:graphicData>
            </a:graphic>
          </wp:inline>
        </w:drawing>
      </w:r>
    </w:p>
    <w:p w14:paraId="68D0BA86" w14:textId="74037AFF" w:rsidR="00C4251E" w:rsidRDefault="00C4251E" w:rsidP="00C53271">
      <w:pPr>
        <w:spacing w:after="0" w:line="240" w:lineRule="auto"/>
        <w:rPr>
          <w:rFonts w:ascii="Times New Roman" w:hAnsi="Times New Roman"/>
          <w:b/>
          <w:bCs/>
          <w:i/>
          <w:iCs/>
          <w:sz w:val="24"/>
          <w:szCs w:val="24"/>
        </w:rPr>
      </w:pPr>
    </w:p>
    <w:p w14:paraId="44926CD1" w14:textId="45A79E16" w:rsidR="00C4251E" w:rsidRPr="00DC783B" w:rsidRDefault="00C4251E" w:rsidP="00C53271">
      <w:pPr>
        <w:spacing w:after="0" w:line="240" w:lineRule="auto"/>
        <w:rPr>
          <w:rFonts w:ascii="Times New Roman" w:hAnsi="Times New Roman"/>
          <w:b/>
          <w:bCs/>
          <w:i/>
          <w:iCs/>
          <w:sz w:val="24"/>
          <w:szCs w:val="24"/>
        </w:rPr>
      </w:pPr>
      <w:r w:rsidRPr="00C4251E">
        <w:rPr>
          <w:rFonts w:ascii="Times New Roman" w:hAnsi="Times New Roman"/>
          <w:b/>
          <w:bCs/>
          <w:sz w:val="24"/>
          <w:szCs w:val="24"/>
        </w:rPr>
        <w:t xml:space="preserve">Mission accomplished: </w:t>
      </w:r>
      <w:r w:rsidR="00DC783B" w:rsidRPr="00DC783B">
        <w:rPr>
          <w:rFonts w:ascii="Times New Roman" w:hAnsi="Times New Roman"/>
          <w:sz w:val="24"/>
          <w:szCs w:val="24"/>
        </w:rPr>
        <w:t>Plant Speed’s Paul Lomas is</w:t>
      </w:r>
      <w:r w:rsidR="00DC783B">
        <w:rPr>
          <w:rFonts w:ascii="Times New Roman" w:hAnsi="Times New Roman"/>
          <w:sz w:val="24"/>
          <w:szCs w:val="24"/>
        </w:rPr>
        <w:t xml:space="preserve"> pictured at the delivery site in Magor, with his company’s new Mercedes-Benz Actros SLT</w:t>
      </w:r>
      <w:r w:rsidR="00DC783B" w:rsidRPr="00DC783B">
        <w:rPr>
          <w:rFonts w:ascii="Times New Roman" w:hAnsi="Times New Roman"/>
          <w:b/>
          <w:bCs/>
          <w:i/>
          <w:iCs/>
          <w:sz w:val="24"/>
          <w:szCs w:val="24"/>
        </w:rPr>
        <w:t xml:space="preserve"> </w:t>
      </w:r>
    </w:p>
    <w:p w14:paraId="3B71E9CA" w14:textId="77777777" w:rsidR="00C4251E" w:rsidRDefault="00C4251E" w:rsidP="00C53271">
      <w:pPr>
        <w:spacing w:after="0" w:line="240" w:lineRule="auto"/>
        <w:rPr>
          <w:rFonts w:ascii="Times New Roman" w:hAnsi="Times New Roman"/>
          <w:b/>
          <w:bCs/>
          <w:i/>
          <w:iCs/>
          <w:sz w:val="24"/>
          <w:szCs w:val="24"/>
        </w:rPr>
      </w:pPr>
    </w:p>
    <w:p w14:paraId="7C41B6B6" w14:textId="77777777" w:rsidR="00C4251E" w:rsidRDefault="00C4251E" w:rsidP="00C53271">
      <w:pPr>
        <w:spacing w:after="0" w:line="240" w:lineRule="auto"/>
        <w:rPr>
          <w:rFonts w:ascii="Times New Roman" w:hAnsi="Times New Roman"/>
          <w:b/>
          <w:bCs/>
          <w:i/>
          <w:iCs/>
          <w:sz w:val="24"/>
          <w:szCs w:val="24"/>
        </w:rPr>
      </w:pPr>
    </w:p>
    <w:p w14:paraId="1A639C3E" w14:textId="1C22C08E" w:rsidR="00C53271" w:rsidRPr="0026250F" w:rsidRDefault="00C53271" w:rsidP="00C53271">
      <w:pPr>
        <w:spacing w:after="0" w:line="240" w:lineRule="auto"/>
        <w:rPr>
          <w:rFonts w:ascii="Times New Roman" w:hAnsi="Times New Roman" w:cs="Times New Roman"/>
          <w:sz w:val="24"/>
          <w:szCs w:val="24"/>
        </w:rPr>
      </w:pPr>
      <w:r w:rsidRPr="00930706">
        <w:rPr>
          <w:rFonts w:ascii="Times New Roman" w:hAnsi="Times New Roman"/>
          <w:b/>
          <w:bCs/>
          <w:i/>
          <w:iCs/>
          <w:sz w:val="24"/>
          <w:szCs w:val="24"/>
        </w:rPr>
        <w:t>ends</w:t>
      </w:r>
    </w:p>
    <w:p w14:paraId="7A6DA547" w14:textId="77777777" w:rsidR="00C53271" w:rsidRDefault="00C53271" w:rsidP="00C53271">
      <w:pPr>
        <w:spacing w:after="0" w:line="240" w:lineRule="auto"/>
        <w:rPr>
          <w:rFonts w:ascii="Times New Roman" w:hAnsi="Times New Roman"/>
          <w:sz w:val="24"/>
          <w:szCs w:val="24"/>
        </w:rPr>
      </w:pPr>
    </w:p>
    <w:p w14:paraId="5B6A92D2" w14:textId="77777777" w:rsidR="00C53271" w:rsidRDefault="00C53271" w:rsidP="00C53271">
      <w:pPr>
        <w:spacing w:after="0" w:line="240" w:lineRule="auto"/>
        <w:rPr>
          <w:rFonts w:ascii="Times New Roman" w:hAnsi="Times New Roman"/>
          <w:sz w:val="24"/>
          <w:szCs w:val="24"/>
        </w:rPr>
      </w:pPr>
    </w:p>
    <w:p w14:paraId="228F7036" w14:textId="77777777" w:rsidR="00C53271" w:rsidRPr="00434A2A" w:rsidRDefault="00C53271" w:rsidP="00C53271">
      <w:pPr>
        <w:spacing w:after="0" w:line="240" w:lineRule="auto"/>
        <w:rPr>
          <w:rFonts w:ascii="Arial" w:hAnsi="Arial" w:cs="Arial"/>
          <w:b/>
          <w:bCs/>
        </w:rPr>
      </w:pPr>
    </w:p>
    <w:p w14:paraId="73D08CFF" w14:textId="77777777" w:rsidR="00C53271" w:rsidRPr="00434A2A" w:rsidRDefault="00C53271" w:rsidP="00C53271">
      <w:pPr>
        <w:spacing w:after="0" w:line="240" w:lineRule="auto"/>
        <w:rPr>
          <w:rFonts w:ascii="Arial" w:hAnsi="Arial" w:cs="Arial"/>
          <w:b/>
          <w:bCs/>
        </w:rPr>
      </w:pPr>
      <w:r w:rsidRPr="00434A2A">
        <w:rPr>
          <w:rFonts w:ascii="Arial" w:hAnsi="Arial" w:cs="Arial"/>
          <w:b/>
          <w:bCs/>
        </w:rPr>
        <w:t>For more information, or to request higher-res image files, please contact:</w:t>
      </w:r>
    </w:p>
    <w:p w14:paraId="22BE1A7C" w14:textId="77777777" w:rsidR="00C53271" w:rsidRDefault="00C53271" w:rsidP="00C53271">
      <w:pPr>
        <w:spacing w:after="0" w:line="240" w:lineRule="auto"/>
        <w:rPr>
          <w:rFonts w:ascii="Arial" w:hAnsi="Arial" w:cs="Arial"/>
        </w:rPr>
      </w:pPr>
    </w:p>
    <w:p w14:paraId="720AC6A9" w14:textId="77777777" w:rsidR="00C53271" w:rsidRPr="00434A2A" w:rsidRDefault="00C53271" w:rsidP="00C53271">
      <w:pPr>
        <w:spacing w:after="0" w:line="240" w:lineRule="auto"/>
        <w:rPr>
          <w:rFonts w:ascii="Arial" w:hAnsi="Arial" w:cs="Arial"/>
        </w:rPr>
      </w:pPr>
      <w:r w:rsidRPr="00434A2A">
        <w:rPr>
          <w:rFonts w:ascii="Arial" w:hAnsi="Arial" w:cs="Arial"/>
        </w:rPr>
        <w:t>Jamie Fretwell at Mercedes-Benz Trucks UK Ltd</w:t>
      </w:r>
    </w:p>
    <w:p w14:paraId="22742367" w14:textId="77777777" w:rsidR="00C53271" w:rsidRDefault="00C53271" w:rsidP="00C53271">
      <w:pPr>
        <w:spacing w:after="0" w:line="240" w:lineRule="auto"/>
        <w:rPr>
          <w:rStyle w:val="Hyperlink"/>
          <w:rFonts w:ascii="Arial" w:hAnsi="Arial" w:cs="Arial"/>
        </w:rPr>
      </w:pPr>
      <w:r w:rsidRPr="00434A2A">
        <w:rPr>
          <w:rFonts w:ascii="Arial" w:hAnsi="Arial" w:cs="Arial"/>
        </w:rPr>
        <w:t xml:space="preserve">07712 519230, </w:t>
      </w:r>
      <w:hyperlink r:id="rId15" w:history="1">
        <w:r w:rsidRPr="00434A2A">
          <w:rPr>
            <w:rStyle w:val="Hyperlink"/>
            <w:rFonts w:ascii="Arial" w:hAnsi="Arial" w:cs="Arial"/>
          </w:rPr>
          <w:t>jamie.fretwell@daimler.com</w:t>
        </w:r>
      </w:hyperlink>
    </w:p>
    <w:p w14:paraId="5C7EF05F" w14:textId="77777777" w:rsidR="00C53271" w:rsidRDefault="00C53271" w:rsidP="00C53271">
      <w:pPr>
        <w:spacing w:after="0" w:line="240" w:lineRule="auto"/>
        <w:rPr>
          <w:rStyle w:val="Hyperlink"/>
          <w:rFonts w:ascii="Arial" w:hAnsi="Arial" w:cs="Arial"/>
        </w:rPr>
      </w:pPr>
    </w:p>
    <w:p w14:paraId="0CD85112" w14:textId="77777777" w:rsidR="00C53271" w:rsidRPr="006A3004" w:rsidRDefault="00C53271" w:rsidP="00C53271">
      <w:pPr>
        <w:spacing w:after="0" w:line="240" w:lineRule="auto"/>
        <w:rPr>
          <w:rStyle w:val="Hyperlink"/>
          <w:rFonts w:ascii="Arial" w:hAnsi="Arial" w:cs="Arial"/>
          <w:color w:val="000000" w:themeColor="text1"/>
          <w:u w:val="none"/>
        </w:rPr>
      </w:pPr>
      <w:r w:rsidRPr="006A3004">
        <w:rPr>
          <w:rStyle w:val="Hyperlink"/>
          <w:rFonts w:ascii="Arial" w:hAnsi="Arial" w:cs="Arial"/>
          <w:color w:val="000000" w:themeColor="text1"/>
          <w:u w:val="none"/>
        </w:rPr>
        <w:t>or</w:t>
      </w:r>
    </w:p>
    <w:p w14:paraId="61AAC9DF" w14:textId="77777777" w:rsidR="00C53271" w:rsidRDefault="00C53271" w:rsidP="00C53271">
      <w:pPr>
        <w:spacing w:after="0" w:line="240" w:lineRule="auto"/>
        <w:rPr>
          <w:rStyle w:val="Hyperlink"/>
          <w:rFonts w:ascii="Arial" w:hAnsi="Arial" w:cs="Arial"/>
        </w:rPr>
      </w:pPr>
    </w:p>
    <w:p w14:paraId="700F61E6" w14:textId="77777777" w:rsidR="00C53271" w:rsidRDefault="00C53271" w:rsidP="00C53271">
      <w:pPr>
        <w:spacing w:after="0" w:line="240" w:lineRule="auto"/>
        <w:rPr>
          <w:rFonts w:ascii="Arial" w:hAnsi="Arial" w:cs="Arial"/>
          <w:lang w:eastAsia="en-GB"/>
        </w:rPr>
      </w:pPr>
      <w:r>
        <w:rPr>
          <w:rFonts w:ascii="Arial" w:hAnsi="Arial" w:cs="Arial"/>
          <w:lang w:eastAsia="en-GB"/>
        </w:rPr>
        <w:t xml:space="preserve">Steve Warren or John Ripley </w:t>
      </w:r>
    </w:p>
    <w:p w14:paraId="192BB85B" w14:textId="77777777" w:rsidR="00C53271" w:rsidRPr="00ED76A8" w:rsidRDefault="00C53271" w:rsidP="00C53271">
      <w:pPr>
        <w:spacing w:after="0" w:line="240" w:lineRule="auto"/>
        <w:rPr>
          <w:rFonts w:ascii="Arial" w:hAnsi="Arial" w:cs="Arial"/>
          <w:lang w:eastAsia="en-GB"/>
        </w:rPr>
      </w:pPr>
      <w:r w:rsidRPr="00ED76A8">
        <w:rPr>
          <w:rFonts w:ascii="Arial" w:hAnsi="Arial" w:cs="Arial"/>
          <w:lang w:eastAsia="en-GB"/>
        </w:rPr>
        <w:t>Impact Communications, 01926 842126</w:t>
      </w:r>
    </w:p>
    <w:p w14:paraId="3D4C4204" w14:textId="77777777" w:rsidR="00C53271" w:rsidRPr="00ED76A8" w:rsidRDefault="00C53271" w:rsidP="00C53271">
      <w:pPr>
        <w:spacing w:after="0" w:line="240" w:lineRule="auto"/>
        <w:rPr>
          <w:rFonts w:ascii="Arial" w:hAnsi="Arial" w:cs="Arial"/>
          <w:lang w:eastAsia="en-GB"/>
        </w:rPr>
      </w:pPr>
      <w:r w:rsidRPr="00ED76A8">
        <w:rPr>
          <w:rFonts w:ascii="Arial" w:hAnsi="Arial" w:cs="Arial"/>
          <w:lang w:eastAsia="en-GB"/>
        </w:rPr>
        <w:t xml:space="preserve">Steve: 07770 470251, </w:t>
      </w:r>
      <w:hyperlink r:id="rId16" w:history="1">
        <w:r w:rsidRPr="00ED76A8">
          <w:rPr>
            <w:rStyle w:val="Hyperlink"/>
            <w:rFonts w:ascii="Arial" w:hAnsi="Arial" w:cs="Arial"/>
            <w:lang w:eastAsia="en-GB"/>
          </w:rPr>
          <w:t>steve@impactcom.co.uk</w:t>
        </w:r>
      </w:hyperlink>
    </w:p>
    <w:p w14:paraId="318D6DD1" w14:textId="77777777" w:rsidR="00C53271" w:rsidRPr="00ED76A8" w:rsidRDefault="00C53271" w:rsidP="00C53271">
      <w:pPr>
        <w:spacing w:after="0" w:line="240" w:lineRule="auto"/>
        <w:rPr>
          <w:rFonts w:ascii="Arial" w:hAnsi="Arial" w:cs="Arial"/>
          <w:lang w:eastAsia="en-GB"/>
        </w:rPr>
      </w:pPr>
      <w:r w:rsidRPr="00ED76A8">
        <w:rPr>
          <w:rFonts w:ascii="Arial" w:hAnsi="Arial" w:cs="Arial"/>
          <w:lang w:eastAsia="en-GB"/>
        </w:rPr>
        <w:t xml:space="preserve">John: 07771 484595, </w:t>
      </w:r>
      <w:hyperlink r:id="rId17" w:history="1">
        <w:r w:rsidRPr="00ED76A8">
          <w:rPr>
            <w:rStyle w:val="Hyperlink"/>
            <w:rFonts w:ascii="Arial" w:hAnsi="Arial" w:cs="Arial"/>
            <w:lang w:eastAsia="en-GB"/>
          </w:rPr>
          <w:t>john@impactcom.co.uk</w:t>
        </w:r>
      </w:hyperlink>
    </w:p>
    <w:p w14:paraId="19BAC704" w14:textId="77777777" w:rsidR="00C53271" w:rsidRPr="00434A2A" w:rsidRDefault="00C53271" w:rsidP="00C53271">
      <w:pPr>
        <w:spacing w:after="0" w:line="240" w:lineRule="auto"/>
        <w:rPr>
          <w:rFonts w:ascii="Arial" w:hAnsi="Arial" w:cs="Arial"/>
        </w:rPr>
      </w:pPr>
    </w:p>
    <w:p w14:paraId="2D71A0FF" w14:textId="5728F646" w:rsidR="00C53271" w:rsidRDefault="00C53271" w:rsidP="00C53271">
      <w:pPr>
        <w:spacing w:after="0" w:line="240" w:lineRule="auto"/>
        <w:rPr>
          <w:rFonts w:ascii="Arial" w:hAnsi="Arial" w:cs="Arial"/>
          <w:b/>
          <w:bCs/>
        </w:rPr>
      </w:pPr>
    </w:p>
    <w:p w14:paraId="597CAD1A" w14:textId="77777777" w:rsidR="001E17C7" w:rsidRPr="00434A2A" w:rsidRDefault="001E17C7" w:rsidP="00C53271">
      <w:pPr>
        <w:spacing w:after="0" w:line="240" w:lineRule="auto"/>
        <w:rPr>
          <w:rFonts w:ascii="Arial" w:hAnsi="Arial" w:cs="Arial"/>
          <w:b/>
          <w:bCs/>
        </w:rPr>
      </w:pPr>
    </w:p>
    <w:p w14:paraId="16A8519A" w14:textId="77777777" w:rsidR="001E17C7" w:rsidRDefault="001E17C7" w:rsidP="00A3435C">
      <w:pPr>
        <w:spacing w:after="0" w:line="240" w:lineRule="auto"/>
        <w:rPr>
          <w:rFonts w:ascii="Arial" w:hAnsi="Arial" w:cs="Arial"/>
          <w:b/>
          <w:bCs/>
        </w:rPr>
      </w:pPr>
    </w:p>
    <w:p w14:paraId="61F3DB30" w14:textId="524F4474" w:rsidR="00A3435C" w:rsidRPr="0076765B" w:rsidRDefault="00A3435C" w:rsidP="00A3435C">
      <w:pPr>
        <w:spacing w:after="0" w:line="240" w:lineRule="auto"/>
        <w:rPr>
          <w:rFonts w:ascii="Arial" w:hAnsi="Arial" w:cs="Arial"/>
        </w:rPr>
      </w:pPr>
      <w:r w:rsidRPr="0076765B">
        <w:rPr>
          <w:rFonts w:ascii="Arial" w:hAnsi="Arial" w:cs="Arial"/>
          <w:b/>
          <w:bCs/>
        </w:rPr>
        <w:t>About Mercedes-Benz Trucks UK Ltd</w:t>
      </w:r>
      <w:r w:rsidRPr="0076765B">
        <w:rPr>
          <w:rFonts w:ascii="Arial" w:hAnsi="Arial" w:cs="Arial"/>
        </w:rPr>
        <w:br/>
      </w:r>
    </w:p>
    <w:p w14:paraId="180ECC02" w14:textId="1208F1FD" w:rsidR="00A3435C" w:rsidRPr="001E17C7" w:rsidRDefault="00A3435C" w:rsidP="00A3435C">
      <w:pPr>
        <w:spacing w:after="0" w:line="240" w:lineRule="auto"/>
        <w:rPr>
          <w:rFonts w:ascii="Arial" w:hAnsi="Arial" w:cs="Arial"/>
        </w:rPr>
      </w:pPr>
      <w:r w:rsidRPr="00DF74C4">
        <w:rPr>
          <w:rFonts w:ascii="Arial" w:hAnsi="Arial" w:cs="Arial"/>
        </w:rPr>
        <w:t>Mercedes-Benz Trucks UK Ltd is the sales and marketing organisation responsible for all Daimler truck products in the UK, including FUSO Canter.</w:t>
      </w:r>
      <w:r w:rsidR="001E17C7">
        <w:rPr>
          <w:rFonts w:ascii="Arial" w:hAnsi="Arial" w:cs="Arial"/>
        </w:rPr>
        <w:t xml:space="preserve"> </w:t>
      </w:r>
      <w:r w:rsidRPr="00DF74C4">
        <w:rPr>
          <w:rFonts w:ascii="Arial" w:hAnsi="Arial" w:cs="Arial"/>
        </w:rPr>
        <w:t xml:space="preserve">In 2019, the company registered 6,963 new trucks. Mercedes-Benz accounted for 6,188 new trucks registered in 2019, making it the third-biggest truck brand in the UK. Meanwhile, FUSO registrations hit 775 – </w:t>
      </w:r>
      <w:r w:rsidRPr="00DF74C4">
        <w:rPr>
          <w:rFonts w:ascii="Arial" w:hAnsi="Arial" w:cs="Arial"/>
        </w:rPr>
        <w:lastRenderedPageBreak/>
        <w:t>including 580 new trucks over 6.0-tonnes. The flagship new Mercedes-Benz Actros which won the 2020 Internationa</w:t>
      </w:r>
      <w:r>
        <w:rPr>
          <w:rFonts w:ascii="Arial" w:hAnsi="Arial" w:cs="Arial"/>
        </w:rPr>
        <w:t>l Truck of the Year award, features</w:t>
      </w:r>
      <w:r w:rsidRPr="00DF74C4">
        <w:rPr>
          <w:rFonts w:ascii="Arial" w:hAnsi="Arial" w:cs="Arial"/>
        </w:rPr>
        <w:t xml:space="preserve"> seven core innovations including MirrorCam, Multimedia Cockpit and Active Brake Assist 5. Our premium range of innovative trucks – Actros, Arocs, Atego, Econic and Unimog – draw upon more than 125 years of exceptionally high standards of quality, backed up by our promise of Trucks You Can Trust. </w:t>
      </w:r>
    </w:p>
    <w:p w14:paraId="0AB533A9" w14:textId="77777777" w:rsidR="00A3435C" w:rsidRPr="001E17C7" w:rsidRDefault="007E65EA" w:rsidP="00A3435C">
      <w:pPr>
        <w:spacing w:after="0" w:line="240" w:lineRule="auto"/>
        <w:rPr>
          <w:rStyle w:val="Hyperlink"/>
          <w:rFonts w:ascii="Arial" w:hAnsi="Arial" w:cs="Arial"/>
          <w:color w:val="0070C0"/>
        </w:rPr>
      </w:pPr>
      <w:hyperlink r:id="rId18" w:history="1">
        <w:r w:rsidR="00A3435C" w:rsidRPr="001E17C7">
          <w:rPr>
            <w:rStyle w:val="Hyperlink"/>
            <w:rFonts w:ascii="Arial" w:hAnsi="Arial" w:cs="Arial"/>
            <w:color w:val="0070C0"/>
          </w:rPr>
          <w:t>www.mbtrucks.co.uk</w:t>
        </w:r>
      </w:hyperlink>
    </w:p>
    <w:bookmarkEnd w:id="0"/>
    <w:p w14:paraId="03096490" w14:textId="77777777" w:rsidR="00C53271" w:rsidRPr="005A3386" w:rsidRDefault="00C53271" w:rsidP="005A3386">
      <w:pPr>
        <w:spacing w:after="0" w:line="240" w:lineRule="auto"/>
        <w:rPr>
          <w:rFonts w:ascii="Times New Roman" w:hAnsi="Times New Roman" w:cs="Times New Roman"/>
          <w:sz w:val="24"/>
          <w:szCs w:val="24"/>
        </w:rPr>
      </w:pPr>
    </w:p>
    <w:sectPr w:rsidR="00C53271" w:rsidRPr="005A33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41A"/>
    <w:rsid w:val="00016C80"/>
    <w:rsid w:val="00024681"/>
    <w:rsid w:val="00034A17"/>
    <w:rsid w:val="00040CBC"/>
    <w:rsid w:val="000908B9"/>
    <w:rsid w:val="00091930"/>
    <w:rsid w:val="000B1E6F"/>
    <w:rsid w:val="000F445D"/>
    <w:rsid w:val="00103023"/>
    <w:rsid w:val="00110544"/>
    <w:rsid w:val="001379AF"/>
    <w:rsid w:val="001621F7"/>
    <w:rsid w:val="00166EF1"/>
    <w:rsid w:val="00196778"/>
    <w:rsid w:val="001A2A20"/>
    <w:rsid w:val="001A6139"/>
    <w:rsid w:val="001C4DE0"/>
    <w:rsid w:val="001E17C7"/>
    <w:rsid w:val="00202EDA"/>
    <w:rsid w:val="00210968"/>
    <w:rsid w:val="0026250F"/>
    <w:rsid w:val="0029341A"/>
    <w:rsid w:val="002D2125"/>
    <w:rsid w:val="002F1D69"/>
    <w:rsid w:val="003004E5"/>
    <w:rsid w:val="00335DF3"/>
    <w:rsid w:val="00374FFF"/>
    <w:rsid w:val="003C6BFB"/>
    <w:rsid w:val="003C7650"/>
    <w:rsid w:val="003D5CBE"/>
    <w:rsid w:val="00411433"/>
    <w:rsid w:val="00433A8F"/>
    <w:rsid w:val="00520A47"/>
    <w:rsid w:val="00521A29"/>
    <w:rsid w:val="00533C3E"/>
    <w:rsid w:val="00553CDC"/>
    <w:rsid w:val="005757C0"/>
    <w:rsid w:val="005A3386"/>
    <w:rsid w:val="005C2A5D"/>
    <w:rsid w:val="0060498F"/>
    <w:rsid w:val="00606E1A"/>
    <w:rsid w:val="006200A2"/>
    <w:rsid w:val="0062507B"/>
    <w:rsid w:val="006A3004"/>
    <w:rsid w:val="006D7514"/>
    <w:rsid w:val="006F107B"/>
    <w:rsid w:val="00712938"/>
    <w:rsid w:val="00747FFA"/>
    <w:rsid w:val="007A0E87"/>
    <w:rsid w:val="007A3630"/>
    <w:rsid w:val="007C5E78"/>
    <w:rsid w:val="007E65EA"/>
    <w:rsid w:val="007F2E27"/>
    <w:rsid w:val="008626A9"/>
    <w:rsid w:val="00865CB5"/>
    <w:rsid w:val="008A53CF"/>
    <w:rsid w:val="008C31D2"/>
    <w:rsid w:val="008E03A3"/>
    <w:rsid w:val="00960696"/>
    <w:rsid w:val="0098492F"/>
    <w:rsid w:val="009869D8"/>
    <w:rsid w:val="0099670E"/>
    <w:rsid w:val="00997052"/>
    <w:rsid w:val="009A5530"/>
    <w:rsid w:val="009F0CC4"/>
    <w:rsid w:val="00A00960"/>
    <w:rsid w:val="00A02D94"/>
    <w:rsid w:val="00A20784"/>
    <w:rsid w:val="00A3435C"/>
    <w:rsid w:val="00A81D87"/>
    <w:rsid w:val="00A8598A"/>
    <w:rsid w:val="00AD6477"/>
    <w:rsid w:val="00AD74EB"/>
    <w:rsid w:val="00AF43BD"/>
    <w:rsid w:val="00B223B0"/>
    <w:rsid w:val="00B25022"/>
    <w:rsid w:val="00B60F32"/>
    <w:rsid w:val="00B65A0B"/>
    <w:rsid w:val="00B70F51"/>
    <w:rsid w:val="00BA05A0"/>
    <w:rsid w:val="00BB59A2"/>
    <w:rsid w:val="00BC59CC"/>
    <w:rsid w:val="00BE3A3B"/>
    <w:rsid w:val="00C13791"/>
    <w:rsid w:val="00C258B5"/>
    <w:rsid w:val="00C4251E"/>
    <w:rsid w:val="00C4516C"/>
    <w:rsid w:val="00C53271"/>
    <w:rsid w:val="00CD00C1"/>
    <w:rsid w:val="00D02E66"/>
    <w:rsid w:val="00D21051"/>
    <w:rsid w:val="00D30769"/>
    <w:rsid w:val="00D40E6B"/>
    <w:rsid w:val="00D672F8"/>
    <w:rsid w:val="00DB5D40"/>
    <w:rsid w:val="00DC783B"/>
    <w:rsid w:val="00DE3FA6"/>
    <w:rsid w:val="00DF3EAE"/>
    <w:rsid w:val="00DF3F3C"/>
    <w:rsid w:val="00E06038"/>
    <w:rsid w:val="00E072F7"/>
    <w:rsid w:val="00E259D9"/>
    <w:rsid w:val="00E3731C"/>
    <w:rsid w:val="00E42449"/>
    <w:rsid w:val="00E5466F"/>
    <w:rsid w:val="00ED5273"/>
    <w:rsid w:val="00F34E2C"/>
    <w:rsid w:val="00F7084A"/>
    <w:rsid w:val="00F9478E"/>
    <w:rsid w:val="00FB1253"/>
    <w:rsid w:val="00FC25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09864"/>
  <w15:chartTrackingRefBased/>
  <w15:docId w15:val="{207B3659-3171-4734-8C7E-2C1541412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3271"/>
    <w:rPr>
      <w:color w:val="0563C1" w:themeColor="hyperlink"/>
      <w:u w:val="single"/>
    </w:rPr>
  </w:style>
  <w:style w:type="character" w:styleId="UnresolvedMention">
    <w:name w:val="Unresolved Mention"/>
    <w:basedOn w:val="DefaultParagraphFont"/>
    <w:uiPriority w:val="99"/>
    <w:semiHidden/>
    <w:unhideWhenUsed/>
    <w:rsid w:val="009869D8"/>
    <w:rPr>
      <w:color w:val="605E5C"/>
      <w:shd w:val="clear" w:color="auto" w:fill="E1DFDD"/>
    </w:rPr>
  </w:style>
  <w:style w:type="character" w:styleId="Emphasis">
    <w:name w:val="Emphasis"/>
    <w:basedOn w:val="DefaultParagraphFont"/>
    <w:uiPriority w:val="20"/>
    <w:qFormat/>
    <w:rsid w:val="00E0603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004965">
      <w:bodyDiv w:val="1"/>
      <w:marLeft w:val="0"/>
      <w:marRight w:val="0"/>
      <w:marTop w:val="0"/>
      <w:marBottom w:val="0"/>
      <w:divBdr>
        <w:top w:val="none" w:sz="0" w:space="0" w:color="auto"/>
        <w:left w:val="none" w:sz="0" w:space="0" w:color="auto"/>
        <w:bottom w:val="none" w:sz="0" w:space="0" w:color="auto"/>
        <w:right w:val="none" w:sz="0" w:space="0" w:color="auto"/>
      </w:divBdr>
    </w:div>
    <w:div w:id="131710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hyperlink" Target="http://www.mbtrucks.co.uk" TargetMode="Externa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hyperlink" Target="mailto:john@impactcom.co.uk" TargetMode="External"/><Relationship Id="rId2" Type="http://schemas.openxmlformats.org/officeDocument/2006/relationships/settings" Target="settings.xml"/><Relationship Id="rId16" Type="http://schemas.openxmlformats.org/officeDocument/2006/relationships/hyperlink" Target="mailto:steve@impactcom.co.uk"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plantspeed.com" TargetMode="External"/><Relationship Id="rId11" Type="http://schemas.openxmlformats.org/officeDocument/2006/relationships/image" Target="media/image7.jpeg"/><Relationship Id="rId5" Type="http://schemas.openxmlformats.org/officeDocument/2006/relationships/image" Target="media/image2.jpeg"/><Relationship Id="rId15" Type="http://schemas.openxmlformats.org/officeDocument/2006/relationships/hyperlink" Target="mailto:jamie.fretwell@daimler.com" TargetMode="External"/><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1258</TotalTime>
  <Pages>9</Pages>
  <Words>1187</Words>
  <Characters>6771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32</cp:revision>
  <dcterms:created xsi:type="dcterms:W3CDTF">2020-04-19T18:24:00Z</dcterms:created>
  <dcterms:modified xsi:type="dcterms:W3CDTF">2020-12-07T20:29:00Z</dcterms:modified>
</cp:coreProperties>
</file>