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EC300" w14:textId="15D8D57C" w:rsidR="00117EF4" w:rsidRDefault="009A72FE" w:rsidP="00117EF4">
      <w:pPr>
        <w:rPr>
          <w:b/>
        </w:rPr>
      </w:pPr>
      <w:bookmarkStart w:id="0" w:name="_Hlk522174316"/>
      <w:r>
        <w:rPr>
          <w:noProof/>
        </w:rPr>
        <w:drawing>
          <wp:inline distT="0" distB="0" distL="0" distR="0" wp14:anchorId="4E2D3CC0" wp14:editId="5DEAEB20">
            <wp:extent cx="5731510" cy="186309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BCF1D" w14:textId="77777777" w:rsidR="00117EF4" w:rsidRDefault="00117EF4" w:rsidP="00117EF4">
      <w:pPr>
        <w:rPr>
          <w:b/>
        </w:rPr>
      </w:pPr>
    </w:p>
    <w:p w14:paraId="2B254588" w14:textId="77777777" w:rsidR="00117EF4" w:rsidRDefault="00117EF4" w:rsidP="00117EF4">
      <w:pPr>
        <w:rPr>
          <w:b/>
        </w:rPr>
      </w:pPr>
    </w:p>
    <w:p w14:paraId="4FE93C82" w14:textId="506DDA91" w:rsidR="00117EF4" w:rsidRDefault="00117EF4" w:rsidP="00117EF4">
      <w:pPr>
        <w:rPr>
          <w:bCs/>
        </w:rPr>
      </w:pPr>
      <w:r w:rsidRPr="00C67634">
        <w:rPr>
          <w:b/>
        </w:rPr>
        <w:t>Date:</w:t>
      </w:r>
      <w:r>
        <w:rPr>
          <w:b/>
        </w:rPr>
        <w:t xml:space="preserve"> </w:t>
      </w:r>
      <w:r w:rsidR="009D6BDD">
        <w:rPr>
          <w:bCs/>
        </w:rPr>
        <w:t>18</w:t>
      </w:r>
      <w:r w:rsidR="00547DC0">
        <w:rPr>
          <w:bCs/>
        </w:rPr>
        <w:t xml:space="preserve"> </w:t>
      </w:r>
      <w:r w:rsidR="002437BD">
        <w:rPr>
          <w:bCs/>
        </w:rPr>
        <w:t>Novem</w:t>
      </w:r>
      <w:r w:rsidR="00547DC0">
        <w:rPr>
          <w:bCs/>
        </w:rPr>
        <w:t>ber</w:t>
      </w:r>
      <w:r w:rsidR="00EA67FD">
        <w:rPr>
          <w:bCs/>
        </w:rPr>
        <w:t xml:space="preserve"> 2021</w:t>
      </w:r>
    </w:p>
    <w:p w14:paraId="07F874A1" w14:textId="271D7833" w:rsidR="00023F59" w:rsidRDefault="00023F59" w:rsidP="00117EF4">
      <w:pPr>
        <w:rPr>
          <w:bCs/>
        </w:rPr>
      </w:pPr>
    </w:p>
    <w:p w14:paraId="3098FCBE" w14:textId="2A69897F" w:rsidR="00547DC0" w:rsidRDefault="002437BD" w:rsidP="00117EF4">
      <w:pPr>
        <w:rPr>
          <w:bCs/>
        </w:rPr>
      </w:pPr>
      <w:r>
        <w:rPr>
          <w:noProof/>
        </w:rPr>
        <w:drawing>
          <wp:inline distT="0" distB="0" distL="0" distR="0" wp14:anchorId="5AC7EF28" wp14:editId="65EA5ADE">
            <wp:extent cx="5733621" cy="3829050"/>
            <wp:effectExtent l="0" t="0" r="635" b="0"/>
            <wp:docPr id="3" name="Picture 3" descr="A picture containing outdoor, truck, transport, park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outdoor, truck, transport, park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00" cy="38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A104C" w14:textId="0300C941" w:rsidR="00117EF4" w:rsidRDefault="00117EF4" w:rsidP="00117EF4"/>
    <w:p w14:paraId="3DD0DDBE" w14:textId="77777777" w:rsidR="00117EF4" w:rsidRDefault="00117EF4" w:rsidP="00117EF4">
      <w:pPr>
        <w:rPr>
          <w:rFonts w:eastAsia="Times New Roman"/>
        </w:rPr>
      </w:pPr>
    </w:p>
    <w:p w14:paraId="10D7A621" w14:textId="5233104B" w:rsidR="00117EF4" w:rsidRPr="00050FCB" w:rsidRDefault="004C0608" w:rsidP="00117EF4">
      <w:pPr>
        <w:rPr>
          <w:sz w:val="40"/>
          <w:szCs w:val="40"/>
        </w:rPr>
      </w:pPr>
      <w:r>
        <w:rPr>
          <w:rFonts w:eastAsia="Times New Roman"/>
          <w:sz w:val="40"/>
          <w:szCs w:val="40"/>
        </w:rPr>
        <w:t xml:space="preserve">New </w:t>
      </w:r>
      <w:r w:rsidR="00B5759F">
        <w:rPr>
          <w:rFonts w:eastAsia="Times New Roman"/>
          <w:sz w:val="40"/>
          <w:szCs w:val="40"/>
        </w:rPr>
        <w:t xml:space="preserve">ADR and </w:t>
      </w:r>
      <w:r>
        <w:rPr>
          <w:rFonts w:eastAsia="Times New Roman"/>
          <w:sz w:val="40"/>
          <w:szCs w:val="40"/>
        </w:rPr>
        <w:t xml:space="preserve">‘Pet. Reg.’ </w:t>
      </w:r>
      <w:r w:rsidR="005B5F4E">
        <w:rPr>
          <w:rFonts w:eastAsia="Times New Roman"/>
          <w:sz w:val="40"/>
          <w:szCs w:val="40"/>
        </w:rPr>
        <w:t>service</w:t>
      </w:r>
      <w:r w:rsidR="00E76F5D">
        <w:rPr>
          <w:rFonts w:eastAsia="Times New Roman"/>
          <w:sz w:val="40"/>
          <w:szCs w:val="40"/>
        </w:rPr>
        <w:t xml:space="preserve"> </w:t>
      </w:r>
      <w:r w:rsidR="00440BE2">
        <w:rPr>
          <w:rFonts w:eastAsia="Times New Roman"/>
          <w:sz w:val="40"/>
          <w:szCs w:val="40"/>
        </w:rPr>
        <w:t>to</w:t>
      </w:r>
      <w:r>
        <w:rPr>
          <w:rFonts w:eastAsia="Times New Roman"/>
          <w:sz w:val="40"/>
          <w:szCs w:val="40"/>
        </w:rPr>
        <w:t xml:space="preserve"> fuel future success for </w:t>
      </w:r>
      <w:r w:rsidR="00050FCB" w:rsidRPr="00050FCB">
        <w:rPr>
          <w:rFonts w:eastAsia="Times New Roman"/>
          <w:sz w:val="40"/>
          <w:szCs w:val="40"/>
        </w:rPr>
        <w:t xml:space="preserve">Mercedes-Benz </w:t>
      </w:r>
      <w:r>
        <w:rPr>
          <w:rFonts w:eastAsia="Times New Roman"/>
          <w:sz w:val="40"/>
          <w:szCs w:val="40"/>
        </w:rPr>
        <w:t xml:space="preserve">Dealer </w:t>
      </w:r>
      <w:r w:rsidR="00050FCB">
        <w:rPr>
          <w:rFonts w:eastAsia="Times New Roman"/>
          <w:sz w:val="40"/>
          <w:szCs w:val="40"/>
        </w:rPr>
        <w:t>Midlands Truck &amp; Van</w:t>
      </w:r>
      <w:r w:rsidR="00C01FB3">
        <w:rPr>
          <w:rFonts w:eastAsia="Times New Roman"/>
          <w:sz w:val="40"/>
          <w:szCs w:val="40"/>
        </w:rPr>
        <w:t xml:space="preserve"> </w:t>
      </w:r>
    </w:p>
    <w:p w14:paraId="3C0D0D3D" w14:textId="77777777" w:rsidR="00117EF4" w:rsidRPr="00050FCB" w:rsidRDefault="00117EF4" w:rsidP="00117EF4">
      <w:pPr>
        <w:rPr>
          <w:sz w:val="32"/>
          <w:szCs w:val="32"/>
        </w:rPr>
      </w:pPr>
    </w:p>
    <w:p w14:paraId="49E4506D" w14:textId="3CC8F60E" w:rsidR="001B2264" w:rsidRDefault="00440BE2" w:rsidP="001B2264">
      <w:r>
        <w:t xml:space="preserve">West Midlands-based operators of fuel tankers and other vehicles used to transport hazardous goods will soon be able to call upon </w:t>
      </w:r>
      <w:r w:rsidR="001B2264">
        <w:t xml:space="preserve">Midlands Truck &amp; Van </w:t>
      </w:r>
      <w:r>
        <w:t xml:space="preserve">for specialist </w:t>
      </w:r>
      <w:r w:rsidR="001B2264">
        <w:t>maintenance and repair</w:t>
      </w:r>
      <w:r>
        <w:t xml:space="preserve"> back-up</w:t>
      </w:r>
      <w:r w:rsidR="001B2264">
        <w:t>.</w:t>
      </w:r>
    </w:p>
    <w:p w14:paraId="3DD2F367" w14:textId="77777777" w:rsidR="00A95012" w:rsidRPr="00027C52" w:rsidRDefault="00A95012" w:rsidP="00A95012">
      <w:pPr>
        <w:rPr>
          <w:color w:val="00B050"/>
        </w:rPr>
      </w:pPr>
    </w:p>
    <w:p w14:paraId="621055E8" w14:textId="77777777" w:rsidR="00A93395" w:rsidRDefault="00440BE2" w:rsidP="00547DC0">
      <w:r>
        <w:t xml:space="preserve">The Mercedes-Benz Dealer </w:t>
      </w:r>
      <w:r w:rsidR="004B36CF">
        <w:t xml:space="preserve">plans </w:t>
      </w:r>
      <w:r>
        <w:t xml:space="preserve">to open a workshop bay at its branch in Birmingham, that will be </w:t>
      </w:r>
      <w:r w:rsidR="001B2264">
        <w:t xml:space="preserve">compliant with ADR </w:t>
      </w:r>
      <w:r w:rsidR="00D83E30">
        <w:t>and Petroleum Regulations</w:t>
      </w:r>
      <w:r>
        <w:t xml:space="preserve">. Crucially, it </w:t>
      </w:r>
      <w:r w:rsidR="00E53501">
        <w:t>will operate on a round-the-clock basis, from 6am on Mondays until Saturday lunchtimes.</w:t>
      </w:r>
    </w:p>
    <w:p w14:paraId="09F7854D" w14:textId="77777777" w:rsidR="00A93395" w:rsidRDefault="00A93395" w:rsidP="00547DC0"/>
    <w:p w14:paraId="4D73F743" w14:textId="77777777" w:rsidR="00A93395" w:rsidRDefault="00E53501" w:rsidP="00B5759F">
      <w:r w:rsidRPr="00B60FB6">
        <w:t xml:space="preserve">Midlands Truck &amp; Van began trading </w:t>
      </w:r>
      <w:r w:rsidR="00FA7477">
        <w:t xml:space="preserve">towards the end of 2020 </w:t>
      </w:r>
      <w:r w:rsidRPr="00B60FB6">
        <w:t xml:space="preserve">from </w:t>
      </w:r>
      <w:r w:rsidR="00B60FB6">
        <w:t xml:space="preserve">its purpose-built, £7-million </w:t>
      </w:r>
      <w:r w:rsidR="00B60FB6" w:rsidRPr="00B60FB6">
        <w:t>Dealership</w:t>
      </w:r>
      <w:r w:rsidRPr="00B60FB6">
        <w:t xml:space="preserve"> in </w:t>
      </w:r>
      <w:r w:rsidR="00B60FB6">
        <w:t>Cornwall Road, Smethwick.</w:t>
      </w:r>
      <w:r w:rsidR="00BA01B3">
        <w:t xml:space="preserve"> </w:t>
      </w:r>
      <w:r w:rsidR="001B1A18">
        <w:t>T</w:t>
      </w:r>
      <w:r w:rsidR="00A86FF5">
        <w:t>he ‘Pet. Reg’ bay</w:t>
      </w:r>
      <w:r w:rsidR="007134A9">
        <w:t xml:space="preserve">, which </w:t>
      </w:r>
      <w:r w:rsidR="00BA01B3">
        <w:t>is</w:t>
      </w:r>
      <w:r w:rsidR="007134A9">
        <w:t xml:space="preserve"> due to begin operating early in the New Year, is</w:t>
      </w:r>
      <w:r w:rsidR="00BA01B3">
        <w:t xml:space="preserve"> </w:t>
      </w:r>
      <w:r w:rsidR="00B63FDD">
        <w:t xml:space="preserve">located </w:t>
      </w:r>
      <w:r w:rsidR="00BA01B3">
        <w:t>at the far end of the workshop</w:t>
      </w:r>
      <w:r w:rsidR="00A95012">
        <w:t>. It has a 15-metre pit and</w:t>
      </w:r>
      <w:r w:rsidR="00E76F5D">
        <w:t>, for safety purposes,</w:t>
      </w:r>
      <w:r w:rsidR="00BA01B3">
        <w:t xml:space="preserve"> </w:t>
      </w:r>
      <w:r w:rsidR="00A95012">
        <w:t xml:space="preserve">is separated </w:t>
      </w:r>
      <w:r w:rsidR="00BA01B3">
        <w:t xml:space="preserve">by a wall from the </w:t>
      </w:r>
      <w:r w:rsidR="00751C34">
        <w:t xml:space="preserve">rest of the building, which boasts </w:t>
      </w:r>
      <w:r w:rsidR="00BA01B3">
        <w:t>six</w:t>
      </w:r>
      <w:r w:rsidR="00A86FF5">
        <w:t xml:space="preserve"> drive-through </w:t>
      </w:r>
      <w:r w:rsidR="00BA01B3">
        <w:t>truck and trailer bays</w:t>
      </w:r>
      <w:r w:rsidR="007134A9">
        <w:t>,</w:t>
      </w:r>
      <w:r w:rsidR="00751C34">
        <w:t xml:space="preserve"> </w:t>
      </w:r>
      <w:r w:rsidR="007134A9">
        <w:t>and</w:t>
      </w:r>
      <w:r w:rsidR="00751C34">
        <w:t xml:space="preserve"> others for vans. </w:t>
      </w:r>
    </w:p>
    <w:p w14:paraId="0FE38B08" w14:textId="77777777" w:rsidR="00A93395" w:rsidRDefault="00A93395" w:rsidP="00B5759F"/>
    <w:p w14:paraId="3D35081E" w14:textId="74E1A77E" w:rsidR="00B5759F" w:rsidRDefault="00B5759F" w:rsidP="00B5759F">
      <w:r w:rsidRPr="00B5759F">
        <w:rPr>
          <w:shd w:val="clear" w:color="auto" w:fill="FFFFFF"/>
        </w:rPr>
        <w:t>The Health and Safet</w:t>
      </w:r>
      <w:r>
        <w:rPr>
          <w:shd w:val="clear" w:color="auto" w:fill="FFFFFF"/>
        </w:rPr>
        <w:t>y</w:t>
      </w:r>
      <w:r w:rsidRPr="00B5759F">
        <w:rPr>
          <w:shd w:val="clear" w:color="auto" w:fill="FFFFFF"/>
        </w:rPr>
        <w:t xml:space="preserve"> Executive and Dangerous Substances and Explosive Atmospheres Regulations </w:t>
      </w:r>
      <w:r w:rsidRPr="00B5759F">
        <w:t>place a duty of care on employers to protect all personnel from any risk arising from fires, explosions or similar events in vehicle maintenance workshops.</w:t>
      </w:r>
    </w:p>
    <w:p w14:paraId="75118F36" w14:textId="77777777" w:rsidR="00A95012" w:rsidRDefault="00A95012" w:rsidP="00A86FF5"/>
    <w:p w14:paraId="4A0FABB4" w14:textId="4BC14524" w:rsidR="00A86FF5" w:rsidRDefault="00FA7477" w:rsidP="00A86FF5">
      <w:r>
        <w:t>T</w:t>
      </w:r>
      <w:r w:rsidR="002F0463">
        <w:t>he Dealer</w:t>
      </w:r>
      <w:r w:rsidR="00E53501">
        <w:t xml:space="preserve"> </w:t>
      </w:r>
      <w:r w:rsidR="004B24D6">
        <w:t>is investing</w:t>
      </w:r>
      <w:r w:rsidR="00E53501">
        <w:t xml:space="preserve"> some </w:t>
      </w:r>
      <w:r w:rsidR="00FB5961">
        <w:t>£75,000</w:t>
      </w:r>
      <w:r w:rsidR="00E53501">
        <w:t xml:space="preserve"> on </w:t>
      </w:r>
      <w:r w:rsidR="004B24D6">
        <w:t xml:space="preserve">specialist and custom-built inspection equipment </w:t>
      </w:r>
      <w:r>
        <w:t xml:space="preserve">and </w:t>
      </w:r>
      <w:r w:rsidR="00A86FF5">
        <w:t xml:space="preserve">ADR Hazardous Goods training for </w:t>
      </w:r>
      <w:r w:rsidR="00A95012">
        <w:t xml:space="preserve">Truck </w:t>
      </w:r>
      <w:r w:rsidR="00A86FF5">
        <w:t xml:space="preserve">Service Manager Dean Bennett and the four technicians </w:t>
      </w:r>
      <w:r w:rsidR="00614449">
        <w:t>hand-picked to man the bay</w:t>
      </w:r>
      <w:r w:rsidR="00050C06">
        <w:t xml:space="preserve">. ‘Big ticket’ items </w:t>
      </w:r>
      <w:r w:rsidR="004B24D6">
        <w:t>will ultimately include</w:t>
      </w:r>
      <w:r w:rsidR="00A86FF5">
        <w:t xml:space="preserve"> a </w:t>
      </w:r>
      <w:r w:rsidR="002F0463">
        <w:t xml:space="preserve">bespoke </w:t>
      </w:r>
      <w:r w:rsidR="00A86FF5">
        <w:t>working-at-height</w:t>
      </w:r>
      <w:r w:rsidR="004B24D6">
        <w:t xml:space="preserve"> facility</w:t>
      </w:r>
      <w:r w:rsidR="00050C06">
        <w:t xml:space="preserve">, </w:t>
      </w:r>
      <w:r w:rsidR="00065578">
        <w:t>while the inventory also includes</w:t>
      </w:r>
      <w:r w:rsidR="004B24D6">
        <w:t xml:space="preserve"> vapour tightness testing systems and dedicated gas detector units</w:t>
      </w:r>
      <w:r w:rsidR="007134A9">
        <w:t>, as well as</w:t>
      </w:r>
      <w:r w:rsidR="00065578">
        <w:t xml:space="preserve"> adaptors and connectors to facilitate the safe opening and closing of valves. </w:t>
      </w:r>
    </w:p>
    <w:p w14:paraId="17E23787" w14:textId="77777777" w:rsidR="00A95012" w:rsidRDefault="00A95012" w:rsidP="00A86FF5"/>
    <w:p w14:paraId="674EA0E6" w14:textId="69FB3927" w:rsidR="004B24D6" w:rsidRPr="004B24D6" w:rsidRDefault="004B24D6" w:rsidP="004B24D6">
      <w:r w:rsidRPr="004B24D6">
        <w:t xml:space="preserve">Midlands Truck &amp; Van has engaged consultants to assess the facility’s compliance </w:t>
      </w:r>
      <w:r>
        <w:t>with</w:t>
      </w:r>
      <w:r w:rsidRPr="004B24D6">
        <w:t xml:space="preserve"> the recommendation</w:t>
      </w:r>
      <w:r>
        <w:t>s</w:t>
      </w:r>
      <w:r w:rsidRPr="004B24D6">
        <w:t xml:space="preserve"> of the Energy Institute publication on the Design, Construction and Operation of Workshops for Petroleum Road Tanker Maintenance. This </w:t>
      </w:r>
      <w:r w:rsidR="00751C34">
        <w:t xml:space="preserve">provides </w:t>
      </w:r>
      <w:r w:rsidRPr="004B24D6">
        <w:t>guidance on the requirements for workshops that inspect and maintain road tankers used to transport petroleum fuel products</w:t>
      </w:r>
      <w:r w:rsidR="00751C34">
        <w:t xml:space="preserve">, and </w:t>
      </w:r>
      <w:r w:rsidRPr="004B24D6">
        <w:t xml:space="preserve">covers the control of potentially explosive atmospheres </w:t>
      </w:r>
      <w:r w:rsidR="00751C34">
        <w:t xml:space="preserve">as well as </w:t>
      </w:r>
      <w:r w:rsidRPr="004B24D6">
        <w:t xml:space="preserve">risks associated with working at height. </w:t>
      </w:r>
    </w:p>
    <w:p w14:paraId="51CC32B8" w14:textId="77777777" w:rsidR="00184E47" w:rsidRPr="00027C52" w:rsidRDefault="00184E47" w:rsidP="00184E47">
      <w:pPr>
        <w:rPr>
          <w:color w:val="00B050"/>
        </w:rPr>
      </w:pPr>
    </w:p>
    <w:p w14:paraId="7B6D7607" w14:textId="65CC7731" w:rsidR="00184E47" w:rsidRPr="00184E47" w:rsidRDefault="00184E47" w:rsidP="00184E47">
      <w:pPr>
        <w:rPr>
          <w:color w:val="000000" w:themeColor="text1"/>
        </w:rPr>
      </w:pPr>
      <w:r w:rsidRPr="00184E47">
        <w:rPr>
          <w:color w:val="000000" w:themeColor="text1"/>
        </w:rPr>
        <w:t xml:space="preserve">Following assessment and approval the Dealer will be authorised to issue the Safe Loading Passes required by participating fuel terminals. A Safe Loading Pass confirms, for example, that certain additional mechanical and electrical systems fitted to a road tanker have been maintained to a standard that means they do not present an unacceptable risk. </w:t>
      </w:r>
    </w:p>
    <w:p w14:paraId="491E277E" w14:textId="77777777" w:rsidR="00184E47" w:rsidRPr="004B36CF" w:rsidRDefault="00184E47" w:rsidP="00184E47">
      <w:pPr>
        <w:rPr>
          <w:color w:val="000000" w:themeColor="text1"/>
        </w:rPr>
      </w:pPr>
    </w:p>
    <w:p w14:paraId="21C2970F" w14:textId="2F7296C9" w:rsidR="00184E47" w:rsidRPr="004B36CF" w:rsidRDefault="004B36CF" w:rsidP="00184E47">
      <w:pPr>
        <w:rPr>
          <w:strike/>
          <w:color w:val="000000" w:themeColor="text1"/>
        </w:rPr>
      </w:pPr>
      <w:r w:rsidRPr="004B36CF">
        <w:rPr>
          <w:color w:val="000000" w:themeColor="text1"/>
        </w:rPr>
        <w:t>Midlands Truck &amp; Van’s t</w:t>
      </w:r>
      <w:r w:rsidR="00184E47" w:rsidRPr="004B36CF">
        <w:rPr>
          <w:color w:val="000000" w:themeColor="text1"/>
        </w:rPr>
        <w:t xml:space="preserve">echnicians </w:t>
      </w:r>
      <w:r w:rsidR="00FA7477">
        <w:rPr>
          <w:color w:val="000000" w:themeColor="text1"/>
        </w:rPr>
        <w:t>are being</w:t>
      </w:r>
      <w:r w:rsidR="00184E47" w:rsidRPr="004B36CF">
        <w:rPr>
          <w:color w:val="000000" w:themeColor="text1"/>
        </w:rPr>
        <w:t xml:space="preserve"> trained to identify possible leaks and will be permitted to </w:t>
      </w:r>
      <w:r w:rsidR="00751C34">
        <w:rPr>
          <w:color w:val="000000" w:themeColor="text1"/>
        </w:rPr>
        <w:t>maintain and replace</w:t>
      </w:r>
      <w:r w:rsidR="00184E47" w:rsidRPr="004B36CF">
        <w:rPr>
          <w:color w:val="000000" w:themeColor="text1"/>
        </w:rPr>
        <w:t xml:space="preserve"> items of service equipment in accordance with the Vehicle Certification Agency (VCA) Guidance on the application of EN 12972</w:t>
      </w:r>
      <w:r w:rsidRPr="004B36CF">
        <w:rPr>
          <w:color w:val="000000" w:themeColor="text1"/>
        </w:rPr>
        <w:t>. A v</w:t>
      </w:r>
      <w:r w:rsidR="00184E47" w:rsidRPr="004B36CF">
        <w:rPr>
          <w:color w:val="000000" w:themeColor="text1"/>
        </w:rPr>
        <w:t xml:space="preserve">apour tightness test </w:t>
      </w:r>
      <w:r w:rsidRPr="004B36CF">
        <w:rPr>
          <w:color w:val="000000" w:themeColor="text1"/>
        </w:rPr>
        <w:t>will be undertaken following completion of</w:t>
      </w:r>
      <w:r w:rsidR="00184E47" w:rsidRPr="004B36CF">
        <w:rPr>
          <w:color w:val="000000" w:themeColor="text1"/>
        </w:rPr>
        <w:t xml:space="preserve"> </w:t>
      </w:r>
      <w:r w:rsidRPr="004B36CF">
        <w:rPr>
          <w:color w:val="000000" w:themeColor="text1"/>
        </w:rPr>
        <w:t xml:space="preserve">a </w:t>
      </w:r>
      <w:r w:rsidR="00184E47" w:rsidRPr="004B36CF">
        <w:rPr>
          <w:color w:val="000000" w:themeColor="text1"/>
        </w:rPr>
        <w:t>repair or replacement.</w:t>
      </w:r>
    </w:p>
    <w:p w14:paraId="4E241443" w14:textId="77777777" w:rsidR="004B24D6" w:rsidRPr="00027C52" w:rsidRDefault="004B24D6" w:rsidP="004B24D6">
      <w:pPr>
        <w:rPr>
          <w:color w:val="00B050"/>
          <w:shd w:val="clear" w:color="auto" w:fill="FFFFFF"/>
        </w:rPr>
      </w:pPr>
    </w:p>
    <w:p w14:paraId="02FAB1F4" w14:textId="1957A991" w:rsidR="004B24D6" w:rsidRPr="00FA7477" w:rsidRDefault="00FA7477" w:rsidP="004B24D6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The Dealer’s new Pet. Reg. service </w:t>
      </w:r>
      <w:r w:rsidR="004B24D6" w:rsidRPr="00FA7477">
        <w:rPr>
          <w:color w:val="000000" w:themeColor="text1"/>
          <w:shd w:val="clear" w:color="auto" w:fill="FFFFFF"/>
        </w:rPr>
        <w:t xml:space="preserve">will be available to operators of all makes of </w:t>
      </w:r>
      <w:r w:rsidRPr="00FA7477">
        <w:rPr>
          <w:color w:val="000000" w:themeColor="text1"/>
          <w:shd w:val="clear" w:color="auto" w:fill="FFFFFF"/>
        </w:rPr>
        <w:t xml:space="preserve">tractor unit and rigid truck used to transport petroleum </w:t>
      </w:r>
      <w:r w:rsidR="004B24D6" w:rsidRPr="00FA7477">
        <w:rPr>
          <w:color w:val="000000" w:themeColor="text1"/>
          <w:shd w:val="clear" w:color="auto" w:fill="FFFFFF"/>
        </w:rPr>
        <w:t>– so not just those with three-pointed stars on their grilles</w:t>
      </w:r>
      <w:r w:rsidRPr="00FA7477">
        <w:rPr>
          <w:color w:val="000000" w:themeColor="text1"/>
          <w:shd w:val="clear" w:color="auto" w:fill="FFFFFF"/>
        </w:rPr>
        <w:t xml:space="preserve"> – as well as petroleum tank semi-trailers</w:t>
      </w:r>
      <w:r w:rsidR="004B24D6" w:rsidRPr="00FA7477">
        <w:rPr>
          <w:color w:val="000000" w:themeColor="text1"/>
          <w:shd w:val="clear" w:color="auto" w:fill="FFFFFF"/>
        </w:rPr>
        <w:t>.</w:t>
      </w:r>
      <w:r w:rsidRPr="00FA7477">
        <w:rPr>
          <w:color w:val="000000" w:themeColor="text1"/>
          <w:shd w:val="clear" w:color="auto" w:fill="FFFFFF"/>
        </w:rPr>
        <w:t xml:space="preserve"> </w:t>
      </w:r>
      <w:r w:rsidR="00751C34">
        <w:rPr>
          <w:color w:val="000000" w:themeColor="text1"/>
          <w:shd w:val="clear" w:color="auto" w:fill="FFFFFF"/>
        </w:rPr>
        <w:t>Once it is up and running, t</w:t>
      </w:r>
      <w:r>
        <w:rPr>
          <w:color w:val="000000" w:themeColor="text1"/>
          <w:shd w:val="clear" w:color="auto" w:fill="FFFFFF"/>
        </w:rPr>
        <w:t xml:space="preserve">he facility’s remit will </w:t>
      </w:r>
      <w:r w:rsidR="00751C34">
        <w:rPr>
          <w:color w:val="000000" w:themeColor="text1"/>
          <w:shd w:val="clear" w:color="auto" w:fill="FFFFFF"/>
        </w:rPr>
        <w:t>be extended to cover</w:t>
      </w:r>
      <w:r w:rsidR="004B24D6" w:rsidRPr="00FA7477">
        <w:rPr>
          <w:color w:val="000000" w:themeColor="text1"/>
          <w:shd w:val="clear" w:color="auto" w:fill="FFFFFF"/>
        </w:rPr>
        <w:t xml:space="preserve"> a broad spectrum of hazardous loads.</w:t>
      </w:r>
    </w:p>
    <w:p w14:paraId="459CA891" w14:textId="77777777" w:rsidR="004B24D6" w:rsidRDefault="004B24D6" w:rsidP="00A86FF5">
      <w:pPr>
        <w:rPr>
          <w:color w:val="202124"/>
          <w:shd w:val="clear" w:color="auto" w:fill="FFFFFF"/>
        </w:rPr>
      </w:pPr>
    </w:p>
    <w:p w14:paraId="747745E3" w14:textId="7D00BA5F" w:rsidR="002F0463" w:rsidRDefault="00CD48B7" w:rsidP="00A86FF5">
      <w:r>
        <w:t xml:space="preserve">Managing Director Steve Hunt confirmed: “We’d planned </w:t>
      </w:r>
      <w:r w:rsidR="00614449">
        <w:t>from the outset to establish a</w:t>
      </w:r>
      <w:r>
        <w:t xml:space="preserve"> Pet. Reg</w:t>
      </w:r>
      <w:r w:rsidR="00184E47">
        <w:t>.</w:t>
      </w:r>
      <w:r>
        <w:t xml:space="preserve"> </w:t>
      </w:r>
      <w:r w:rsidR="007134A9">
        <w:t>operation</w:t>
      </w:r>
      <w:r>
        <w:t xml:space="preserve"> </w:t>
      </w:r>
      <w:r w:rsidR="00614449">
        <w:t>at Smethwick</w:t>
      </w:r>
      <w:r w:rsidR="006275F4">
        <w:t xml:space="preserve">, </w:t>
      </w:r>
      <w:r w:rsidR="001B1A18">
        <w:t xml:space="preserve">and </w:t>
      </w:r>
      <w:r w:rsidR="006275F4">
        <w:t xml:space="preserve">the bay was </w:t>
      </w:r>
      <w:r w:rsidR="001B1A18">
        <w:t xml:space="preserve">incorporated within the original design of the building. </w:t>
      </w:r>
      <w:r w:rsidR="006275F4">
        <w:t xml:space="preserve">It </w:t>
      </w:r>
      <w:r w:rsidR="00B63FDD">
        <w:t>was</w:t>
      </w:r>
      <w:r>
        <w:t xml:space="preserve"> ‘mothballed’ </w:t>
      </w:r>
      <w:r w:rsidR="00B63FDD">
        <w:t>initially</w:t>
      </w:r>
      <w:r w:rsidR="001B1A18">
        <w:t>, though,</w:t>
      </w:r>
      <w:r w:rsidR="00B63FDD">
        <w:t xml:space="preserve"> </w:t>
      </w:r>
      <w:r w:rsidR="009D6BDD">
        <w:t>as our first priority was to focus</w:t>
      </w:r>
      <w:r>
        <w:t xml:space="preserve"> on </w:t>
      </w:r>
      <w:r w:rsidR="00B63FDD">
        <w:t>delivering the mainstream repair and maintenance support that our customers rely upon.</w:t>
      </w:r>
      <w:r w:rsidR="006275F4">
        <w:t>”</w:t>
      </w:r>
    </w:p>
    <w:p w14:paraId="71EFDA18" w14:textId="77777777" w:rsidR="00184E47" w:rsidRDefault="00184E47" w:rsidP="00A86FF5"/>
    <w:p w14:paraId="5B6DA3BA" w14:textId="2FC60AAE" w:rsidR="00065578" w:rsidRDefault="00E76F5D" w:rsidP="00A86FF5">
      <w:r>
        <w:t>Consultancy a</w:t>
      </w:r>
      <w:r w:rsidR="006275F4">
        <w:t xml:space="preserve">dvice on equipping the new bay </w:t>
      </w:r>
      <w:r w:rsidR="00050C06">
        <w:t xml:space="preserve">and on-site training </w:t>
      </w:r>
      <w:r w:rsidR="002C2FD2" w:rsidRPr="002F0463">
        <w:t>ha</w:t>
      </w:r>
      <w:r w:rsidR="00050C06">
        <w:t>ve</w:t>
      </w:r>
      <w:r w:rsidR="002C2FD2" w:rsidRPr="002F0463">
        <w:t xml:space="preserve"> been </w:t>
      </w:r>
      <w:r w:rsidR="006275F4">
        <w:t>provided by</w:t>
      </w:r>
      <w:r w:rsidR="007449E8">
        <w:t xml:space="preserve"> </w:t>
      </w:r>
      <w:r w:rsidR="002C2FD2">
        <w:t xml:space="preserve">Melville Wilby, of  </w:t>
      </w:r>
      <w:r w:rsidR="002C2FD2" w:rsidRPr="002F0463">
        <w:t>Cardinal Solutions</w:t>
      </w:r>
      <w:r w:rsidR="002C2FD2">
        <w:t>, and Eric Gillespie, of EBG Services</w:t>
      </w:r>
      <w:r w:rsidR="006275F4">
        <w:t xml:space="preserve">, both of whom have long track records in the petroleum engineering and associated sectors. Members of the Dealer’s technical team have also </w:t>
      </w:r>
      <w:r w:rsidR="00050C06">
        <w:t xml:space="preserve">attended a J Coates (HGV) Services course on driving </w:t>
      </w:r>
      <w:r w:rsidR="006275F4">
        <w:lastRenderedPageBreak/>
        <w:t xml:space="preserve">ADR </w:t>
      </w:r>
      <w:r w:rsidR="00050C06">
        <w:t>hazardous goods vehicles</w:t>
      </w:r>
      <w:r w:rsidR="00065578">
        <w:t>, so they are qualified to move trucks and trailers in and out of the bay.</w:t>
      </w:r>
    </w:p>
    <w:p w14:paraId="614F4D53" w14:textId="77777777" w:rsidR="00184E47" w:rsidRPr="00027C52" w:rsidRDefault="00184E47" w:rsidP="00184E47">
      <w:pPr>
        <w:rPr>
          <w:color w:val="00B050"/>
        </w:rPr>
      </w:pPr>
    </w:p>
    <w:p w14:paraId="4EE8EC48" w14:textId="6FD51D50" w:rsidR="005B67F8" w:rsidRDefault="004C0608" w:rsidP="00A86FF5">
      <w:r>
        <w:t xml:space="preserve">Eric Gillespie observed: “There are major fuel companies with large storage facilities in </w:t>
      </w:r>
      <w:r w:rsidR="005B67F8">
        <w:t xml:space="preserve">and around Birmingham </w:t>
      </w:r>
      <w:r>
        <w:t xml:space="preserve">that no longer have in-house inspection and maintenance capabilities. </w:t>
      </w:r>
      <w:r w:rsidR="005B67F8">
        <w:t>Operators are looking for additional service points able to provide high-level support</w:t>
      </w:r>
      <w:r w:rsidR="00440BE2">
        <w:t xml:space="preserve"> at times that suit them</w:t>
      </w:r>
      <w:r w:rsidR="005B67F8">
        <w:t xml:space="preserve">. </w:t>
      </w:r>
    </w:p>
    <w:p w14:paraId="72C10AB9" w14:textId="77777777" w:rsidR="005B67F8" w:rsidRDefault="005B67F8" w:rsidP="00A86FF5"/>
    <w:p w14:paraId="18614953" w14:textId="53D080DE" w:rsidR="00F95449" w:rsidRPr="00A95012" w:rsidRDefault="005B67F8" w:rsidP="00F95449">
      <w:r>
        <w:t>“Midlands Truck &amp; Van clearly has an ethos of customer service</w:t>
      </w:r>
      <w:r w:rsidR="00184E47">
        <w:t>,</w:t>
      </w:r>
      <w:r>
        <w:t xml:space="preserve"> and its Smethwick Dealership is ideally located, in a part of the West Midlands that is not particularly well </w:t>
      </w:r>
      <w:r w:rsidRPr="00A95012">
        <w:t>served currently. Against this backdrop, I’m sure it</w:t>
      </w:r>
      <w:r w:rsidR="00B5759F" w:rsidRPr="00A95012">
        <w:t>s new ADR facility</w:t>
      </w:r>
      <w:r w:rsidRPr="00A95012">
        <w:t xml:space="preserve"> will prove very popular.”</w:t>
      </w:r>
    </w:p>
    <w:p w14:paraId="6B8120B4" w14:textId="77777777" w:rsidR="00184E47" w:rsidRPr="00027C52" w:rsidRDefault="00184E47" w:rsidP="00184E47">
      <w:pPr>
        <w:rPr>
          <w:color w:val="00B050"/>
        </w:rPr>
      </w:pPr>
    </w:p>
    <w:p w14:paraId="2619B823" w14:textId="77777777" w:rsidR="00A32219" w:rsidRPr="00A95012" w:rsidRDefault="00F95449" w:rsidP="00F95449">
      <w:pPr>
        <w:rPr>
          <w:shd w:val="clear" w:color="auto" w:fill="FFFFFF"/>
        </w:rPr>
      </w:pPr>
      <w:r w:rsidRPr="00A95012">
        <w:rPr>
          <w:shd w:val="clear" w:color="auto" w:fill="FFFFFF"/>
        </w:rPr>
        <w:t xml:space="preserve">Following the Department for Transport’s recommendation that the Driver and Vehicle Standards Agency lift its moratorium on the establishment of new Authorised Testing Facilities, Midlands Truck &amp; Van is also well on the way towards securing approval for truck </w:t>
      </w:r>
      <w:proofErr w:type="spellStart"/>
      <w:r w:rsidRPr="00A95012">
        <w:rPr>
          <w:shd w:val="clear" w:color="auto" w:fill="FFFFFF"/>
        </w:rPr>
        <w:t>MoT</w:t>
      </w:r>
      <w:proofErr w:type="spellEnd"/>
      <w:r w:rsidRPr="00A95012">
        <w:rPr>
          <w:shd w:val="clear" w:color="auto" w:fill="FFFFFF"/>
        </w:rPr>
        <w:t xml:space="preserve"> tests to be carried out at Smethwick. </w:t>
      </w:r>
    </w:p>
    <w:p w14:paraId="4D711EBA" w14:textId="77777777" w:rsidR="00A32219" w:rsidRPr="00A95012" w:rsidRDefault="00A32219" w:rsidP="00F95449">
      <w:pPr>
        <w:rPr>
          <w:shd w:val="clear" w:color="auto" w:fill="FFFFFF"/>
        </w:rPr>
      </w:pPr>
    </w:p>
    <w:p w14:paraId="6746C6D2" w14:textId="7F30E8B5" w:rsidR="00F95449" w:rsidRPr="00A95012" w:rsidRDefault="00F95449" w:rsidP="00F95449">
      <w:pPr>
        <w:rPr>
          <w:shd w:val="clear" w:color="auto" w:fill="FFFFFF"/>
        </w:rPr>
      </w:pPr>
      <w:r w:rsidRPr="00A95012">
        <w:rPr>
          <w:shd w:val="clear" w:color="auto" w:fill="FFFFFF"/>
        </w:rPr>
        <w:t>The Dealer’s intention, initially at least, is to offer an amber ATF service, covering vehicles used to carry certain restricted goods,</w:t>
      </w:r>
      <w:r w:rsidR="007134A9">
        <w:rPr>
          <w:shd w:val="clear" w:color="auto" w:fill="FFFFFF"/>
        </w:rPr>
        <w:t xml:space="preserve"> in addition to those</w:t>
      </w:r>
      <w:r w:rsidRPr="00A95012">
        <w:rPr>
          <w:shd w:val="clear" w:color="auto" w:fill="FFFFFF"/>
        </w:rPr>
        <w:t xml:space="preserve"> engaged in transport operations that are not defined as dangerous. </w:t>
      </w:r>
    </w:p>
    <w:p w14:paraId="0EC60BB4" w14:textId="77777777" w:rsidR="00184E47" w:rsidRPr="00027C52" w:rsidRDefault="00184E47" w:rsidP="00184E47">
      <w:pPr>
        <w:rPr>
          <w:color w:val="00B050"/>
        </w:rPr>
      </w:pPr>
    </w:p>
    <w:p w14:paraId="08AF38AA" w14:textId="2146660B" w:rsidR="00C01FB3" w:rsidRDefault="00065578" w:rsidP="00A86FF5">
      <w:r w:rsidRPr="00A95012">
        <w:t>Steve Hunt</w:t>
      </w:r>
      <w:r w:rsidR="004C0608" w:rsidRPr="00A95012">
        <w:t xml:space="preserve"> continued:</w:t>
      </w:r>
      <w:r w:rsidRPr="00A95012">
        <w:t xml:space="preserve"> “The very significant investment we’re making in our new Pet. Reg. service reflects</w:t>
      </w:r>
      <w:r w:rsidR="00C01FB3" w:rsidRPr="00A95012">
        <w:t xml:space="preserve"> </w:t>
      </w:r>
      <w:r w:rsidR="004C0608" w:rsidRPr="00A95012">
        <w:t xml:space="preserve">Midlands Truck &amp; Van’s </w:t>
      </w:r>
      <w:r w:rsidR="00C01FB3" w:rsidRPr="00A95012">
        <w:t xml:space="preserve">commitment to provide customers with a truly </w:t>
      </w:r>
      <w:r w:rsidR="00C01FB3">
        <w:t>comprehensive, ‘one-stop shop’ service.</w:t>
      </w:r>
    </w:p>
    <w:p w14:paraId="066DCCE5" w14:textId="3D5A2730" w:rsidR="004C0608" w:rsidRDefault="004C0608" w:rsidP="00A86FF5"/>
    <w:p w14:paraId="755DB386" w14:textId="0A5832EE" w:rsidR="00836E02" w:rsidRDefault="004C0608" w:rsidP="00B5759F">
      <w:r>
        <w:t>“I’ve every confidence that by adding this additional string to our bow</w:t>
      </w:r>
      <w:r w:rsidR="00607C2E">
        <w:t xml:space="preserve"> </w:t>
      </w:r>
      <w:r>
        <w:t xml:space="preserve">we’ll also be opening the door to conversations and opportunities to grow our business with operators </w:t>
      </w:r>
      <w:r w:rsidR="00B5759F">
        <w:t xml:space="preserve">that </w:t>
      </w:r>
      <w:r>
        <w:t>don’t currently have relationships</w:t>
      </w:r>
      <w:r w:rsidR="00B5759F">
        <w:t xml:space="preserve"> with us</w:t>
      </w:r>
      <w:r>
        <w:t xml:space="preserve">.”  </w:t>
      </w:r>
    </w:p>
    <w:p w14:paraId="0B487F66" w14:textId="77777777" w:rsidR="00A95012" w:rsidRPr="00027C52" w:rsidRDefault="00A95012" w:rsidP="00A95012">
      <w:pPr>
        <w:rPr>
          <w:color w:val="00B050"/>
        </w:rPr>
      </w:pPr>
    </w:p>
    <w:p w14:paraId="72C66263" w14:textId="0C94492F" w:rsidR="00836E02" w:rsidRDefault="00836E02" w:rsidP="00547DC0"/>
    <w:p w14:paraId="224FBDAA" w14:textId="77777777" w:rsidR="007134A9" w:rsidRDefault="007134A9" w:rsidP="00547DC0"/>
    <w:p w14:paraId="195F9135" w14:textId="7A7FB4A9" w:rsidR="002437BD" w:rsidRDefault="002437BD" w:rsidP="00547DC0">
      <w:r>
        <w:rPr>
          <w:noProof/>
        </w:rPr>
        <w:lastRenderedPageBreak/>
        <w:drawing>
          <wp:inline distT="0" distB="0" distL="0" distR="0" wp14:anchorId="2858EFDE" wp14:editId="76354027">
            <wp:extent cx="5724112" cy="3822700"/>
            <wp:effectExtent l="0" t="0" r="0" b="6350"/>
            <wp:docPr id="4" name="Picture 4" descr="A picture containing person, pos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person, pos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819" cy="382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A8045" w14:textId="3EB7A5E4" w:rsidR="00547DC0" w:rsidRDefault="00547DC0" w:rsidP="00547DC0"/>
    <w:p w14:paraId="2367713A" w14:textId="2FC849D8" w:rsidR="002437BD" w:rsidRDefault="005B5F4E" w:rsidP="002437BD">
      <w:r>
        <w:rPr>
          <w:b/>
          <w:bCs/>
        </w:rPr>
        <w:t>Tank tops</w:t>
      </w:r>
      <w:r w:rsidR="002437BD" w:rsidRPr="00547DC0">
        <w:rPr>
          <w:b/>
          <w:bCs/>
        </w:rPr>
        <w:t xml:space="preserve">: </w:t>
      </w:r>
      <w:r w:rsidRPr="005B5F4E">
        <w:t xml:space="preserve">Dean Bennett, </w:t>
      </w:r>
      <w:r w:rsidR="00A95012">
        <w:t xml:space="preserve">Truck </w:t>
      </w:r>
      <w:r w:rsidRPr="005B5F4E">
        <w:t xml:space="preserve">Service Manager at Midlands Truck &amp; Van’s Smethwick branch, right, is pictured with ADR-trained technicians, from left, Mohammed Uddin, Steve Calloway, Steve McCabe and Joseph Calloway  </w:t>
      </w:r>
    </w:p>
    <w:p w14:paraId="31C5BF08" w14:textId="1FFAC37A" w:rsidR="007134A9" w:rsidRDefault="007134A9" w:rsidP="002437BD"/>
    <w:p w14:paraId="7229E7A0" w14:textId="77777777" w:rsidR="009D6BDD" w:rsidRDefault="009D6BDD" w:rsidP="002437BD"/>
    <w:p w14:paraId="23C1FEAF" w14:textId="64543DFD" w:rsidR="007134A9" w:rsidRDefault="007134A9" w:rsidP="002437BD">
      <w:r>
        <w:rPr>
          <w:noProof/>
        </w:rPr>
        <w:drawing>
          <wp:inline distT="0" distB="0" distL="0" distR="0" wp14:anchorId="0EDAF884" wp14:editId="017C9F1F">
            <wp:extent cx="5723890" cy="3822552"/>
            <wp:effectExtent l="0" t="0" r="0" b="6985"/>
            <wp:docPr id="7" name="Picture 7" descr="A group of men looking at a machi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oup of men looking at a machi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265" cy="383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2D916" w14:textId="4FEEE613" w:rsidR="005B5F4E" w:rsidRDefault="005B5F4E" w:rsidP="002437BD"/>
    <w:p w14:paraId="03612B67" w14:textId="77777777" w:rsidR="005B5F4E" w:rsidRDefault="005B5F4E" w:rsidP="005B5F4E">
      <w:r>
        <w:rPr>
          <w:noProof/>
        </w:rPr>
        <w:drawing>
          <wp:inline distT="0" distB="0" distL="0" distR="0" wp14:anchorId="18EE331D" wp14:editId="052BAC44">
            <wp:extent cx="5721350" cy="3820856"/>
            <wp:effectExtent l="0" t="0" r="0" b="8255"/>
            <wp:docPr id="8" name="Picture 8" descr="A group of men standing next to a machi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oup of men standing next to a machi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633" cy="382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AC198" w14:textId="77777777" w:rsidR="005B5F4E" w:rsidRDefault="005B5F4E" w:rsidP="005B5F4E"/>
    <w:p w14:paraId="1A71C062" w14:textId="24F12076" w:rsidR="005B5F4E" w:rsidRDefault="005B5F4E" w:rsidP="005B5F4E">
      <w:r>
        <w:rPr>
          <w:b/>
          <w:bCs/>
        </w:rPr>
        <w:t>Expert guidance</w:t>
      </w:r>
      <w:r w:rsidRPr="00547DC0">
        <w:rPr>
          <w:b/>
          <w:bCs/>
        </w:rPr>
        <w:t xml:space="preserve">: </w:t>
      </w:r>
      <w:r>
        <w:t>The Midlands Truck &amp; Van team underwent five days of intensive ADR training from petroleum industry consultants Melville Wilby, left, and Eric Gillespie, centre</w:t>
      </w:r>
    </w:p>
    <w:p w14:paraId="51770B2F" w14:textId="77777777" w:rsidR="007134A9" w:rsidRDefault="007134A9" w:rsidP="005B5F4E"/>
    <w:p w14:paraId="1AFD52E0" w14:textId="77777777" w:rsidR="005B5F4E" w:rsidRPr="005B5F4E" w:rsidRDefault="005B5F4E" w:rsidP="002437BD"/>
    <w:p w14:paraId="5A981063" w14:textId="24AD474F" w:rsidR="00547DC0" w:rsidRDefault="002437BD" w:rsidP="00547DC0">
      <w:r>
        <w:rPr>
          <w:noProof/>
        </w:rPr>
        <w:drawing>
          <wp:inline distT="0" distB="0" distL="0" distR="0" wp14:anchorId="0999D24D" wp14:editId="4CEF64BC">
            <wp:extent cx="5727700" cy="3825096"/>
            <wp:effectExtent l="0" t="0" r="635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529" cy="382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832BC" w14:textId="213CBCAA" w:rsidR="007449E8" w:rsidRDefault="00366DFB" w:rsidP="00117EF4">
      <w:r>
        <w:rPr>
          <w:noProof/>
        </w:rPr>
        <w:lastRenderedPageBreak/>
        <w:drawing>
          <wp:inline distT="0" distB="0" distL="0" distR="0" wp14:anchorId="0F4E3534" wp14:editId="306F5132">
            <wp:extent cx="5731510" cy="8582365"/>
            <wp:effectExtent l="0" t="0" r="2540" b="9525"/>
            <wp:docPr id="5" name="Picture 5" descr="A group of people standing in front of a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oup of people standing in front of a tru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784" cy="859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C2FE4" w14:textId="77777777" w:rsidR="00366DFB" w:rsidRDefault="00366DFB" w:rsidP="00117EF4">
      <w:pPr>
        <w:rPr>
          <w:b/>
          <w:i/>
        </w:rPr>
      </w:pPr>
    </w:p>
    <w:p w14:paraId="1CD241E0" w14:textId="77777777" w:rsidR="00366DFB" w:rsidRDefault="00366DFB" w:rsidP="00117EF4">
      <w:pPr>
        <w:rPr>
          <w:b/>
          <w:i/>
        </w:rPr>
      </w:pPr>
    </w:p>
    <w:p w14:paraId="730EEE48" w14:textId="23660B75" w:rsidR="00117EF4" w:rsidRPr="007E1EF1" w:rsidRDefault="00117EF4" w:rsidP="00117EF4">
      <w:pPr>
        <w:rPr>
          <w:shd w:val="clear" w:color="auto" w:fill="FFFFFF"/>
        </w:rPr>
      </w:pPr>
      <w:r w:rsidRPr="00C31686">
        <w:rPr>
          <w:b/>
          <w:i/>
        </w:rPr>
        <w:t>ends</w:t>
      </w:r>
    </w:p>
    <w:p w14:paraId="1ED8319A" w14:textId="77777777" w:rsidR="00117EF4" w:rsidRDefault="00117EF4" w:rsidP="00117EF4"/>
    <w:p w14:paraId="66F394B8" w14:textId="77777777" w:rsidR="00117EF4" w:rsidRDefault="00117EF4" w:rsidP="00117EF4">
      <w:pPr>
        <w:rPr>
          <w:sz w:val="22"/>
          <w:szCs w:val="22"/>
        </w:rPr>
      </w:pPr>
    </w:p>
    <w:p w14:paraId="1155793D" w14:textId="2EEB9DCD" w:rsidR="00117EF4" w:rsidRDefault="00117EF4" w:rsidP="00117EF4">
      <w:pPr>
        <w:rPr>
          <w:sz w:val="22"/>
          <w:szCs w:val="22"/>
        </w:rPr>
      </w:pPr>
    </w:p>
    <w:p w14:paraId="20119279" w14:textId="77777777" w:rsidR="0071441A" w:rsidRPr="0025744D" w:rsidRDefault="0071441A" w:rsidP="00117EF4">
      <w:pPr>
        <w:rPr>
          <w:sz w:val="22"/>
          <w:szCs w:val="22"/>
        </w:rPr>
      </w:pPr>
    </w:p>
    <w:p w14:paraId="1718C286" w14:textId="77777777" w:rsidR="00117EF4" w:rsidRPr="00276732" w:rsidRDefault="00117EF4" w:rsidP="00117EF4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2BEB4C59" w14:textId="77777777" w:rsidR="00117EF4" w:rsidRDefault="00117EF4" w:rsidP="00117EF4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 Warren or John Ripley </w:t>
      </w:r>
    </w:p>
    <w:p w14:paraId="7CDCB89D" w14:textId="1870AAB5" w:rsidR="00117EF4" w:rsidRDefault="00117EF4" w:rsidP="00117EF4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</w:p>
    <w:p w14:paraId="3AA34769" w14:textId="77777777" w:rsidR="00117EF4" w:rsidRPr="00EA67FD" w:rsidRDefault="00117EF4" w:rsidP="00117EF4">
      <w:pPr>
        <w:rPr>
          <w:rFonts w:ascii="Arial" w:hAnsi="Arial"/>
          <w:sz w:val="22"/>
          <w:szCs w:val="22"/>
          <w:lang w:val="nl-NL" w:eastAsia="en-GB"/>
        </w:rPr>
      </w:pPr>
      <w:r w:rsidRPr="00EA67FD">
        <w:rPr>
          <w:rFonts w:ascii="Arial" w:hAnsi="Arial"/>
          <w:sz w:val="22"/>
          <w:szCs w:val="22"/>
          <w:lang w:val="nl-NL" w:eastAsia="en-GB"/>
        </w:rPr>
        <w:t xml:space="preserve">Steve: 07770 470251, </w:t>
      </w:r>
      <w:hyperlink r:id="rId13" w:history="1">
        <w:r w:rsidRPr="00EA67FD">
          <w:rPr>
            <w:rStyle w:val="Hyperlink"/>
            <w:rFonts w:ascii="Arial" w:hAnsi="Arial"/>
            <w:sz w:val="22"/>
            <w:szCs w:val="22"/>
            <w:lang w:val="nl-NL" w:eastAsia="en-GB"/>
          </w:rPr>
          <w:t>steve@impactcom.co.uk</w:t>
        </w:r>
      </w:hyperlink>
    </w:p>
    <w:p w14:paraId="24F76209" w14:textId="77777777" w:rsidR="00117EF4" w:rsidRPr="00EA67FD" w:rsidRDefault="00117EF4" w:rsidP="00117EF4">
      <w:pPr>
        <w:rPr>
          <w:rStyle w:val="Hyperlink"/>
          <w:rFonts w:ascii="Arial" w:hAnsi="Arial"/>
          <w:sz w:val="22"/>
          <w:szCs w:val="22"/>
          <w:lang w:val="nl-NL" w:eastAsia="en-GB"/>
        </w:rPr>
      </w:pPr>
      <w:r w:rsidRPr="00EA67FD">
        <w:rPr>
          <w:rFonts w:ascii="Arial" w:hAnsi="Arial"/>
          <w:sz w:val="22"/>
          <w:szCs w:val="22"/>
          <w:lang w:val="nl-NL" w:eastAsia="en-GB"/>
        </w:rPr>
        <w:t xml:space="preserve">John: 07771 484595, </w:t>
      </w:r>
      <w:hyperlink r:id="rId14" w:history="1">
        <w:r w:rsidRPr="00EA67FD">
          <w:rPr>
            <w:rStyle w:val="Hyperlink"/>
            <w:rFonts w:ascii="Arial" w:hAnsi="Arial"/>
            <w:sz w:val="22"/>
            <w:szCs w:val="22"/>
            <w:lang w:val="nl-NL" w:eastAsia="en-GB"/>
          </w:rPr>
          <w:t>john@impactcom.co.uk</w:t>
        </w:r>
      </w:hyperlink>
    </w:p>
    <w:p w14:paraId="4178B369" w14:textId="77777777" w:rsidR="00117EF4" w:rsidRPr="00EA67FD" w:rsidRDefault="00117EF4" w:rsidP="00117EF4">
      <w:pPr>
        <w:rPr>
          <w:rFonts w:ascii="Arial" w:hAnsi="Arial"/>
          <w:sz w:val="22"/>
          <w:szCs w:val="22"/>
          <w:lang w:val="nl-NL" w:eastAsia="en-GB"/>
        </w:rPr>
      </w:pPr>
    </w:p>
    <w:p w14:paraId="4E878934" w14:textId="77777777" w:rsidR="00117EF4" w:rsidRPr="00EA67FD" w:rsidRDefault="00117EF4" w:rsidP="00117EF4">
      <w:pPr>
        <w:rPr>
          <w:rStyle w:val="Hyperlink"/>
          <w:rFonts w:ascii="Arial" w:hAnsi="Arial"/>
          <w:sz w:val="22"/>
          <w:szCs w:val="22"/>
          <w:lang w:val="nl-NL"/>
        </w:rPr>
      </w:pPr>
    </w:p>
    <w:p w14:paraId="40A7635C" w14:textId="7154D137" w:rsidR="00117EF4" w:rsidRDefault="008164F5" w:rsidP="00117EF4">
      <w:r>
        <w:rPr>
          <w:noProof/>
        </w:rPr>
        <w:drawing>
          <wp:inline distT="0" distB="0" distL="0" distR="0" wp14:anchorId="61A1FF03" wp14:editId="45BB72B5">
            <wp:extent cx="5731510" cy="117983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BA798" w14:textId="77777777" w:rsidR="00117EF4" w:rsidRDefault="00117EF4" w:rsidP="00117EF4"/>
    <w:p w14:paraId="1E7976FE" w14:textId="77777777" w:rsidR="00117EF4" w:rsidRDefault="00117EF4" w:rsidP="00117EF4"/>
    <w:p w14:paraId="34D6C305" w14:textId="77777777" w:rsidR="00117EF4" w:rsidRDefault="00117EF4" w:rsidP="00117EF4"/>
    <w:p w14:paraId="2E045B01" w14:textId="77777777" w:rsidR="00117EF4" w:rsidRDefault="00117EF4" w:rsidP="00117EF4"/>
    <w:bookmarkEnd w:id="0"/>
    <w:p w14:paraId="0EF150D7" w14:textId="77777777" w:rsidR="00AE5295" w:rsidRDefault="00AE5295"/>
    <w:sectPr w:rsidR="00AE5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5388D" w14:textId="77777777" w:rsidR="00B659C8" w:rsidRDefault="00B659C8" w:rsidP="00664B0F">
      <w:r>
        <w:separator/>
      </w:r>
    </w:p>
  </w:endnote>
  <w:endnote w:type="continuationSeparator" w:id="0">
    <w:p w14:paraId="183A613B" w14:textId="77777777" w:rsidR="00B659C8" w:rsidRDefault="00B659C8" w:rsidP="0066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5E7DA" w14:textId="77777777" w:rsidR="00B659C8" w:rsidRDefault="00B659C8" w:rsidP="00664B0F">
      <w:r>
        <w:separator/>
      </w:r>
    </w:p>
  </w:footnote>
  <w:footnote w:type="continuationSeparator" w:id="0">
    <w:p w14:paraId="01786AED" w14:textId="77777777" w:rsidR="00B659C8" w:rsidRDefault="00B659C8" w:rsidP="00664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00FA3"/>
    <w:rsid w:val="0000475C"/>
    <w:rsid w:val="00023F59"/>
    <w:rsid w:val="0002513D"/>
    <w:rsid w:val="00026549"/>
    <w:rsid w:val="0003346D"/>
    <w:rsid w:val="00044039"/>
    <w:rsid w:val="000443C5"/>
    <w:rsid w:val="0004555D"/>
    <w:rsid w:val="00047782"/>
    <w:rsid w:val="00047C0E"/>
    <w:rsid w:val="00050C06"/>
    <w:rsid w:val="00050FCB"/>
    <w:rsid w:val="00065578"/>
    <w:rsid w:val="000666B9"/>
    <w:rsid w:val="00066EEA"/>
    <w:rsid w:val="00067E30"/>
    <w:rsid w:val="00077C02"/>
    <w:rsid w:val="000937F3"/>
    <w:rsid w:val="000A0F4E"/>
    <w:rsid w:val="000B1E2C"/>
    <w:rsid w:val="000B326E"/>
    <w:rsid w:val="000B3941"/>
    <w:rsid w:val="000B46F4"/>
    <w:rsid w:val="000B7188"/>
    <w:rsid w:val="000C2A78"/>
    <w:rsid w:val="000C531B"/>
    <w:rsid w:val="000D1E3C"/>
    <w:rsid w:val="000D28F2"/>
    <w:rsid w:val="000D2B18"/>
    <w:rsid w:val="000D6B88"/>
    <w:rsid w:val="000E7EF1"/>
    <w:rsid w:val="000F1D55"/>
    <w:rsid w:val="000F4EE7"/>
    <w:rsid w:val="001047A8"/>
    <w:rsid w:val="0010716B"/>
    <w:rsid w:val="00117EF4"/>
    <w:rsid w:val="00120D17"/>
    <w:rsid w:val="00120DD4"/>
    <w:rsid w:val="00121892"/>
    <w:rsid w:val="00123DF9"/>
    <w:rsid w:val="0015102C"/>
    <w:rsid w:val="00165AE8"/>
    <w:rsid w:val="00165F38"/>
    <w:rsid w:val="001664A4"/>
    <w:rsid w:val="00184B9B"/>
    <w:rsid w:val="00184E47"/>
    <w:rsid w:val="00196E75"/>
    <w:rsid w:val="00197E9C"/>
    <w:rsid w:val="001A536C"/>
    <w:rsid w:val="001A5615"/>
    <w:rsid w:val="001A7A40"/>
    <w:rsid w:val="001B18E4"/>
    <w:rsid w:val="001B1A18"/>
    <w:rsid w:val="001B2264"/>
    <w:rsid w:val="001B6038"/>
    <w:rsid w:val="001C226D"/>
    <w:rsid w:val="001C2312"/>
    <w:rsid w:val="001D0D9D"/>
    <w:rsid w:val="001E0F1C"/>
    <w:rsid w:val="002159EF"/>
    <w:rsid w:val="0022003D"/>
    <w:rsid w:val="00221BB6"/>
    <w:rsid w:val="00224C07"/>
    <w:rsid w:val="00234AA5"/>
    <w:rsid w:val="002353B7"/>
    <w:rsid w:val="0024010E"/>
    <w:rsid w:val="002437BD"/>
    <w:rsid w:val="00250495"/>
    <w:rsid w:val="00251F0F"/>
    <w:rsid w:val="002600F1"/>
    <w:rsid w:val="002668B7"/>
    <w:rsid w:val="00274D94"/>
    <w:rsid w:val="00281B90"/>
    <w:rsid w:val="00282A92"/>
    <w:rsid w:val="00282C2E"/>
    <w:rsid w:val="0028309C"/>
    <w:rsid w:val="00291071"/>
    <w:rsid w:val="002B7EA0"/>
    <w:rsid w:val="002C2FD2"/>
    <w:rsid w:val="002C3114"/>
    <w:rsid w:val="002C32F9"/>
    <w:rsid w:val="002D254C"/>
    <w:rsid w:val="002D4A87"/>
    <w:rsid w:val="002F0463"/>
    <w:rsid w:val="002F3156"/>
    <w:rsid w:val="002F350B"/>
    <w:rsid w:val="002F4271"/>
    <w:rsid w:val="00300A21"/>
    <w:rsid w:val="003056B9"/>
    <w:rsid w:val="00313347"/>
    <w:rsid w:val="00320123"/>
    <w:rsid w:val="00325A29"/>
    <w:rsid w:val="003311B1"/>
    <w:rsid w:val="00334B88"/>
    <w:rsid w:val="00335B9D"/>
    <w:rsid w:val="003466B2"/>
    <w:rsid w:val="00351323"/>
    <w:rsid w:val="00352F37"/>
    <w:rsid w:val="00360D07"/>
    <w:rsid w:val="00366DFB"/>
    <w:rsid w:val="00372C87"/>
    <w:rsid w:val="00390649"/>
    <w:rsid w:val="00391E1B"/>
    <w:rsid w:val="003949AE"/>
    <w:rsid w:val="003971FE"/>
    <w:rsid w:val="003A7112"/>
    <w:rsid w:val="003B0A0E"/>
    <w:rsid w:val="003C1F48"/>
    <w:rsid w:val="003C30BC"/>
    <w:rsid w:val="003C3CE3"/>
    <w:rsid w:val="003C6BE8"/>
    <w:rsid w:val="003F1DCB"/>
    <w:rsid w:val="003F2C71"/>
    <w:rsid w:val="003F332D"/>
    <w:rsid w:val="00414A57"/>
    <w:rsid w:val="00420DE7"/>
    <w:rsid w:val="004322B7"/>
    <w:rsid w:val="00440BE2"/>
    <w:rsid w:val="00441540"/>
    <w:rsid w:val="00451F83"/>
    <w:rsid w:val="0045575F"/>
    <w:rsid w:val="004567C9"/>
    <w:rsid w:val="00456F72"/>
    <w:rsid w:val="00463B89"/>
    <w:rsid w:val="00467781"/>
    <w:rsid w:val="00467EAB"/>
    <w:rsid w:val="00476059"/>
    <w:rsid w:val="00483E18"/>
    <w:rsid w:val="004870C8"/>
    <w:rsid w:val="004877B2"/>
    <w:rsid w:val="004A214D"/>
    <w:rsid w:val="004B24D6"/>
    <w:rsid w:val="004B36CF"/>
    <w:rsid w:val="004B6673"/>
    <w:rsid w:val="004C0608"/>
    <w:rsid w:val="004C3196"/>
    <w:rsid w:val="004D4BCC"/>
    <w:rsid w:val="004E752C"/>
    <w:rsid w:val="004F736E"/>
    <w:rsid w:val="004F7994"/>
    <w:rsid w:val="005073E9"/>
    <w:rsid w:val="00507A6C"/>
    <w:rsid w:val="00513F87"/>
    <w:rsid w:val="005209B0"/>
    <w:rsid w:val="005306A5"/>
    <w:rsid w:val="005408AA"/>
    <w:rsid w:val="005472BE"/>
    <w:rsid w:val="00547DC0"/>
    <w:rsid w:val="00551F18"/>
    <w:rsid w:val="00557F04"/>
    <w:rsid w:val="0058376C"/>
    <w:rsid w:val="005A0DFA"/>
    <w:rsid w:val="005A1917"/>
    <w:rsid w:val="005B5E9F"/>
    <w:rsid w:val="005B5F4E"/>
    <w:rsid w:val="005B67F8"/>
    <w:rsid w:val="005D14C9"/>
    <w:rsid w:val="005E0371"/>
    <w:rsid w:val="005E538E"/>
    <w:rsid w:val="005E7C76"/>
    <w:rsid w:val="005F0E1C"/>
    <w:rsid w:val="00603D3C"/>
    <w:rsid w:val="00607967"/>
    <w:rsid w:val="00607C2E"/>
    <w:rsid w:val="00614449"/>
    <w:rsid w:val="00622B8A"/>
    <w:rsid w:val="006275F4"/>
    <w:rsid w:val="006343CA"/>
    <w:rsid w:val="006554EE"/>
    <w:rsid w:val="00656898"/>
    <w:rsid w:val="00664B0F"/>
    <w:rsid w:val="006774A7"/>
    <w:rsid w:val="00685BD2"/>
    <w:rsid w:val="006876DF"/>
    <w:rsid w:val="006914AD"/>
    <w:rsid w:val="00691E3A"/>
    <w:rsid w:val="006A0EFD"/>
    <w:rsid w:val="006A50F5"/>
    <w:rsid w:val="006A6369"/>
    <w:rsid w:val="006B3316"/>
    <w:rsid w:val="006B4175"/>
    <w:rsid w:val="006B608B"/>
    <w:rsid w:val="006C409D"/>
    <w:rsid w:val="006D68EC"/>
    <w:rsid w:val="006D76CE"/>
    <w:rsid w:val="006E46E1"/>
    <w:rsid w:val="00700C20"/>
    <w:rsid w:val="007134A9"/>
    <w:rsid w:val="0071441A"/>
    <w:rsid w:val="00725EC4"/>
    <w:rsid w:val="00725FC4"/>
    <w:rsid w:val="00741170"/>
    <w:rsid w:val="007449E8"/>
    <w:rsid w:val="00751C34"/>
    <w:rsid w:val="00754739"/>
    <w:rsid w:val="00757672"/>
    <w:rsid w:val="00757D05"/>
    <w:rsid w:val="007738E4"/>
    <w:rsid w:val="00777972"/>
    <w:rsid w:val="00785BC1"/>
    <w:rsid w:val="00787078"/>
    <w:rsid w:val="00791B7B"/>
    <w:rsid w:val="007920F5"/>
    <w:rsid w:val="00795133"/>
    <w:rsid w:val="007969CB"/>
    <w:rsid w:val="007A1FB2"/>
    <w:rsid w:val="007A7005"/>
    <w:rsid w:val="007B45BE"/>
    <w:rsid w:val="007B4D18"/>
    <w:rsid w:val="007B63EB"/>
    <w:rsid w:val="007D250D"/>
    <w:rsid w:val="007D2BD2"/>
    <w:rsid w:val="007D51B7"/>
    <w:rsid w:val="007D5886"/>
    <w:rsid w:val="007E27C7"/>
    <w:rsid w:val="007F6216"/>
    <w:rsid w:val="008120D2"/>
    <w:rsid w:val="008164F5"/>
    <w:rsid w:val="00816E04"/>
    <w:rsid w:val="0082263E"/>
    <w:rsid w:val="00836E02"/>
    <w:rsid w:val="00841304"/>
    <w:rsid w:val="008437AB"/>
    <w:rsid w:val="00856F9C"/>
    <w:rsid w:val="00867D08"/>
    <w:rsid w:val="00870863"/>
    <w:rsid w:val="00876599"/>
    <w:rsid w:val="00880054"/>
    <w:rsid w:val="0088269B"/>
    <w:rsid w:val="008A1C68"/>
    <w:rsid w:val="008A29FB"/>
    <w:rsid w:val="008A4C70"/>
    <w:rsid w:val="008B0878"/>
    <w:rsid w:val="008B452B"/>
    <w:rsid w:val="008B51D1"/>
    <w:rsid w:val="008D2E77"/>
    <w:rsid w:val="008E426F"/>
    <w:rsid w:val="008E4CF5"/>
    <w:rsid w:val="008F4F60"/>
    <w:rsid w:val="008F5600"/>
    <w:rsid w:val="008F59B3"/>
    <w:rsid w:val="00907051"/>
    <w:rsid w:val="0091058C"/>
    <w:rsid w:val="009107B3"/>
    <w:rsid w:val="00920894"/>
    <w:rsid w:val="009217B1"/>
    <w:rsid w:val="009306C9"/>
    <w:rsid w:val="009313E2"/>
    <w:rsid w:val="00942304"/>
    <w:rsid w:val="0096702B"/>
    <w:rsid w:val="009674FF"/>
    <w:rsid w:val="00967A78"/>
    <w:rsid w:val="00973258"/>
    <w:rsid w:val="00974630"/>
    <w:rsid w:val="00990743"/>
    <w:rsid w:val="00993A66"/>
    <w:rsid w:val="00997A40"/>
    <w:rsid w:val="009A08DE"/>
    <w:rsid w:val="009A72FE"/>
    <w:rsid w:val="009B004B"/>
    <w:rsid w:val="009B327A"/>
    <w:rsid w:val="009B3B0E"/>
    <w:rsid w:val="009B7ADA"/>
    <w:rsid w:val="009C48AD"/>
    <w:rsid w:val="009D6BDD"/>
    <w:rsid w:val="009E08CB"/>
    <w:rsid w:val="009E4871"/>
    <w:rsid w:val="009E556C"/>
    <w:rsid w:val="00A04D50"/>
    <w:rsid w:val="00A05721"/>
    <w:rsid w:val="00A10682"/>
    <w:rsid w:val="00A27B68"/>
    <w:rsid w:val="00A3096E"/>
    <w:rsid w:val="00A32219"/>
    <w:rsid w:val="00A35B7D"/>
    <w:rsid w:val="00A36F49"/>
    <w:rsid w:val="00A4211D"/>
    <w:rsid w:val="00A42ACA"/>
    <w:rsid w:val="00A733FC"/>
    <w:rsid w:val="00A80FDA"/>
    <w:rsid w:val="00A84160"/>
    <w:rsid w:val="00A86FF5"/>
    <w:rsid w:val="00A93395"/>
    <w:rsid w:val="00A938CA"/>
    <w:rsid w:val="00A95012"/>
    <w:rsid w:val="00AB52E3"/>
    <w:rsid w:val="00AB7521"/>
    <w:rsid w:val="00AC2988"/>
    <w:rsid w:val="00AC31FD"/>
    <w:rsid w:val="00AC4D8C"/>
    <w:rsid w:val="00AC59BC"/>
    <w:rsid w:val="00AC5C6C"/>
    <w:rsid w:val="00AC7D1F"/>
    <w:rsid w:val="00AD2A74"/>
    <w:rsid w:val="00AD68BD"/>
    <w:rsid w:val="00AD6FB1"/>
    <w:rsid w:val="00AE0F61"/>
    <w:rsid w:val="00AE5295"/>
    <w:rsid w:val="00B0464E"/>
    <w:rsid w:val="00B061DE"/>
    <w:rsid w:val="00B142F9"/>
    <w:rsid w:val="00B20FA2"/>
    <w:rsid w:val="00B3426A"/>
    <w:rsid w:val="00B55179"/>
    <w:rsid w:val="00B5759F"/>
    <w:rsid w:val="00B602C4"/>
    <w:rsid w:val="00B60FB6"/>
    <w:rsid w:val="00B63FDD"/>
    <w:rsid w:val="00B659C8"/>
    <w:rsid w:val="00B673CC"/>
    <w:rsid w:val="00B72804"/>
    <w:rsid w:val="00B80C1D"/>
    <w:rsid w:val="00B82E71"/>
    <w:rsid w:val="00B95EBB"/>
    <w:rsid w:val="00B96103"/>
    <w:rsid w:val="00B977A9"/>
    <w:rsid w:val="00B97AD5"/>
    <w:rsid w:val="00BA01B3"/>
    <w:rsid w:val="00BA6596"/>
    <w:rsid w:val="00BB7702"/>
    <w:rsid w:val="00BC77A0"/>
    <w:rsid w:val="00BD74EE"/>
    <w:rsid w:val="00BF2242"/>
    <w:rsid w:val="00BF6A07"/>
    <w:rsid w:val="00C01FB3"/>
    <w:rsid w:val="00C234D4"/>
    <w:rsid w:val="00C25DFF"/>
    <w:rsid w:val="00C322E4"/>
    <w:rsid w:val="00C542FD"/>
    <w:rsid w:val="00C641DA"/>
    <w:rsid w:val="00C6571B"/>
    <w:rsid w:val="00C67E01"/>
    <w:rsid w:val="00C769CE"/>
    <w:rsid w:val="00C83B74"/>
    <w:rsid w:val="00C94068"/>
    <w:rsid w:val="00C9579F"/>
    <w:rsid w:val="00C95A27"/>
    <w:rsid w:val="00CA0421"/>
    <w:rsid w:val="00CA5A27"/>
    <w:rsid w:val="00CA5C1C"/>
    <w:rsid w:val="00CA7A3E"/>
    <w:rsid w:val="00CD042E"/>
    <w:rsid w:val="00CD17BB"/>
    <w:rsid w:val="00CD48B7"/>
    <w:rsid w:val="00CE02F1"/>
    <w:rsid w:val="00CE2E51"/>
    <w:rsid w:val="00CF130B"/>
    <w:rsid w:val="00CF1ED8"/>
    <w:rsid w:val="00CF6ADC"/>
    <w:rsid w:val="00D032F3"/>
    <w:rsid w:val="00D10479"/>
    <w:rsid w:val="00D129E0"/>
    <w:rsid w:val="00D202E1"/>
    <w:rsid w:val="00D241C5"/>
    <w:rsid w:val="00D3103F"/>
    <w:rsid w:val="00D371ED"/>
    <w:rsid w:val="00D42F41"/>
    <w:rsid w:val="00D435EB"/>
    <w:rsid w:val="00D50BBF"/>
    <w:rsid w:val="00D56BF2"/>
    <w:rsid w:val="00D62AA9"/>
    <w:rsid w:val="00D63F8E"/>
    <w:rsid w:val="00D64F06"/>
    <w:rsid w:val="00D83E30"/>
    <w:rsid w:val="00DA183A"/>
    <w:rsid w:val="00DA2CE2"/>
    <w:rsid w:val="00DB4029"/>
    <w:rsid w:val="00DB7625"/>
    <w:rsid w:val="00DC7034"/>
    <w:rsid w:val="00DD0DED"/>
    <w:rsid w:val="00DD3DAA"/>
    <w:rsid w:val="00DD4F46"/>
    <w:rsid w:val="00DE49F6"/>
    <w:rsid w:val="00DF274D"/>
    <w:rsid w:val="00E028CA"/>
    <w:rsid w:val="00E26B8F"/>
    <w:rsid w:val="00E32419"/>
    <w:rsid w:val="00E364B9"/>
    <w:rsid w:val="00E52704"/>
    <w:rsid w:val="00E53501"/>
    <w:rsid w:val="00E53530"/>
    <w:rsid w:val="00E5410E"/>
    <w:rsid w:val="00E5561B"/>
    <w:rsid w:val="00E56277"/>
    <w:rsid w:val="00E637F7"/>
    <w:rsid w:val="00E7184F"/>
    <w:rsid w:val="00E76F5D"/>
    <w:rsid w:val="00E80E8E"/>
    <w:rsid w:val="00E87A50"/>
    <w:rsid w:val="00E95F51"/>
    <w:rsid w:val="00EA481A"/>
    <w:rsid w:val="00EA67FD"/>
    <w:rsid w:val="00EB3549"/>
    <w:rsid w:val="00EB46E5"/>
    <w:rsid w:val="00EB554F"/>
    <w:rsid w:val="00EC58A5"/>
    <w:rsid w:val="00EE7D3A"/>
    <w:rsid w:val="00EF42E9"/>
    <w:rsid w:val="00EF54E4"/>
    <w:rsid w:val="00EF7929"/>
    <w:rsid w:val="00F25DC6"/>
    <w:rsid w:val="00F270A0"/>
    <w:rsid w:val="00F30AFB"/>
    <w:rsid w:val="00F31246"/>
    <w:rsid w:val="00F37C1B"/>
    <w:rsid w:val="00F44CEE"/>
    <w:rsid w:val="00F630DE"/>
    <w:rsid w:val="00F67AD8"/>
    <w:rsid w:val="00F81779"/>
    <w:rsid w:val="00F937F0"/>
    <w:rsid w:val="00F95449"/>
    <w:rsid w:val="00FA10CE"/>
    <w:rsid w:val="00FA2B78"/>
    <w:rsid w:val="00FA7477"/>
    <w:rsid w:val="00FB255F"/>
    <w:rsid w:val="00FB48E0"/>
    <w:rsid w:val="00FB5961"/>
    <w:rsid w:val="00FD0F60"/>
    <w:rsid w:val="00FD5B04"/>
    <w:rsid w:val="00FE05AF"/>
    <w:rsid w:val="00FE1BC7"/>
    <w:rsid w:val="00FE2659"/>
    <w:rsid w:val="00FF391B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E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B0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B0F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66B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E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942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2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5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07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5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99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8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24</cp:revision>
  <cp:lastPrinted>2021-11-13T13:53:00Z</cp:lastPrinted>
  <dcterms:created xsi:type="dcterms:W3CDTF">2021-07-08T18:42:00Z</dcterms:created>
  <dcterms:modified xsi:type="dcterms:W3CDTF">2021-11-18T12:15:00Z</dcterms:modified>
</cp:coreProperties>
</file>