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C2B10C" w14:textId="14209B82" w:rsidR="0091249E" w:rsidRPr="0052639D" w:rsidRDefault="001F6846" w:rsidP="00013BF3">
      <w:pPr>
        <w:pStyle w:val="02Date"/>
        <w:framePr w:wrap="around"/>
      </w:pPr>
      <w:r w:rsidRPr="00332ACA">
        <w:t xml:space="preserve">June </w:t>
      </w:r>
      <w:r w:rsidR="00332ACA" w:rsidRPr="00332ACA">
        <w:t>8</w:t>
      </w:r>
      <w:r w:rsidRPr="00332ACA">
        <w:t>,</w:t>
      </w:r>
      <w:r w:rsidR="00A12E02" w:rsidRPr="00332ACA">
        <w:t xml:space="preserve"> 2020</w:t>
      </w:r>
    </w:p>
    <w:p w14:paraId="2E0EDB86" w14:textId="77777777" w:rsidR="006F26EA" w:rsidRPr="0052639D" w:rsidRDefault="006F26EA" w:rsidP="006077FF">
      <w:pPr>
        <w:pStyle w:val="berschrift1"/>
        <w:rPr>
          <w:lang w:val="en-US"/>
        </w:rPr>
        <w:sectPr w:rsidR="006F26EA" w:rsidRPr="0052639D" w:rsidSect="00525F3C">
          <w:headerReference w:type="default" r:id="rId8"/>
          <w:headerReference w:type="first" r:id="rId9"/>
          <w:footerReference w:type="first" r:id="rId10"/>
          <w:type w:val="continuous"/>
          <w:pgSz w:w="11907" w:h="16839" w:code="9"/>
          <w:pgMar w:top="3686" w:right="1418" w:bottom="1701" w:left="1361" w:header="425" w:footer="57" w:gutter="0"/>
          <w:cols w:space="720"/>
          <w:titlePg/>
          <w:docGrid w:linePitch="326"/>
        </w:sectPr>
      </w:pPr>
    </w:p>
    <w:p w14:paraId="0B086612" w14:textId="627E9F58" w:rsidR="007A06E1" w:rsidRPr="0052639D" w:rsidRDefault="00CA5814" w:rsidP="006077FF">
      <w:pPr>
        <w:pStyle w:val="berschrift1"/>
        <w:rPr>
          <w:lang w:val="en-US"/>
        </w:rPr>
      </w:pPr>
      <w:r w:rsidRPr="0052639D">
        <w:rPr>
          <w:lang w:val="en-US"/>
        </w:rPr>
        <w:t xml:space="preserve">Daimler Truck AG </w:t>
      </w:r>
      <w:r w:rsidR="0052639D">
        <w:rPr>
          <w:lang w:val="en-US"/>
        </w:rPr>
        <w:t>establishes new company</w:t>
      </w:r>
      <w:r w:rsidRPr="0052639D">
        <w:rPr>
          <w:lang w:val="en-US"/>
        </w:rPr>
        <w:t xml:space="preserve"> Daimler Truck Fuel Cell GmbH &amp; Co. KG – </w:t>
      </w:r>
      <w:r w:rsidR="0052639D">
        <w:rPr>
          <w:lang w:val="en-US"/>
        </w:rPr>
        <w:t>bringing together all of the Group</w:t>
      </w:r>
      <w:r w:rsidR="008677EB">
        <w:rPr>
          <w:lang w:val="en-US"/>
        </w:rPr>
        <w:t>’</w:t>
      </w:r>
      <w:r w:rsidR="0052639D">
        <w:rPr>
          <w:lang w:val="en-US"/>
        </w:rPr>
        <w:t>s</w:t>
      </w:r>
      <w:r w:rsidRPr="0052639D">
        <w:rPr>
          <w:lang w:val="en-US"/>
        </w:rPr>
        <w:t xml:space="preserve"> </w:t>
      </w:r>
      <w:r w:rsidR="0052639D">
        <w:rPr>
          <w:lang w:val="en-US"/>
        </w:rPr>
        <w:t>fuel</w:t>
      </w:r>
      <w:r w:rsidR="004572A9">
        <w:rPr>
          <w:lang w:val="en-US"/>
        </w:rPr>
        <w:t xml:space="preserve"> </w:t>
      </w:r>
      <w:r w:rsidR="0052639D">
        <w:rPr>
          <w:lang w:val="en-US"/>
        </w:rPr>
        <w:t>cell activities</w:t>
      </w:r>
      <w:r w:rsidRPr="0052639D">
        <w:rPr>
          <w:lang w:val="en-US"/>
        </w:rPr>
        <w:t xml:space="preserve"> </w:t>
      </w:r>
    </w:p>
    <w:p w14:paraId="5C407177" w14:textId="438CF4F8" w:rsidR="00E976A4" w:rsidRPr="0052639D" w:rsidRDefault="00CA5814" w:rsidP="00056497">
      <w:pPr>
        <w:pStyle w:val="Listenabsatz"/>
        <w:rPr>
          <w:lang w:val="en-US"/>
        </w:rPr>
      </w:pPr>
      <w:r w:rsidRPr="0052639D">
        <w:rPr>
          <w:lang w:val="en-US"/>
        </w:rPr>
        <w:t xml:space="preserve">Dr. Andreas Gorbach </w:t>
      </w:r>
      <w:r w:rsidR="0052639D">
        <w:rPr>
          <w:lang w:val="en-US"/>
        </w:rPr>
        <w:t>a</w:t>
      </w:r>
      <w:r w:rsidRPr="0052639D">
        <w:rPr>
          <w:lang w:val="en-US"/>
        </w:rPr>
        <w:t>nd Prof. Dr.</w:t>
      </w:r>
      <w:r w:rsidR="008677EB">
        <w:rPr>
          <w:lang w:val="en-US"/>
        </w:rPr>
        <w:t xml:space="preserve"> </w:t>
      </w:r>
      <w:r w:rsidRPr="0052639D">
        <w:rPr>
          <w:lang w:val="en-US"/>
        </w:rPr>
        <w:t xml:space="preserve">Christian Mohrdieck </w:t>
      </w:r>
      <w:r w:rsidR="0052639D">
        <w:rPr>
          <w:lang w:val="en-US"/>
        </w:rPr>
        <w:t xml:space="preserve">are the </w:t>
      </w:r>
      <w:r w:rsidR="002B212E">
        <w:rPr>
          <w:lang w:val="en-US"/>
        </w:rPr>
        <w:t xml:space="preserve">managing </w:t>
      </w:r>
      <w:r w:rsidR="0052639D">
        <w:rPr>
          <w:lang w:val="en-US"/>
        </w:rPr>
        <w:t>directors of the new</w:t>
      </w:r>
      <w:r w:rsidR="006F6E23" w:rsidRPr="0052639D">
        <w:rPr>
          <w:lang w:val="en-US"/>
        </w:rPr>
        <w:t xml:space="preserve"> </w:t>
      </w:r>
      <w:r w:rsidR="0052639D">
        <w:rPr>
          <w:lang w:val="en-US"/>
        </w:rPr>
        <w:t>fuel</w:t>
      </w:r>
      <w:r w:rsidR="004572A9">
        <w:rPr>
          <w:lang w:val="en-US"/>
        </w:rPr>
        <w:t xml:space="preserve"> </w:t>
      </w:r>
      <w:r w:rsidR="0052639D">
        <w:rPr>
          <w:lang w:val="en-US"/>
        </w:rPr>
        <w:t>cell subsidiary</w:t>
      </w:r>
      <w:r w:rsidR="007B0335" w:rsidRPr="0052639D">
        <w:rPr>
          <w:lang w:val="en-US"/>
        </w:rPr>
        <w:t xml:space="preserve">. </w:t>
      </w:r>
    </w:p>
    <w:p w14:paraId="2F4DD386" w14:textId="7F0FDDAC" w:rsidR="00067CF5" w:rsidRPr="0052639D" w:rsidRDefault="0052639D" w:rsidP="00364EEC">
      <w:pPr>
        <w:pStyle w:val="Listenabsatz"/>
        <w:rPr>
          <w:lang w:val="en-US"/>
        </w:rPr>
      </w:pPr>
      <w:r>
        <w:rPr>
          <w:lang w:val="en-US"/>
        </w:rPr>
        <w:t xml:space="preserve">The new company is later to </w:t>
      </w:r>
      <w:r w:rsidR="00CC668A">
        <w:rPr>
          <w:lang w:val="en-US"/>
        </w:rPr>
        <w:t>transition into</w:t>
      </w:r>
      <w:r>
        <w:rPr>
          <w:lang w:val="en-US"/>
        </w:rPr>
        <w:t xml:space="preserve"> a j</w:t>
      </w:r>
      <w:r w:rsidR="00067CF5" w:rsidRPr="0052639D">
        <w:rPr>
          <w:lang w:val="en-US"/>
        </w:rPr>
        <w:t xml:space="preserve">oint </w:t>
      </w:r>
      <w:r>
        <w:rPr>
          <w:lang w:val="en-US"/>
        </w:rPr>
        <w:t>v</w:t>
      </w:r>
      <w:r w:rsidR="00067CF5" w:rsidRPr="0052639D">
        <w:rPr>
          <w:lang w:val="en-US"/>
        </w:rPr>
        <w:t xml:space="preserve">enture </w:t>
      </w:r>
      <w:r>
        <w:rPr>
          <w:lang w:val="en-US"/>
        </w:rPr>
        <w:t>planned with</w:t>
      </w:r>
      <w:r w:rsidR="00067CF5" w:rsidRPr="0052639D">
        <w:rPr>
          <w:lang w:val="en-US"/>
        </w:rPr>
        <w:t xml:space="preserve"> Volvo Group. </w:t>
      </w:r>
    </w:p>
    <w:p w14:paraId="57B887BB" w14:textId="5F2F9B67" w:rsidR="00607357" w:rsidRPr="0052639D" w:rsidRDefault="00607357" w:rsidP="00947268">
      <w:pPr>
        <w:pStyle w:val="Listenabsatz"/>
        <w:rPr>
          <w:lang w:val="en-US"/>
        </w:rPr>
      </w:pPr>
      <w:r w:rsidRPr="0052639D">
        <w:rPr>
          <w:lang w:val="en-US"/>
        </w:rPr>
        <w:t xml:space="preserve">Martin </w:t>
      </w:r>
      <w:proofErr w:type="spellStart"/>
      <w:r w:rsidRPr="0052639D">
        <w:rPr>
          <w:lang w:val="en-US"/>
        </w:rPr>
        <w:t>Daum</w:t>
      </w:r>
      <w:proofErr w:type="spellEnd"/>
      <w:r w:rsidRPr="0052639D">
        <w:rPr>
          <w:lang w:val="en-US"/>
        </w:rPr>
        <w:t xml:space="preserve">, </w:t>
      </w:r>
      <w:r w:rsidR="0052639D">
        <w:rPr>
          <w:lang w:val="en-US"/>
        </w:rPr>
        <w:t xml:space="preserve">Chairman of the </w:t>
      </w:r>
      <w:r w:rsidR="0052639D" w:rsidRPr="0052639D">
        <w:rPr>
          <w:lang w:val="en-US"/>
        </w:rPr>
        <w:t>Board of Management</w:t>
      </w:r>
      <w:r w:rsidR="0052639D">
        <w:rPr>
          <w:lang w:val="en-US"/>
        </w:rPr>
        <w:t xml:space="preserve"> of</w:t>
      </w:r>
      <w:r w:rsidRPr="0052639D">
        <w:rPr>
          <w:lang w:val="en-US"/>
        </w:rPr>
        <w:t xml:space="preserve"> Daimler Truck AG and </w:t>
      </w:r>
      <w:r w:rsidR="0052639D">
        <w:rPr>
          <w:lang w:val="en-US"/>
        </w:rPr>
        <w:t xml:space="preserve">Member of the </w:t>
      </w:r>
      <w:r w:rsidR="0052639D" w:rsidRPr="0052639D">
        <w:rPr>
          <w:lang w:val="en-US"/>
        </w:rPr>
        <w:t>Board of Management</w:t>
      </w:r>
      <w:r w:rsidR="0052639D">
        <w:rPr>
          <w:lang w:val="en-US"/>
        </w:rPr>
        <w:t xml:space="preserve"> of</w:t>
      </w:r>
      <w:r w:rsidRPr="0052639D">
        <w:rPr>
          <w:lang w:val="en-US"/>
        </w:rPr>
        <w:t xml:space="preserve"> Daimler AG: </w:t>
      </w:r>
      <w:r w:rsidR="008677EB">
        <w:rPr>
          <w:lang w:val="en-US"/>
        </w:rPr>
        <w:t>“</w:t>
      </w:r>
      <w:r w:rsidR="00947268" w:rsidRPr="0052639D">
        <w:rPr>
          <w:lang w:val="en-US"/>
        </w:rPr>
        <w:t>The establishment of Daimler Truck Fuel Cell GmbH &amp; Co</w:t>
      </w:r>
      <w:r w:rsidR="00F85306">
        <w:rPr>
          <w:lang w:val="en-US"/>
        </w:rPr>
        <w:t>.</w:t>
      </w:r>
      <w:r w:rsidR="00947268" w:rsidRPr="0052639D">
        <w:rPr>
          <w:lang w:val="en-US"/>
        </w:rPr>
        <w:t xml:space="preserve"> KG is a very special milestone for our company, because our new subsidiary is to be the immediate predecessor organization of the joint venture. In it, we will now </w:t>
      </w:r>
      <w:r w:rsidR="008677EB">
        <w:rPr>
          <w:lang w:val="en-US"/>
        </w:rPr>
        <w:t>bring together</w:t>
      </w:r>
      <w:r w:rsidR="00947268" w:rsidRPr="0052639D">
        <w:rPr>
          <w:lang w:val="en-US"/>
        </w:rPr>
        <w:t xml:space="preserve"> the great </w:t>
      </w:r>
      <w:r w:rsidR="008677EB">
        <w:rPr>
          <w:lang w:val="en-US"/>
        </w:rPr>
        <w:t>expertise</w:t>
      </w:r>
      <w:r w:rsidR="00947268" w:rsidRPr="0052639D">
        <w:rPr>
          <w:lang w:val="en-US"/>
        </w:rPr>
        <w:t xml:space="preserve"> and enormous wealth of experience from several decades of development work on fuel cells at Daimler </w:t>
      </w:r>
      <w:r w:rsidR="008677EB">
        <w:rPr>
          <w:lang w:val="en-US"/>
        </w:rPr>
        <w:t>–</w:t>
      </w:r>
      <w:r w:rsidR="00947268" w:rsidRPr="0052639D">
        <w:rPr>
          <w:lang w:val="en-US"/>
        </w:rPr>
        <w:t xml:space="preserve"> and combine it with the right know-how in </w:t>
      </w:r>
      <w:r w:rsidR="008677EB">
        <w:rPr>
          <w:lang w:val="en-US"/>
        </w:rPr>
        <w:t xml:space="preserve">connection with </w:t>
      </w:r>
      <w:r w:rsidR="00947268" w:rsidRPr="0052639D">
        <w:rPr>
          <w:lang w:val="en-US"/>
        </w:rPr>
        <w:t>trucks</w:t>
      </w:r>
      <w:r w:rsidR="003D2E76" w:rsidRPr="0052639D">
        <w:rPr>
          <w:lang w:val="en-US"/>
        </w:rPr>
        <w:t>.</w:t>
      </w:r>
      <w:r w:rsidR="008677EB">
        <w:rPr>
          <w:lang w:val="en-US"/>
        </w:rPr>
        <w:t>”</w:t>
      </w:r>
      <w:r w:rsidR="0052639D">
        <w:rPr>
          <w:lang w:val="en-US"/>
        </w:rPr>
        <w:t xml:space="preserve"> </w:t>
      </w:r>
    </w:p>
    <w:p w14:paraId="5D3BF8C8" w14:textId="0701C38D" w:rsidR="00ED5B71" w:rsidRPr="004572A9" w:rsidRDefault="00A12E02" w:rsidP="00995F7E">
      <w:pPr>
        <w:rPr>
          <w:rFonts w:asciiTheme="majorHAnsi" w:hAnsiTheme="majorHAnsi" w:cs="Arial"/>
          <w:szCs w:val="24"/>
          <w:lang w:val="en-US"/>
        </w:rPr>
      </w:pPr>
      <w:r w:rsidRPr="0052639D">
        <w:rPr>
          <w:lang w:val="en-US"/>
        </w:rPr>
        <w:t xml:space="preserve">Stuttgart - Daimler Truck AG </w:t>
      </w:r>
      <w:r w:rsidR="001C5A69" w:rsidRPr="0052639D">
        <w:rPr>
          <w:lang w:val="en-US"/>
        </w:rPr>
        <w:t>is</w:t>
      </w:r>
      <w:r w:rsidR="00893011" w:rsidRPr="0052639D">
        <w:rPr>
          <w:lang w:val="en-US"/>
        </w:rPr>
        <w:t xml:space="preserve"> setting</w:t>
      </w:r>
      <w:r w:rsidR="001C5A69" w:rsidRPr="0052639D">
        <w:rPr>
          <w:lang w:val="en-US"/>
        </w:rPr>
        <w:t xml:space="preserve"> another important milestone on the way to series production of fuel</w:t>
      </w:r>
      <w:r w:rsidR="004572A9">
        <w:rPr>
          <w:lang w:val="en-US"/>
        </w:rPr>
        <w:t xml:space="preserve"> </w:t>
      </w:r>
      <w:r w:rsidR="001C5A69" w:rsidRPr="0052639D">
        <w:rPr>
          <w:lang w:val="en-US"/>
        </w:rPr>
        <w:t>cell systems. With the establishment of Daimler Truck Fuel Cell GmbH &amp; Co</w:t>
      </w:r>
      <w:r w:rsidR="002B212E">
        <w:rPr>
          <w:lang w:val="en-US"/>
        </w:rPr>
        <w:t>.</w:t>
      </w:r>
      <w:r w:rsidR="001C5A69" w:rsidRPr="0052639D">
        <w:rPr>
          <w:lang w:val="en-US"/>
        </w:rPr>
        <w:t xml:space="preserve"> KG, the</w:t>
      </w:r>
      <w:r w:rsidR="00AF2F73" w:rsidRPr="0052639D">
        <w:rPr>
          <w:lang w:val="en-US"/>
        </w:rPr>
        <w:t xml:space="preserve"> organizational and</w:t>
      </w:r>
      <w:r w:rsidR="001C5A69" w:rsidRPr="0052639D">
        <w:rPr>
          <w:lang w:val="en-US"/>
        </w:rPr>
        <w:t xml:space="preserve"> legal framework </w:t>
      </w:r>
      <w:r w:rsidR="00603F4A" w:rsidRPr="0052639D">
        <w:rPr>
          <w:lang w:val="en-US"/>
        </w:rPr>
        <w:t xml:space="preserve">has now been created </w:t>
      </w:r>
      <w:r w:rsidR="001C5A69" w:rsidRPr="0052639D">
        <w:rPr>
          <w:lang w:val="en-US"/>
        </w:rPr>
        <w:t xml:space="preserve">for </w:t>
      </w:r>
      <w:r w:rsidR="00603F4A">
        <w:rPr>
          <w:lang w:val="en-US"/>
        </w:rPr>
        <w:t>bringing together</w:t>
      </w:r>
      <w:r w:rsidR="001C5A69" w:rsidRPr="0052639D">
        <w:rPr>
          <w:lang w:val="en-US"/>
        </w:rPr>
        <w:t xml:space="preserve"> all </w:t>
      </w:r>
      <w:r w:rsidR="002B212E">
        <w:rPr>
          <w:lang w:val="en-US"/>
        </w:rPr>
        <w:t xml:space="preserve">of the </w:t>
      </w:r>
      <w:r w:rsidR="001C5A69" w:rsidRPr="0052639D">
        <w:rPr>
          <w:lang w:val="en-US"/>
        </w:rPr>
        <w:t>Group</w:t>
      </w:r>
      <w:r w:rsidR="002B212E">
        <w:rPr>
          <w:lang w:val="en-US"/>
        </w:rPr>
        <w:t>’s</w:t>
      </w:r>
      <w:r w:rsidR="004572A9">
        <w:rPr>
          <w:lang w:val="en-US"/>
        </w:rPr>
        <w:t xml:space="preserve"> fuel </w:t>
      </w:r>
      <w:r w:rsidR="001C5A69" w:rsidRPr="0052639D">
        <w:rPr>
          <w:lang w:val="en-US"/>
        </w:rPr>
        <w:t>cell activities</w:t>
      </w:r>
      <w:r w:rsidR="00ED5B71" w:rsidRPr="0052639D">
        <w:rPr>
          <w:lang w:val="en-US"/>
        </w:rPr>
        <w:t xml:space="preserve">. </w:t>
      </w:r>
      <w:r w:rsidR="00E52299" w:rsidRPr="0052639D">
        <w:rPr>
          <w:lang w:val="en-US"/>
        </w:rPr>
        <w:t>Dr. Andreas Gorbach</w:t>
      </w:r>
      <w:r w:rsidR="00364EEC" w:rsidRPr="0052639D">
        <w:rPr>
          <w:lang w:val="en-US"/>
        </w:rPr>
        <w:t xml:space="preserve"> (</w:t>
      </w:r>
      <w:r w:rsidR="0055603E" w:rsidRPr="0052639D">
        <w:rPr>
          <w:lang w:val="en-US"/>
        </w:rPr>
        <w:t>45</w:t>
      </w:r>
      <w:r w:rsidR="00364EEC" w:rsidRPr="0052639D">
        <w:rPr>
          <w:lang w:val="en-US"/>
        </w:rPr>
        <w:t>)</w:t>
      </w:r>
      <w:r w:rsidR="009D6BE8" w:rsidRPr="0052639D">
        <w:rPr>
          <w:lang w:val="en-US"/>
        </w:rPr>
        <w:t xml:space="preserve"> and</w:t>
      </w:r>
      <w:r w:rsidR="00953947" w:rsidRPr="0052639D">
        <w:rPr>
          <w:rFonts w:asciiTheme="majorHAnsi" w:hAnsiTheme="majorHAnsi" w:cs="Arial"/>
          <w:szCs w:val="24"/>
          <w:lang w:val="en-US"/>
        </w:rPr>
        <w:t xml:space="preserve"> Prof. Dr. Christian Mohrdieck (</w:t>
      </w:r>
      <w:r w:rsidR="001D5B00" w:rsidRPr="0052639D">
        <w:rPr>
          <w:rFonts w:asciiTheme="majorHAnsi" w:hAnsiTheme="majorHAnsi" w:cs="Arial"/>
          <w:szCs w:val="24"/>
          <w:lang w:val="en-US"/>
        </w:rPr>
        <w:t>60</w:t>
      </w:r>
      <w:r w:rsidR="00953947" w:rsidRPr="0052639D">
        <w:rPr>
          <w:rFonts w:asciiTheme="majorHAnsi" w:hAnsiTheme="majorHAnsi" w:cs="Arial"/>
          <w:szCs w:val="24"/>
          <w:lang w:val="en-US"/>
        </w:rPr>
        <w:t>)</w:t>
      </w:r>
      <w:r w:rsidR="00ED5B71" w:rsidRPr="0052639D">
        <w:rPr>
          <w:rFonts w:asciiTheme="majorHAnsi" w:hAnsiTheme="majorHAnsi" w:cs="Arial"/>
          <w:szCs w:val="24"/>
          <w:lang w:val="en-US"/>
        </w:rPr>
        <w:t xml:space="preserve"> </w:t>
      </w:r>
      <w:r w:rsidR="00646830">
        <w:rPr>
          <w:rFonts w:asciiTheme="majorHAnsi" w:hAnsiTheme="majorHAnsi" w:cs="Arial"/>
          <w:szCs w:val="24"/>
          <w:lang w:val="en-US"/>
        </w:rPr>
        <w:t xml:space="preserve">have been appointed </w:t>
      </w:r>
      <w:r w:rsidR="00ED5B71" w:rsidRPr="0052639D">
        <w:rPr>
          <w:rFonts w:asciiTheme="majorHAnsi" w:hAnsiTheme="majorHAnsi" w:cs="Arial"/>
          <w:szCs w:val="24"/>
          <w:lang w:val="en-US"/>
        </w:rPr>
        <w:t>as managing directors of</w:t>
      </w:r>
      <w:r w:rsidR="008037F2" w:rsidRPr="0052639D">
        <w:rPr>
          <w:rFonts w:asciiTheme="majorHAnsi" w:hAnsiTheme="majorHAnsi" w:cs="Arial"/>
          <w:szCs w:val="24"/>
          <w:lang w:val="en-US"/>
        </w:rPr>
        <w:t xml:space="preserve"> the new company</w:t>
      </w:r>
      <w:r w:rsidR="00ED5B71" w:rsidRPr="0052639D">
        <w:rPr>
          <w:rFonts w:asciiTheme="majorHAnsi" w:hAnsiTheme="majorHAnsi" w:cs="Arial"/>
          <w:szCs w:val="24"/>
          <w:lang w:val="en-US"/>
        </w:rPr>
        <w:t xml:space="preserve">. </w:t>
      </w:r>
      <w:r w:rsidR="00603F4A">
        <w:rPr>
          <w:rFonts w:asciiTheme="majorHAnsi" w:hAnsiTheme="majorHAnsi" w:cs="Arial"/>
          <w:szCs w:val="24"/>
          <w:lang w:val="en-US"/>
        </w:rPr>
        <w:t>They b</w:t>
      </w:r>
      <w:r w:rsidR="008037F2" w:rsidRPr="0052639D">
        <w:rPr>
          <w:rFonts w:asciiTheme="majorHAnsi" w:hAnsiTheme="majorHAnsi" w:cs="Arial"/>
          <w:szCs w:val="24"/>
          <w:lang w:val="en-US"/>
        </w:rPr>
        <w:t>oth have</w:t>
      </w:r>
      <w:r w:rsidR="00113D88" w:rsidRPr="0052639D">
        <w:rPr>
          <w:rFonts w:asciiTheme="majorHAnsi" w:hAnsiTheme="majorHAnsi" w:cs="Arial"/>
          <w:szCs w:val="24"/>
          <w:lang w:val="en-US"/>
        </w:rPr>
        <w:t xml:space="preserve"> extensive</w:t>
      </w:r>
      <w:r w:rsidR="008037F2" w:rsidRPr="0052639D">
        <w:rPr>
          <w:rFonts w:asciiTheme="majorHAnsi" w:hAnsiTheme="majorHAnsi" w:cs="Arial"/>
          <w:szCs w:val="24"/>
          <w:lang w:val="en-US"/>
        </w:rPr>
        <w:t xml:space="preserve"> experience with</w:t>
      </w:r>
      <w:r w:rsidR="003F1CC6" w:rsidRPr="0052639D">
        <w:rPr>
          <w:rFonts w:asciiTheme="majorHAnsi" w:hAnsiTheme="majorHAnsi" w:cs="Arial"/>
          <w:szCs w:val="24"/>
          <w:lang w:val="en-US"/>
        </w:rPr>
        <w:t xml:space="preserve"> conventional and </w:t>
      </w:r>
      <w:r w:rsidR="008037F2" w:rsidRPr="0052639D">
        <w:rPr>
          <w:rFonts w:asciiTheme="majorHAnsi" w:hAnsiTheme="majorHAnsi" w:cs="Arial"/>
          <w:szCs w:val="24"/>
          <w:lang w:val="en-US"/>
        </w:rPr>
        <w:t>alternative drive systems, especially fuel</w:t>
      </w:r>
      <w:r w:rsidR="004572A9">
        <w:rPr>
          <w:rFonts w:asciiTheme="majorHAnsi" w:hAnsiTheme="majorHAnsi" w:cs="Arial"/>
          <w:szCs w:val="24"/>
          <w:lang w:val="en-US"/>
        </w:rPr>
        <w:t xml:space="preserve"> </w:t>
      </w:r>
      <w:r w:rsidR="008037F2" w:rsidRPr="0052639D">
        <w:rPr>
          <w:rFonts w:asciiTheme="majorHAnsi" w:hAnsiTheme="majorHAnsi" w:cs="Arial"/>
          <w:szCs w:val="24"/>
          <w:lang w:val="en-US"/>
        </w:rPr>
        <w:t xml:space="preserve">cell systems. </w:t>
      </w:r>
      <w:r w:rsidR="00D02516" w:rsidRPr="0052639D">
        <w:rPr>
          <w:rFonts w:asciiTheme="majorHAnsi" w:hAnsiTheme="majorHAnsi" w:cs="Arial"/>
          <w:szCs w:val="24"/>
          <w:lang w:val="en-US"/>
        </w:rPr>
        <w:t>Gorbach</w:t>
      </w:r>
      <w:r w:rsidR="00956B48" w:rsidRPr="0052639D">
        <w:rPr>
          <w:rFonts w:asciiTheme="majorHAnsi" w:hAnsiTheme="majorHAnsi" w:cs="Arial"/>
          <w:szCs w:val="24"/>
          <w:lang w:val="en-US"/>
        </w:rPr>
        <w:t xml:space="preserve"> has already</w:t>
      </w:r>
      <w:r w:rsidR="008037F2" w:rsidRPr="0052639D">
        <w:rPr>
          <w:rFonts w:asciiTheme="majorHAnsi" w:hAnsiTheme="majorHAnsi" w:cs="Arial"/>
          <w:szCs w:val="24"/>
          <w:lang w:val="en-US"/>
        </w:rPr>
        <w:t xml:space="preserve"> held a senior management position with overall responsibility for all fuel</w:t>
      </w:r>
      <w:r w:rsidR="004572A9">
        <w:rPr>
          <w:rFonts w:asciiTheme="majorHAnsi" w:hAnsiTheme="majorHAnsi" w:cs="Arial"/>
          <w:szCs w:val="24"/>
          <w:lang w:val="en-US"/>
        </w:rPr>
        <w:t xml:space="preserve"> </w:t>
      </w:r>
      <w:r w:rsidR="008037F2" w:rsidRPr="0052639D">
        <w:rPr>
          <w:rFonts w:asciiTheme="majorHAnsi" w:hAnsiTheme="majorHAnsi" w:cs="Arial"/>
          <w:szCs w:val="24"/>
          <w:lang w:val="en-US"/>
        </w:rPr>
        <w:t xml:space="preserve">cell </w:t>
      </w:r>
      <w:r w:rsidR="00603F4A">
        <w:rPr>
          <w:rFonts w:asciiTheme="majorHAnsi" w:hAnsiTheme="majorHAnsi" w:cs="Arial"/>
          <w:szCs w:val="24"/>
          <w:lang w:val="en-US"/>
        </w:rPr>
        <w:t>matters</w:t>
      </w:r>
      <w:r w:rsidR="008037F2" w:rsidRPr="0052639D">
        <w:rPr>
          <w:rFonts w:asciiTheme="majorHAnsi" w:hAnsiTheme="majorHAnsi" w:cs="Arial"/>
          <w:szCs w:val="24"/>
          <w:lang w:val="en-US"/>
        </w:rPr>
        <w:t xml:space="preserve"> at Daimler Truck AG </w:t>
      </w:r>
      <w:r w:rsidR="00956B48" w:rsidRPr="0052639D">
        <w:rPr>
          <w:rFonts w:asciiTheme="majorHAnsi" w:hAnsiTheme="majorHAnsi" w:cs="Arial"/>
          <w:szCs w:val="24"/>
          <w:lang w:val="en-US"/>
        </w:rPr>
        <w:t xml:space="preserve">since the beginning of May </w:t>
      </w:r>
      <w:r w:rsidR="00914B1A" w:rsidRPr="0052639D">
        <w:rPr>
          <w:rFonts w:asciiTheme="majorHAnsi" w:hAnsiTheme="majorHAnsi" w:cs="Arial"/>
          <w:szCs w:val="24"/>
          <w:lang w:val="en-US"/>
        </w:rPr>
        <w:t>this year</w:t>
      </w:r>
      <w:r w:rsidR="008037F2" w:rsidRPr="0052639D">
        <w:rPr>
          <w:rFonts w:asciiTheme="majorHAnsi" w:hAnsiTheme="majorHAnsi" w:cs="Arial"/>
          <w:szCs w:val="24"/>
          <w:lang w:val="en-US"/>
        </w:rPr>
        <w:t xml:space="preserve">. </w:t>
      </w:r>
      <w:r w:rsidR="00603F4A">
        <w:rPr>
          <w:rFonts w:asciiTheme="majorHAnsi" w:hAnsiTheme="majorHAnsi" w:cs="Arial"/>
          <w:szCs w:val="24"/>
          <w:lang w:val="en-US"/>
        </w:rPr>
        <w:t>This</w:t>
      </w:r>
      <w:r w:rsidR="00F46889" w:rsidRPr="0052639D">
        <w:rPr>
          <w:lang w:val="en-US"/>
        </w:rPr>
        <w:t xml:space="preserve"> will </w:t>
      </w:r>
      <w:r w:rsidR="008037F2" w:rsidRPr="0052639D">
        <w:rPr>
          <w:rFonts w:asciiTheme="majorHAnsi" w:hAnsiTheme="majorHAnsi" w:cs="Arial"/>
          <w:szCs w:val="24"/>
          <w:lang w:val="en-US"/>
        </w:rPr>
        <w:t>continue in his</w:t>
      </w:r>
      <w:r w:rsidR="00F46889" w:rsidRPr="0052639D">
        <w:rPr>
          <w:rFonts w:asciiTheme="majorHAnsi" w:hAnsiTheme="majorHAnsi" w:cs="Arial"/>
          <w:szCs w:val="24"/>
          <w:lang w:val="en-US"/>
        </w:rPr>
        <w:t xml:space="preserve"> new additional position</w:t>
      </w:r>
      <w:r w:rsidR="008037F2" w:rsidRPr="0052639D">
        <w:rPr>
          <w:rFonts w:asciiTheme="majorHAnsi" w:hAnsiTheme="majorHAnsi" w:cs="Arial"/>
          <w:szCs w:val="24"/>
          <w:lang w:val="en-US"/>
        </w:rPr>
        <w:t xml:space="preserve"> as</w:t>
      </w:r>
      <w:r w:rsidR="00956B48" w:rsidRPr="0052639D">
        <w:rPr>
          <w:rFonts w:asciiTheme="majorHAnsi" w:hAnsiTheme="majorHAnsi" w:cs="Arial"/>
          <w:szCs w:val="24"/>
          <w:lang w:val="en-US"/>
        </w:rPr>
        <w:t xml:space="preserve"> </w:t>
      </w:r>
      <w:r w:rsidR="006819E6">
        <w:rPr>
          <w:rFonts w:asciiTheme="majorHAnsi" w:hAnsiTheme="majorHAnsi" w:cs="Arial"/>
          <w:szCs w:val="24"/>
          <w:lang w:val="en-US"/>
        </w:rPr>
        <w:t>CEO</w:t>
      </w:r>
      <w:r w:rsidR="00956B48" w:rsidRPr="0052639D">
        <w:rPr>
          <w:rFonts w:asciiTheme="majorHAnsi" w:hAnsiTheme="majorHAnsi" w:cs="Arial"/>
          <w:szCs w:val="24"/>
          <w:lang w:val="en-US"/>
        </w:rPr>
        <w:t xml:space="preserve"> of </w:t>
      </w:r>
      <w:r w:rsidR="00F46889" w:rsidRPr="0052639D">
        <w:rPr>
          <w:lang w:val="en-US"/>
        </w:rPr>
        <w:t>Daimler Truck Fuel Cell GmbH &amp; Co</w:t>
      </w:r>
      <w:r w:rsidR="002B212E">
        <w:rPr>
          <w:lang w:val="en-US"/>
        </w:rPr>
        <w:t>.</w:t>
      </w:r>
      <w:r w:rsidR="00F46889" w:rsidRPr="0052639D">
        <w:rPr>
          <w:lang w:val="en-US"/>
        </w:rPr>
        <w:t xml:space="preserve"> KG</w:t>
      </w:r>
      <w:r w:rsidR="008037F2" w:rsidRPr="0052639D">
        <w:rPr>
          <w:rFonts w:asciiTheme="majorHAnsi" w:hAnsiTheme="majorHAnsi" w:cs="Arial"/>
          <w:szCs w:val="24"/>
          <w:lang w:val="en-US"/>
        </w:rPr>
        <w:t xml:space="preserve">. </w:t>
      </w:r>
      <w:r w:rsidR="00364EEC" w:rsidRPr="0052639D">
        <w:rPr>
          <w:rFonts w:asciiTheme="majorHAnsi" w:hAnsiTheme="majorHAnsi" w:cs="Arial"/>
          <w:szCs w:val="24"/>
          <w:lang w:val="en-US"/>
        </w:rPr>
        <w:t>Prof. Dr. Christian Mohrdieck</w:t>
      </w:r>
      <w:r w:rsidR="00956B48" w:rsidRPr="0052639D">
        <w:rPr>
          <w:rFonts w:asciiTheme="majorHAnsi" w:hAnsiTheme="majorHAnsi" w:cs="Arial"/>
          <w:szCs w:val="24"/>
          <w:lang w:val="en-US"/>
        </w:rPr>
        <w:t xml:space="preserve"> has been </w:t>
      </w:r>
      <w:r w:rsidR="002B212E">
        <w:rPr>
          <w:rFonts w:asciiTheme="majorHAnsi" w:hAnsiTheme="majorHAnsi" w:cs="Arial"/>
          <w:szCs w:val="24"/>
          <w:lang w:val="en-US"/>
        </w:rPr>
        <w:t>in charge</w:t>
      </w:r>
      <w:r w:rsidR="006745A4" w:rsidRPr="0052639D">
        <w:rPr>
          <w:rFonts w:asciiTheme="majorHAnsi" w:hAnsiTheme="majorHAnsi" w:cs="Arial"/>
          <w:szCs w:val="24"/>
          <w:lang w:val="en-US"/>
        </w:rPr>
        <w:t xml:space="preserve"> of fuel</w:t>
      </w:r>
      <w:r w:rsidR="004572A9">
        <w:rPr>
          <w:rFonts w:asciiTheme="majorHAnsi" w:hAnsiTheme="majorHAnsi" w:cs="Arial"/>
          <w:szCs w:val="24"/>
          <w:lang w:val="en-US"/>
        </w:rPr>
        <w:t xml:space="preserve"> </w:t>
      </w:r>
      <w:r w:rsidR="006745A4" w:rsidRPr="0052639D">
        <w:rPr>
          <w:rFonts w:asciiTheme="majorHAnsi" w:hAnsiTheme="majorHAnsi" w:cs="Arial"/>
          <w:szCs w:val="24"/>
          <w:lang w:val="en-US"/>
        </w:rPr>
        <w:t>cell development at the Daimler Group</w:t>
      </w:r>
      <w:r w:rsidR="00956B48" w:rsidRPr="0052639D">
        <w:rPr>
          <w:rFonts w:asciiTheme="majorHAnsi" w:hAnsiTheme="majorHAnsi" w:cs="Arial"/>
          <w:szCs w:val="24"/>
          <w:lang w:val="en-US"/>
        </w:rPr>
        <w:t xml:space="preserve"> since</w:t>
      </w:r>
      <w:r w:rsidR="00CD28EE" w:rsidRPr="0052639D">
        <w:rPr>
          <w:rFonts w:asciiTheme="majorHAnsi" w:hAnsiTheme="majorHAnsi" w:cs="Arial"/>
          <w:szCs w:val="24"/>
          <w:lang w:val="en-US"/>
        </w:rPr>
        <w:t xml:space="preserve"> 2003</w:t>
      </w:r>
      <w:r w:rsidR="006745A4" w:rsidRPr="0052639D">
        <w:rPr>
          <w:rFonts w:asciiTheme="majorHAnsi" w:hAnsiTheme="majorHAnsi" w:cs="Arial"/>
          <w:szCs w:val="24"/>
          <w:lang w:val="en-US"/>
        </w:rPr>
        <w:t xml:space="preserve"> and is</w:t>
      </w:r>
      <w:r w:rsidR="00956B48" w:rsidRPr="0052639D">
        <w:rPr>
          <w:rFonts w:asciiTheme="majorHAnsi" w:hAnsiTheme="majorHAnsi" w:cs="Arial"/>
          <w:szCs w:val="24"/>
          <w:lang w:val="en-US"/>
        </w:rPr>
        <w:t xml:space="preserve"> </w:t>
      </w:r>
      <w:r w:rsidR="002B212E" w:rsidRPr="0052639D">
        <w:rPr>
          <w:rFonts w:asciiTheme="majorHAnsi" w:hAnsiTheme="majorHAnsi" w:cs="Arial"/>
          <w:szCs w:val="24"/>
          <w:lang w:val="en-US"/>
        </w:rPr>
        <w:t xml:space="preserve">managing director </w:t>
      </w:r>
      <w:r w:rsidR="00956B48" w:rsidRPr="0052639D">
        <w:rPr>
          <w:rFonts w:asciiTheme="majorHAnsi" w:hAnsiTheme="majorHAnsi" w:cs="Arial"/>
          <w:szCs w:val="24"/>
          <w:lang w:val="en-US"/>
        </w:rPr>
        <w:t>of the current fuel</w:t>
      </w:r>
      <w:r w:rsidR="004572A9">
        <w:rPr>
          <w:rFonts w:asciiTheme="majorHAnsi" w:hAnsiTheme="majorHAnsi" w:cs="Arial"/>
          <w:szCs w:val="24"/>
          <w:lang w:val="en-US"/>
        </w:rPr>
        <w:t xml:space="preserve"> </w:t>
      </w:r>
      <w:r w:rsidR="00956B48" w:rsidRPr="0052639D">
        <w:rPr>
          <w:rFonts w:asciiTheme="majorHAnsi" w:hAnsiTheme="majorHAnsi" w:cs="Arial"/>
          <w:szCs w:val="24"/>
          <w:lang w:val="en-US"/>
        </w:rPr>
        <w:t xml:space="preserve">cell development </w:t>
      </w:r>
      <w:r w:rsidR="00A86A9C">
        <w:rPr>
          <w:rFonts w:asciiTheme="majorHAnsi" w:hAnsiTheme="majorHAnsi" w:cs="Arial"/>
          <w:szCs w:val="24"/>
          <w:lang w:val="en-US"/>
        </w:rPr>
        <w:t>unit</w:t>
      </w:r>
      <w:r w:rsidR="00364EEC" w:rsidRPr="0052639D">
        <w:rPr>
          <w:rFonts w:asciiTheme="majorHAnsi" w:hAnsiTheme="majorHAnsi" w:cs="Arial"/>
          <w:szCs w:val="24"/>
          <w:lang w:val="en-US"/>
        </w:rPr>
        <w:t xml:space="preserve"> Mercedes-Benz Fuel Cell GmbH,</w:t>
      </w:r>
      <w:r w:rsidR="00956B48" w:rsidRPr="0052639D">
        <w:rPr>
          <w:rFonts w:asciiTheme="majorHAnsi" w:hAnsiTheme="majorHAnsi" w:cs="Arial"/>
          <w:szCs w:val="24"/>
          <w:lang w:val="en-US"/>
        </w:rPr>
        <w:t xml:space="preserve"> which</w:t>
      </w:r>
      <w:r w:rsidR="003F1CC6" w:rsidRPr="0052639D">
        <w:rPr>
          <w:lang w:val="en-US"/>
        </w:rPr>
        <w:t xml:space="preserve"> will be</w:t>
      </w:r>
      <w:r w:rsidR="00F15CC4" w:rsidRPr="0052639D">
        <w:rPr>
          <w:lang w:val="en-US"/>
        </w:rPr>
        <w:t xml:space="preserve"> </w:t>
      </w:r>
      <w:r w:rsidR="007E320A">
        <w:rPr>
          <w:lang w:val="en-US"/>
        </w:rPr>
        <w:t>allocated</w:t>
      </w:r>
      <w:r w:rsidR="00956B48" w:rsidRPr="0052639D">
        <w:rPr>
          <w:rFonts w:asciiTheme="majorHAnsi" w:hAnsiTheme="majorHAnsi" w:cs="Arial"/>
          <w:szCs w:val="24"/>
          <w:lang w:val="en-US"/>
        </w:rPr>
        <w:t xml:space="preserve"> to the newly founded</w:t>
      </w:r>
      <w:r w:rsidR="00F46889" w:rsidRPr="0052639D">
        <w:rPr>
          <w:lang w:val="en-US"/>
        </w:rPr>
        <w:t xml:space="preserve"> subsidiary</w:t>
      </w:r>
      <w:r w:rsidR="00956B48" w:rsidRPr="0052639D">
        <w:rPr>
          <w:lang w:val="en-US"/>
        </w:rPr>
        <w:t xml:space="preserve">. </w:t>
      </w:r>
    </w:p>
    <w:p w14:paraId="60C4076A" w14:textId="632D1793" w:rsidR="00ED5B71" w:rsidRPr="00603F4A" w:rsidRDefault="00F15CC4" w:rsidP="00ED5B71">
      <w:pPr>
        <w:rPr>
          <w:lang w:val="en-US"/>
        </w:rPr>
      </w:pPr>
      <w:r w:rsidRPr="0052639D">
        <w:rPr>
          <w:lang w:val="en-US"/>
        </w:rPr>
        <w:t xml:space="preserve">Daimler Truck AG </w:t>
      </w:r>
      <w:r w:rsidRPr="0052639D">
        <w:rPr>
          <w:rFonts w:asciiTheme="majorHAnsi" w:hAnsiTheme="majorHAnsi" w:cs="Arial"/>
          <w:szCs w:val="24"/>
          <w:lang w:val="en-US"/>
        </w:rPr>
        <w:t>concluded</w:t>
      </w:r>
      <w:r w:rsidRPr="0052639D">
        <w:rPr>
          <w:lang w:val="en-US"/>
        </w:rPr>
        <w:t xml:space="preserve"> a</w:t>
      </w:r>
      <w:r w:rsidRPr="0052639D">
        <w:rPr>
          <w:rFonts w:asciiTheme="majorHAnsi" w:hAnsiTheme="majorHAnsi" w:cs="Arial"/>
          <w:szCs w:val="24"/>
          <w:lang w:val="en-US"/>
        </w:rPr>
        <w:t xml:space="preserve"> preliminary, non-binding agreement</w:t>
      </w:r>
      <w:r w:rsidRPr="0052639D">
        <w:rPr>
          <w:lang w:val="en-US"/>
        </w:rPr>
        <w:t xml:space="preserve"> with Volvo Group in April of this year</w:t>
      </w:r>
      <w:r w:rsidRPr="0052639D">
        <w:rPr>
          <w:rFonts w:asciiTheme="majorHAnsi" w:hAnsiTheme="majorHAnsi" w:cs="Arial"/>
          <w:szCs w:val="24"/>
          <w:lang w:val="en-US"/>
        </w:rPr>
        <w:t xml:space="preserve"> to establish</w:t>
      </w:r>
      <w:r w:rsidR="00F46889" w:rsidRPr="0052639D">
        <w:rPr>
          <w:rFonts w:asciiTheme="majorHAnsi" w:hAnsiTheme="majorHAnsi" w:cs="Arial"/>
          <w:szCs w:val="24"/>
          <w:lang w:val="en-US"/>
        </w:rPr>
        <w:t xml:space="preserve"> a</w:t>
      </w:r>
      <w:r w:rsidRPr="0052639D">
        <w:rPr>
          <w:rFonts w:asciiTheme="majorHAnsi" w:hAnsiTheme="majorHAnsi" w:cs="Arial"/>
          <w:szCs w:val="24"/>
          <w:lang w:val="en-US"/>
        </w:rPr>
        <w:t xml:space="preserve"> new joint venture for the development, </w:t>
      </w:r>
      <w:r w:rsidR="00603F4A">
        <w:rPr>
          <w:rFonts w:asciiTheme="majorHAnsi" w:hAnsiTheme="majorHAnsi" w:cs="Arial"/>
          <w:szCs w:val="24"/>
          <w:lang w:val="en-US"/>
        </w:rPr>
        <w:t>p</w:t>
      </w:r>
      <w:r w:rsidRPr="0052639D">
        <w:rPr>
          <w:rFonts w:asciiTheme="majorHAnsi" w:hAnsiTheme="majorHAnsi" w:cs="Arial"/>
          <w:szCs w:val="24"/>
          <w:lang w:val="en-US"/>
        </w:rPr>
        <w:t xml:space="preserve">roduction and </w:t>
      </w:r>
      <w:r w:rsidR="00593601">
        <w:rPr>
          <w:rFonts w:asciiTheme="majorHAnsi" w:hAnsiTheme="majorHAnsi" w:cs="Arial"/>
          <w:szCs w:val="24"/>
          <w:lang w:val="en-US"/>
        </w:rPr>
        <w:t>commercialization</w:t>
      </w:r>
      <w:r w:rsidRPr="0052639D">
        <w:rPr>
          <w:rFonts w:asciiTheme="majorHAnsi" w:hAnsiTheme="majorHAnsi" w:cs="Arial"/>
          <w:szCs w:val="24"/>
          <w:lang w:val="en-US"/>
        </w:rPr>
        <w:t xml:space="preserve"> of fuel cell systems for heavy-duty commercial vehicles </w:t>
      </w:r>
      <w:r w:rsidRPr="0052639D">
        <w:rPr>
          <w:rFonts w:asciiTheme="majorHAnsi" w:hAnsiTheme="majorHAnsi" w:cs="Arial"/>
          <w:szCs w:val="24"/>
          <w:lang w:val="en-US"/>
        </w:rPr>
        <w:lastRenderedPageBreak/>
        <w:t>and other applications</w:t>
      </w:r>
      <w:r w:rsidR="007124F7" w:rsidRPr="0052639D">
        <w:rPr>
          <w:rFonts w:asciiTheme="majorHAnsi" w:hAnsiTheme="majorHAnsi" w:cs="Arial"/>
          <w:szCs w:val="24"/>
          <w:lang w:val="en-US"/>
        </w:rPr>
        <w:t xml:space="preserve"> such as</w:t>
      </w:r>
      <w:r w:rsidR="00CF7077" w:rsidRPr="0052639D">
        <w:rPr>
          <w:rFonts w:asciiTheme="majorHAnsi" w:hAnsiTheme="majorHAnsi" w:cs="Arial"/>
          <w:szCs w:val="24"/>
          <w:lang w:val="en-US"/>
        </w:rPr>
        <w:t xml:space="preserve"> stationary use</w:t>
      </w:r>
      <w:r w:rsidRPr="0052639D">
        <w:rPr>
          <w:rFonts w:asciiTheme="majorHAnsi" w:hAnsiTheme="majorHAnsi" w:cs="Arial"/>
          <w:szCs w:val="24"/>
          <w:lang w:val="en-US"/>
        </w:rPr>
        <w:t xml:space="preserve">. </w:t>
      </w:r>
      <w:r w:rsidRPr="0052639D">
        <w:rPr>
          <w:lang w:val="en-US"/>
        </w:rPr>
        <w:t>Daimler Truck Fuel Cell GmbH &amp; Co</w:t>
      </w:r>
      <w:r w:rsidR="00743DC7">
        <w:rPr>
          <w:lang w:val="en-US"/>
        </w:rPr>
        <w:t>.</w:t>
      </w:r>
      <w:r w:rsidRPr="0052639D">
        <w:rPr>
          <w:lang w:val="en-US"/>
        </w:rPr>
        <w:t xml:space="preserve"> KG is </w:t>
      </w:r>
      <w:r w:rsidR="00603F4A" w:rsidRPr="0052639D">
        <w:rPr>
          <w:lang w:val="en-US"/>
        </w:rPr>
        <w:t xml:space="preserve">later </w:t>
      </w:r>
      <w:r w:rsidRPr="0052639D">
        <w:rPr>
          <w:lang w:val="en-US"/>
        </w:rPr>
        <w:t xml:space="preserve">to </w:t>
      </w:r>
      <w:r w:rsidR="00CC668A">
        <w:rPr>
          <w:lang w:val="en-US"/>
        </w:rPr>
        <w:t>transition into</w:t>
      </w:r>
      <w:r w:rsidRPr="0052639D">
        <w:rPr>
          <w:lang w:val="en-US"/>
        </w:rPr>
        <w:t xml:space="preserve"> this</w:t>
      </w:r>
      <w:r w:rsidR="003B5381" w:rsidRPr="0052639D">
        <w:rPr>
          <w:lang w:val="en-US"/>
        </w:rPr>
        <w:t xml:space="preserve"> planned</w:t>
      </w:r>
      <w:r w:rsidR="00E52299" w:rsidRPr="0052639D">
        <w:rPr>
          <w:lang w:val="en-US"/>
        </w:rPr>
        <w:t xml:space="preserve"> joint venture. </w:t>
      </w:r>
      <w:r w:rsidR="00ED5B71" w:rsidRPr="0052639D">
        <w:rPr>
          <w:lang w:val="en-US"/>
        </w:rPr>
        <w:t>Volvo Group will</w:t>
      </w:r>
      <w:r w:rsidR="00ED5B71" w:rsidRPr="0052639D">
        <w:rPr>
          <w:rFonts w:asciiTheme="majorHAnsi" w:hAnsiTheme="majorHAnsi" w:cs="Arial"/>
          <w:szCs w:val="24"/>
          <w:lang w:val="en-US"/>
        </w:rPr>
        <w:t xml:space="preserve"> acquire 50 percent of the company</w:t>
      </w:r>
      <w:r w:rsidR="00ED5B71" w:rsidRPr="0052639D">
        <w:rPr>
          <w:lang w:val="en-US"/>
        </w:rPr>
        <w:t xml:space="preserve"> for this purpose</w:t>
      </w:r>
      <w:r w:rsidR="00ED5B71" w:rsidRPr="0052639D">
        <w:rPr>
          <w:rFonts w:asciiTheme="majorHAnsi" w:hAnsiTheme="majorHAnsi" w:cs="Arial"/>
          <w:szCs w:val="24"/>
          <w:lang w:val="en-US"/>
        </w:rPr>
        <w:t xml:space="preserve">. </w:t>
      </w:r>
      <w:r w:rsidR="00646830" w:rsidRPr="00646830">
        <w:rPr>
          <w:rFonts w:asciiTheme="majorHAnsi" w:hAnsiTheme="majorHAnsi" w:cs="Arial"/>
          <w:szCs w:val="24"/>
          <w:lang w:val="en-US"/>
        </w:rPr>
        <w:t>All potential transactions are subject to examination and approval by the responsible competition authorities</w:t>
      </w:r>
      <w:r w:rsidR="00646830">
        <w:rPr>
          <w:rFonts w:asciiTheme="majorHAnsi" w:hAnsiTheme="majorHAnsi" w:cs="Arial"/>
          <w:szCs w:val="24"/>
          <w:lang w:val="en-US"/>
        </w:rPr>
        <w:t>.</w:t>
      </w:r>
      <w:r w:rsidR="00646830" w:rsidRPr="00646830">
        <w:rPr>
          <w:rFonts w:asciiTheme="majorHAnsi" w:hAnsiTheme="majorHAnsi" w:cs="Arial"/>
          <w:szCs w:val="24"/>
          <w:lang w:val="en-US"/>
        </w:rPr>
        <w:t xml:space="preserve"> </w:t>
      </w:r>
      <w:r w:rsidR="00ED5B71" w:rsidRPr="0052639D">
        <w:rPr>
          <w:rFonts w:asciiTheme="majorHAnsi" w:hAnsiTheme="majorHAnsi" w:cs="Arial"/>
          <w:szCs w:val="24"/>
          <w:lang w:val="en-US"/>
        </w:rPr>
        <w:t>Daimler Truck AG and Volvo Group plan to start series production of heavy-duty fuel</w:t>
      </w:r>
      <w:r w:rsidR="004572A9">
        <w:rPr>
          <w:rFonts w:asciiTheme="majorHAnsi" w:hAnsiTheme="majorHAnsi" w:cs="Arial"/>
          <w:szCs w:val="24"/>
          <w:lang w:val="en-US"/>
        </w:rPr>
        <w:t xml:space="preserve"> </w:t>
      </w:r>
      <w:r w:rsidR="00ED5B71" w:rsidRPr="0052639D">
        <w:rPr>
          <w:rFonts w:asciiTheme="majorHAnsi" w:hAnsiTheme="majorHAnsi" w:cs="Arial"/>
          <w:szCs w:val="24"/>
          <w:lang w:val="en-US"/>
        </w:rPr>
        <w:t xml:space="preserve">cell commercial vehicles for demanding and heavy long-distance haulage in the second half of the decade. </w:t>
      </w:r>
      <w:bookmarkStart w:id="0" w:name="_GoBack"/>
      <w:bookmarkEnd w:id="0"/>
    </w:p>
    <w:p w14:paraId="5B5D69E3" w14:textId="6E886967" w:rsidR="00094B0A" w:rsidRPr="0052639D" w:rsidRDefault="00603F4A" w:rsidP="00F04BAD">
      <w:pPr>
        <w:rPr>
          <w:rFonts w:asciiTheme="majorHAnsi" w:hAnsiTheme="majorHAnsi" w:cs="Arial"/>
          <w:szCs w:val="24"/>
          <w:lang w:val="en-US"/>
        </w:rPr>
      </w:pPr>
      <w:r>
        <w:rPr>
          <w:lang w:val="en-US"/>
        </w:rPr>
        <w:t>“</w:t>
      </w:r>
      <w:r w:rsidR="00F760BC" w:rsidRPr="0052639D">
        <w:rPr>
          <w:lang w:val="en-US"/>
        </w:rPr>
        <w:t xml:space="preserve">The fuel cell is a </w:t>
      </w:r>
      <w:r>
        <w:rPr>
          <w:lang w:val="en-US"/>
        </w:rPr>
        <w:t>crucial</w:t>
      </w:r>
      <w:r w:rsidR="00F760BC" w:rsidRPr="0052639D">
        <w:rPr>
          <w:lang w:val="en-US"/>
        </w:rPr>
        <w:t xml:space="preserve"> CO2-neutral solution</w:t>
      </w:r>
      <w:r w:rsidR="00F760BC" w:rsidRPr="0052639D">
        <w:rPr>
          <w:rFonts w:asciiTheme="majorHAnsi" w:hAnsiTheme="majorHAnsi" w:cs="Arial"/>
          <w:szCs w:val="24"/>
          <w:lang w:val="en-US"/>
        </w:rPr>
        <w:t xml:space="preserve"> for trucks in heavy long-distance tra</w:t>
      </w:r>
      <w:r>
        <w:rPr>
          <w:rFonts w:asciiTheme="majorHAnsi" w:hAnsiTheme="majorHAnsi" w:cs="Arial"/>
          <w:szCs w:val="24"/>
          <w:lang w:val="en-US"/>
        </w:rPr>
        <w:t>nsport</w:t>
      </w:r>
      <w:r w:rsidR="00F760BC" w:rsidRPr="0052639D">
        <w:rPr>
          <w:rFonts w:asciiTheme="majorHAnsi" w:hAnsiTheme="majorHAnsi" w:cs="Arial"/>
          <w:szCs w:val="24"/>
          <w:lang w:val="en-US"/>
        </w:rPr>
        <w:t xml:space="preserve">. </w:t>
      </w:r>
      <w:r>
        <w:rPr>
          <w:rFonts w:asciiTheme="majorHAnsi" w:hAnsiTheme="majorHAnsi" w:cs="Arial"/>
          <w:szCs w:val="24"/>
          <w:lang w:val="en-US"/>
        </w:rPr>
        <w:t>We and o</w:t>
      </w:r>
      <w:r w:rsidR="00F760BC" w:rsidRPr="0052639D">
        <w:rPr>
          <w:rFonts w:asciiTheme="majorHAnsi" w:hAnsiTheme="majorHAnsi" w:cs="Arial"/>
          <w:szCs w:val="24"/>
          <w:lang w:val="en-US"/>
        </w:rPr>
        <w:t>ur future</w:t>
      </w:r>
      <w:r w:rsidR="00071C86" w:rsidRPr="0052639D">
        <w:rPr>
          <w:rFonts w:asciiTheme="majorHAnsi" w:hAnsiTheme="majorHAnsi" w:cs="Arial"/>
          <w:szCs w:val="24"/>
          <w:lang w:val="en-US"/>
        </w:rPr>
        <w:t xml:space="preserve"> joint</w:t>
      </w:r>
      <w:r w:rsidR="004572A9">
        <w:rPr>
          <w:rFonts w:asciiTheme="majorHAnsi" w:hAnsiTheme="majorHAnsi" w:cs="Arial"/>
          <w:szCs w:val="24"/>
          <w:lang w:val="en-US"/>
        </w:rPr>
        <w:t xml:space="preserve"> </w:t>
      </w:r>
      <w:r w:rsidR="00071C86" w:rsidRPr="0052639D">
        <w:rPr>
          <w:rFonts w:asciiTheme="majorHAnsi" w:hAnsiTheme="majorHAnsi" w:cs="Arial"/>
          <w:szCs w:val="24"/>
          <w:lang w:val="en-US"/>
        </w:rPr>
        <w:t>venture partner</w:t>
      </w:r>
      <w:r w:rsidR="00F760BC" w:rsidRPr="0052639D">
        <w:rPr>
          <w:rFonts w:asciiTheme="majorHAnsi" w:hAnsiTheme="majorHAnsi" w:cs="Arial"/>
          <w:szCs w:val="24"/>
          <w:lang w:val="en-US"/>
        </w:rPr>
        <w:t xml:space="preserve">, Volvo Group, are convinced of this. </w:t>
      </w:r>
      <w:r w:rsidR="00071C86" w:rsidRPr="0052639D">
        <w:rPr>
          <w:rFonts w:asciiTheme="majorHAnsi" w:hAnsiTheme="majorHAnsi" w:cs="Arial"/>
          <w:szCs w:val="24"/>
          <w:lang w:val="en-US"/>
        </w:rPr>
        <w:t xml:space="preserve">We are determined to jointly tackle the development and </w:t>
      </w:r>
      <w:r w:rsidR="007871B0" w:rsidRPr="0052639D">
        <w:rPr>
          <w:rFonts w:asciiTheme="majorHAnsi" w:hAnsiTheme="majorHAnsi" w:cs="Arial"/>
          <w:szCs w:val="24"/>
          <w:lang w:val="en-US"/>
        </w:rPr>
        <w:t>series production</w:t>
      </w:r>
      <w:r w:rsidR="00071C86" w:rsidRPr="0052639D">
        <w:rPr>
          <w:rFonts w:asciiTheme="majorHAnsi" w:hAnsiTheme="majorHAnsi" w:cs="Arial"/>
          <w:szCs w:val="24"/>
          <w:lang w:val="en-US"/>
        </w:rPr>
        <w:t xml:space="preserve"> of fuel cells</w:t>
      </w:r>
      <w:r w:rsidR="00227458" w:rsidRPr="0052639D">
        <w:rPr>
          <w:rFonts w:asciiTheme="majorHAnsi" w:hAnsiTheme="majorHAnsi" w:cs="Arial"/>
          <w:szCs w:val="24"/>
          <w:lang w:val="en-US"/>
        </w:rPr>
        <w:t xml:space="preserve"> and are now </w:t>
      </w:r>
      <w:r w:rsidR="00071C86" w:rsidRPr="0052639D">
        <w:rPr>
          <w:rFonts w:asciiTheme="majorHAnsi" w:hAnsiTheme="majorHAnsi" w:cs="Arial"/>
          <w:szCs w:val="24"/>
          <w:lang w:val="en-US"/>
        </w:rPr>
        <w:t xml:space="preserve">taking </w:t>
      </w:r>
      <w:r w:rsidR="00743DC7">
        <w:rPr>
          <w:rFonts w:asciiTheme="majorHAnsi" w:hAnsiTheme="majorHAnsi" w:cs="Arial"/>
          <w:szCs w:val="24"/>
          <w:lang w:val="en-US"/>
        </w:rPr>
        <w:t>major</w:t>
      </w:r>
      <w:r w:rsidRPr="0052639D">
        <w:rPr>
          <w:rFonts w:asciiTheme="majorHAnsi" w:hAnsiTheme="majorHAnsi" w:cs="Arial"/>
          <w:szCs w:val="24"/>
          <w:lang w:val="en-US"/>
        </w:rPr>
        <w:t xml:space="preserve"> steps </w:t>
      </w:r>
      <w:r>
        <w:rPr>
          <w:rFonts w:asciiTheme="majorHAnsi" w:hAnsiTheme="majorHAnsi" w:cs="Arial"/>
          <w:szCs w:val="24"/>
          <w:lang w:val="en-US"/>
        </w:rPr>
        <w:t xml:space="preserve">with </w:t>
      </w:r>
      <w:r w:rsidR="00071C86" w:rsidRPr="0052639D">
        <w:rPr>
          <w:rFonts w:asciiTheme="majorHAnsi" w:hAnsiTheme="majorHAnsi" w:cs="Arial"/>
          <w:szCs w:val="24"/>
          <w:lang w:val="en-US"/>
        </w:rPr>
        <w:t>all the necessary preparations for the</w:t>
      </w:r>
      <w:r w:rsidR="00227458" w:rsidRPr="0052639D">
        <w:rPr>
          <w:rFonts w:asciiTheme="majorHAnsi" w:hAnsiTheme="majorHAnsi" w:cs="Arial"/>
          <w:szCs w:val="24"/>
          <w:lang w:val="en-US"/>
        </w:rPr>
        <w:t xml:space="preserve"> planned</w:t>
      </w:r>
      <w:r w:rsidR="00071C86" w:rsidRPr="0052639D">
        <w:rPr>
          <w:rFonts w:asciiTheme="majorHAnsi" w:hAnsiTheme="majorHAnsi" w:cs="Arial"/>
          <w:szCs w:val="24"/>
          <w:lang w:val="en-US"/>
        </w:rPr>
        <w:t xml:space="preserve"> joint venture</w:t>
      </w:r>
      <w:r w:rsidR="00F760BC" w:rsidRPr="0052639D">
        <w:rPr>
          <w:rFonts w:asciiTheme="majorHAnsi" w:hAnsiTheme="majorHAnsi" w:cs="Arial"/>
          <w:szCs w:val="24"/>
          <w:lang w:val="en-US"/>
        </w:rPr>
        <w:t xml:space="preserve">. </w:t>
      </w:r>
      <w:r w:rsidRPr="00603F4A">
        <w:rPr>
          <w:rFonts w:asciiTheme="majorHAnsi" w:hAnsiTheme="majorHAnsi" w:cs="Arial"/>
          <w:szCs w:val="24"/>
          <w:lang w:val="en-US"/>
        </w:rPr>
        <w:t>The establishment of Daimler Truck Fuel Cell GmbH &amp; Co</w:t>
      </w:r>
      <w:r w:rsidR="00743DC7">
        <w:rPr>
          <w:rFonts w:asciiTheme="majorHAnsi" w:hAnsiTheme="majorHAnsi" w:cs="Arial"/>
          <w:szCs w:val="24"/>
          <w:lang w:val="en-US"/>
        </w:rPr>
        <w:t>.</w:t>
      </w:r>
      <w:r w:rsidRPr="00603F4A">
        <w:rPr>
          <w:rFonts w:asciiTheme="majorHAnsi" w:hAnsiTheme="majorHAnsi" w:cs="Arial"/>
          <w:szCs w:val="24"/>
          <w:lang w:val="en-US"/>
        </w:rPr>
        <w:t xml:space="preserve"> KG is a very special milestone for our company, because our new subsidiary is to be the immediate predecessor organization of the joint venture. In it, we will now bring together the great expertise and enormous wealth of experience from several decades of development work on fuel cells at Daimler – and combine it with the right know-how in connection with trucks</w:t>
      </w:r>
      <w:r w:rsidR="00094B0A" w:rsidRPr="0052639D">
        <w:rPr>
          <w:lang w:val="en-US"/>
        </w:rPr>
        <w:t>,"</w:t>
      </w:r>
      <w:r w:rsidR="00094B0A" w:rsidRPr="0052639D">
        <w:rPr>
          <w:rFonts w:asciiTheme="majorHAnsi" w:hAnsiTheme="majorHAnsi" w:cs="Arial"/>
          <w:szCs w:val="24"/>
          <w:lang w:val="en-US"/>
        </w:rPr>
        <w:t xml:space="preserve"> said Martin </w:t>
      </w:r>
      <w:proofErr w:type="spellStart"/>
      <w:r w:rsidR="00094B0A" w:rsidRPr="0052639D">
        <w:rPr>
          <w:rFonts w:asciiTheme="majorHAnsi" w:hAnsiTheme="majorHAnsi" w:cs="Arial"/>
          <w:szCs w:val="24"/>
          <w:lang w:val="en-US"/>
        </w:rPr>
        <w:t>Daum</w:t>
      </w:r>
      <w:proofErr w:type="spellEnd"/>
      <w:r w:rsidR="00094B0A" w:rsidRPr="0052639D">
        <w:rPr>
          <w:rFonts w:asciiTheme="majorHAnsi" w:hAnsiTheme="majorHAnsi" w:cs="Arial"/>
          <w:szCs w:val="24"/>
          <w:lang w:val="en-US"/>
        </w:rPr>
        <w:t xml:space="preserve">, Chairman of the Board of Management of Daimler Truck AG and </w:t>
      </w:r>
      <w:r w:rsidRPr="0052639D">
        <w:rPr>
          <w:rFonts w:asciiTheme="majorHAnsi" w:hAnsiTheme="majorHAnsi" w:cs="Arial"/>
          <w:szCs w:val="24"/>
          <w:lang w:val="en-US"/>
        </w:rPr>
        <w:t xml:space="preserve">Member </w:t>
      </w:r>
      <w:r w:rsidR="00094B0A" w:rsidRPr="0052639D">
        <w:rPr>
          <w:rFonts w:asciiTheme="majorHAnsi" w:hAnsiTheme="majorHAnsi" w:cs="Arial"/>
          <w:szCs w:val="24"/>
          <w:lang w:val="en-US"/>
        </w:rPr>
        <w:t xml:space="preserve">of the Board of Management of Daimler AG. </w:t>
      </w:r>
    </w:p>
    <w:p w14:paraId="29B41763" w14:textId="4069A359" w:rsidR="00F04BAD" w:rsidRPr="0052639D" w:rsidRDefault="00603F4A" w:rsidP="00F04BAD">
      <w:pPr>
        <w:rPr>
          <w:rFonts w:asciiTheme="majorHAnsi" w:hAnsiTheme="majorHAnsi" w:cs="Arial"/>
          <w:szCs w:val="24"/>
          <w:lang w:val="en-US"/>
        </w:rPr>
      </w:pPr>
      <w:r>
        <w:rPr>
          <w:lang w:val="en-US"/>
        </w:rPr>
        <w:t>“</w:t>
      </w:r>
      <w:r w:rsidR="00227458" w:rsidRPr="0052639D">
        <w:rPr>
          <w:lang w:val="en-US"/>
        </w:rPr>
        <w:t>I am very pleased that</w:t>
      </w:r>
      <w:r w:rsidR="00094B0A" w:rsidRPr="0052639D">
        <w:rPr>
          <w:lang w:val="en-US"/>
        </w:rPr>
        <w:t xml:space="preserve"> with</w:t>
      </w:r>
      <w:r w:rsidR="00227458" w:rsidRPr="0052639D">
        <w:rPr>
          <w:lang w:val="en-US"/>
        </w:rPr>
        <w:t xml:space="preserve"> Dr. Andreas Gorbach and Prof. Dr. </w:t>
      </w:r>
      <w:r w:rsidR="00227458" w:rsidRPr="0052639D">
        <w:rPr>
          <w:rFonts w:asciiTheme="majorHAnsi" w:hAnsiTheme="majorHAnsi" w:cs="Arial"/>
          <w:szCs w:val="24"/>
          <w:lang w:val="en-US"/>
        </w:rPr>
        <w:t>Christian Mohrdieck</w:t>
      </w:r>
      <w:r>
        <w:rPr>
          <w:rFonts w:asciiTheme="majorHAnsi" w:hAnsiTheme="majorHAnsi" w:cs="Arial"/>
          <w:szCs w:val="24"/>
          <w:lang w:val="en-US"/>
        </w:rPr>
        <w:t>,</w:t>
      </w:r>
      <w:r w:rsidR="00227458" w:rsidRPr="0052639D">
        <w:rPr>
          <w:lang w:val="en-US"/>
        </w:rPr>
        <w:t xml:space="preserve"> we</w:t>
      </w:r>
      <w:r w:rsidR="00227458" w:rsidRPr="0052639D">
        <w:rPr>
          <w:rFonts w:asciiTheme="majorHAnsi" w:hAnsiTheme="majorHAnsi" w:cs="Arial"/>
          <w:szCs w:val="24"/>
          <w:lang w:val="en-US"/>
        </w:rPr>
        <w:t xml:space="preserve"> </w:t>
      </w:r>
      <w:r>
        <w:rPr>
          <w:rFonts w:asciiTheme="majorHAnsi" w:hAnsiTheme="majorHAnsi" w:cs="Arial"/>
          <w:szCs w:val="24"/>
          <w:lang w:val="en-US"/>
        </w:rPr>
        <w:t>have been able to gain</w:t>
      </w:r>
      <w:r w:rsidR="00094B0A" w:rsidRPr="0052639D">
        <w:rPr>
          <w:rFonts w:asciiTheme="majorHAnsi" w:hAnsiTheme="majorHAnsi" w:cs="Arial"/>
          <w:szCs w:val="24"/>
          <w:lang w:val="en-US"/>
        </w:rPr>
        <w:t xml:space="preserve"> two very experienced Daimler colleagues for the management of</w:t>
      </w:r>
      <w:r w:rsidR="007871B0" w:rsidRPr="0052639D">
        <w:rPr>
          <w:rFonts w:asciiTheme="majorHAnsi" w:hAnsiTheme="majorHAnsi" w:cs="Arial"/>
          <w:szCs w:val="24"/>
          <w:lang w:val="en-US"/>
        </w:rPr>
        <w:t xml:space="preserve"> </w:t>
      </w:r>
      <w:r w:rsidR="007871B0" w:rsidRPr="0052639D">
        <w:rPr>
          <w:lang w:val="en-US"/>
        </w:rPr>
        <w:t>Daimler Truck Fuel Cell GmbH &amp; Co</w:t>
      </w:r>
      <w:r w:rsidR="00F85306">
        <w:rPr>
          <w:lang w:val="en-US"/>
        </w:rPr>
        <w:t>.</w:t>
      </w:r>
      <w:r w:rsidR="007871B0" w:rsidRPr="0052639D">
        <w:rPr>
          <w:lang w:val="en-US"/>
        </w:rPr>
        <w:t xml:space="preserve"> KG. </w:t>
      </w:r>
      <w:r>
        <w:rPr>
          <w:rFonts w:asciiTheme="majorHAnsi" w:hAnsiTheme="majorHAnsi" w:cs="Arial"/>
          <w:szCs w:val="24"/>
          <w:lang w:val="en-US"/>
        </w:rPr>
        <w:t>The two</w:t>
      </w:r>
      <w:r w:rsidR="00094B0A" w:rsidRPr="0052639D">
        <w:rPr>
          <w:rFonts w:asciiTheme="majorHAnsi" w:hAnsiTheme="majorHAnsi" w:cs="Arial"/>
          <w:szCs w:val="24"/>
          <w:lang w:val="en-US"/>
        </w:rPr>
        <w:t xml:space="preserve"> of them are characterized both by </w:t>
      </w:r>
      <w:r>
        <w:rPr>
          <w:rFonts w:asciiTheme="majorHAnsi" w:hAnsiTheme="majorHAnsi" w:cs="Arial"/>
          <w:szCs w:val="24"/>
          <w:lang w:val="en-US"/>
        </w:rPr>
        <w:t>profound</w:t>
      </w:r>
      <w:r w:rsidR="00094B0A" w:rsidRPr="0052639D">
        <w:rPr>
          <w:rFonts w:asciiTheme="majorHAnsi" w:hAnsiTheme="majorHAnsi" w:cs="Arial"/>
          <w:szCs w:val="24"/>
          <w:lang w:val="en-US"/>
        </w:rPr>
        <w:t xml:space="preserve"> expertise in the field of</w:t>
      </w:r>
      <w:r w:rsidR="00846FA7" w:rsidRPr="0052639D">
        <w:rPr>
          <w:rFonts w:asciiTheme="majorHAnsi" w:hAnsiTheme="majorHAnsi" w:cs="Arial"/>
          <w:szCs w:val="24"/>
          <w:lang w:val="en-US"/>
        </w:rPr>
        <w:t xml:space="preserve"> conventional and</w:t>
      </w:r>
      <w:r w:rsidR="00094B0A" w:rsidRPr="0052639D">
        <w:rPr>
          <w:rFonts w:asciiTheme="majorHAnsi" w:hAnsiTheme="majorHAnsi" w:cs="Arial"/>
          <w:szCs w:val="24"/>
          <w:lang w:val="en-US"/>
        </w:rPr>
        <w:t xml:space="preserve"> alternative drive systems and fuel cells</w:t>
      </w:r>
      <w:r>
        <w:rPr>
          <w:rFonts w:asciiTheme="majorHAnsi" w:hAnsiTheme="majorHAnsi" w:cs="Arial"/>
          <w:szCs w:val="24"/>
          <w:lang w:val="en-US"/>
        </w:rPr>
        <w:t>,</w:t>
      </w:r>
      <w:r w:rsidR="005833FE" w:rsidRPr="0052639D">
        <w:rPr>
          <w:rFonts w:asciiTheme="majorHAnsi" w:hAnsiTheme="majorHAnsi" w:cs="Arial"/>
          <w:szCs w:val="24"/>
          <w:lang w:val="en-US"/>
        </w:rPr>
        <w:t xml:space="preserve"> and by the right pioneering spirit</w:t>
      </w:r>
      <w:r w:rsidR="006F6E23" w:rsidRPr="0052639D">
        <w:rPr>
          <w:rFonts w:asciiTheme="majorHAnsi" w:hAnsiTheme="majorHAnsi" w:cs="Arial"/>
          <w:szCs w:val="24"/>
          <w:lang w:val="en-US"/>
        </w:rPr>
        <w:t xml:space="preserve"> to</w:t>
      </w:r>
      <w:r w:rsidR="00094B0A" w:rsidRPr="0052639D">
        <w:rPr>
          <w:rFonts w:asciiTheme="majorHAnsi" w:hAnsiTheme="majorHAnsi" w:cs="Arial"/>
          <w:szCs w:val="24"/>
          <w:lang w:val="en-US"/>
        </w:rPr>
        <w:t xml:space="preserve"> successfully</w:t>
      </w:r>
      <w:r w:rsidR="003B5381" w:rsidRPr="0052639D">
        <w:rPr>
          <w:rFonts w:asciiTheme="majorHAnsi" w:hAnsiTheme="majorHAnsi" w:cs="Arial"/>
          <w:szCs w:val="24"/>
          <w:lang w:val="en-US"/>
        </w:rPr>
        <w:t xml:space="preserve"> build up</w:t>
      </w:r>
      <w:r w:rsidR="00094B0A" w:rsidRPr="0052639D">
        <w:rPr>
          <w:rFonts w:asciiTheme="majorHAnsi" w:hAnsiTheme="majorHAnsi" w:cs="Arial"/>
          <w:szCs w:val="24"/>
          <w:lang w:val="en-US"/>
        </w:rPr>
        <w:t xml:space="preserve"> the new </w:t>
      </w:r>
      <w:r>
        <w:rPr>
          <w:rFonts w:asciiTheme="majorHAnsi" w:hAnsiTheme="majorHAnsi" w:cs="Arial"/>
          <w:szCs w:val="24"/>
          <w:lang w:val="en-US"/>
        </w:rPr>
        <w:t>entity</w:t>
      </w:r>
      <w:r w:rsidR="00094B0A" w:rsidRPr="0052639D">
        <w:rPr>
          <w:rFonts w:asciiTheme="majorHAnsi" w:hAnsiTheme="majorHAnsi" w:cs="Arial"/>
          <w:szCs w:val="24"/>
          <w:lang w:val="en-US"/>
        </w:rPr>
        <w:t xml:space="preserve"> </w:t>
      </w:r>
      <w:r w:rsidR="003B5381" w:rsidRPr="0052639D">
        <w:rPr>
          <w:rFonts w:asciiTheme="majorHAnsi" w:hAnsiTheme="majorHAnsi" w:cs="Arial"/>
          <w:szCs w:val="24"/>
          <w:lang w:val="en-US"/>
        </w:rPr>
        <w:t xml:space="preserve">and </w:t>
      </w:r>
      <w:r w:rsidR="00094B0A" w:rsidRPr="0052639D">
        <w:rPr>
          <w:rFonts w:asciiTheme="majorHAnsi" w:hAnsiTheme="majorHAnsi" w:cs="Arial"/>
          <w:szCs w:val="24"/>
          <w:lang w:val="en-US"/>
        </w:rPr>
        <w:t>transfer</w:t>
      </w:r>
      <w:r w:rsidR="003B5381" w:rsidRPr="0052639D">
        <w:rPr>
          <w:rFonts w:asciiTheme="majorHAnsi" w:hAnsiTheme="majorHAnsi" w:cs="Arial"/>
          <w:szCs w:val="24"/>
          <w:lang w:val="en-US"/>
        </w:rPr>
        <w:t xml:space="preserve"> it </w:t>
      </w:r>
      <w:r w:rsidR="00094B0A" w:rsidRPr="0052639D">
        <w:rPr>
          <w:rFonts w:asciiTheme="majorHAnsi" w:hAnsiTheme="majorHAnsi" w:cs="Arial"/>
          <w:szCs w:val="24"/>
          <w:lang w:val="en-US"/>
        </w:rPr>
        <w:t xml:space="preserve">to the </w:t>
      </w:r>
      <w:r w:rsidR="003B5381" w:rsidRPr="0052639D">
        <w:rPr>
          <w:rFonts w:asciiTheme="majorHAnsi" w:hAnsiTheme="majorHAnsi" w:cs="Arial"/>
          <w:szCs w:val="24"/>
          <w:lang w:val="en-US"/>
        </w:rPr>
        <w:t>planned</w:t>
      </w:r>
      <w:r w:rsidR="00094B0A" w:rsidRPr="0052639D">
        <w:rPr>
          <w:rFonts w:asciiTheme="majorHAnsi" w:hAnsiTheme="majorHAnsi" w:cs="Arial"/>
          <w:szCs w:val="24"/>
          <w:lang w:val="en-US"/>
        </w:rPr>
        <w:t xml:space="preserve"> joint venture,</w:t>
      </w:r>
      <w:r w:rsidR="00D82A2C">
        <w:rPr>
          <w:rFonts w:asciiTheme="majorHAnsi" w:hAnsiTheme="majorHAnsi" w:cs="Arial"/>
          <w:szCs w:val="24"/>
          <w:lang w:val="en-US"/>
        </w:rPr>
        <w:t>" continued</w:t>
      </w:r>
      <w:r w:rsidR="00094B0A" w:rsidRPr="0052639D">
        <w:rPr>
          <w:rFonts w:asciiTheme="majorHAnsi" w:hAnsiTheme="majorHAnsi" w:cs="Arial"/>
          <w:szCs w:val="24"/>
          <w:lang w:val="en-US"/>
        </w:rPr>
        <w:t xml:space="preserve"> </w:t>
      </w:r>
      <w:proofErr w:type="spellStart"/>
      <w:r w:rsidR="00094B0A" w:rsidRPr="0052639D">
        <w:rPr>
          <w:rFonts w:asciiTheme="majorHAnsi" w:hAnsiTheme="majorHAnsi" w:cs="Arial"/>
          <w:szCs w:val="24"/>
          <w:lang w:val="en-US"/>
        </w:rPr>
        <w:t>Daum</w:t>
      </w:r>
      <w:proofErr w:type="spellEnd"/>
      <w:r w:rsidR="00094B0A" w:rsidRPr="0052639D">
        <w:rPr>
          <w:rFonts w:asciiTheme="majorHAnsi" w:hAnsiTheme="majorHAnsi" w:cs="Arial"/>
          <w:szCs w:val="24"/>
          <w:lang w:val="en-US"/>
        </w:rPr>
        <w:t xml:space="preserve">. </w:t>
      </w:r>
    </w:p>
    <w:p w14:paraId="7CF1F658" w14:textId="47B9E0CE" w:rsidR="00F25BAC" w:rsidRPr="0052639D" w:rsidRDefault="009F0A85" w:rsidP="00F04BAD">
      <w:pPr>
        <w:rPr>
          <w:rFonts w:asciiTheme="majorHAnsi" w:hAnsiTheme="majorHAnsi" w:cs="Arial"/>
          <w:b/>
          <w:szCs w:val="24"/>
          <w:lang w:val="en-US"/>
        </w:rPr>
      </w:pPr>
      <w:r w:rsidRPr="0052639D">
        <w:rPr>
          <w:rFonts w:asciiTheme="majorHAnsi" w:hAnsiTheme="majorHAnsi" w:cs="Arial"/>
          <w:b/>
          <w:szCs w:val="24"/>
          <w:lang w:val="en-US"/>
        </w:rPr>
        <w:t>Dr. Andreas Gorbach joined Daimler</w:t>
      </w:r>
      <w:r w:rsidR="00DD60FD" w:rsidRPr="0052639D">
        <w:rPr>
          <w:rFonts w:asciiTheme="majorHAnsi" w:hAnsiTheme="majorHAnsi" w:cs="Arial"/>
          <w:b/>
          <w:szCs w:val="24"/>
          <w:lang w:val="en-US"/>
        </w:rPr>
        <w:t xml:space="preserve"> Trucks &amp; Buses</w:t>
      </w:r>
      <w:r w:rsidRPr="0052639D">
        <w:rPr>
          <w:rFonts w:asciiTheme="majorHAnsi" w:hAnsiTheme="majorHAnsi" w:cs="Arial"/>
          <w:b/>
          <w:szCs w:val="24"/>
          <w:lang w:val="en-US"/>
        </w:rPr>
        <w:t xml:space="preserve"> in 2005 </w:t>
      </w:r>
    </w:p>
    <w:p w14:paraId="698495D0" w14:textId="6A121807" w:rsidR="009F0A85" w:rsidRPr="0052639D" w:rsidRDefault="009F0A85" w:rsidP="009F0A85">
      <w:pPr>
        <w:rPr>
          <w:rFonts w:asciiTheme="majorHAnsi" w:hAnsiTheme="majorHAnsi" w:cs="Arial"/>
          <w:szCs w:val="24"/>
          <w:lang w:val="en-US"/>
        </w:rPr>
      </w:pPr>
      <w:r w:rsidRPr="0052639D">
        <w:rPr>
          <w:rFonts w:asciiTheme="majorHAnsi" w:hAnsiTheme="majorHAnsi" w:cs="Arial"/>
          <w:szCs w:val="24"/>
          <w:lang w:val="en-US"/>
        </w:rPr>
        <w:t>Prior to</w:t>
      </w:r>
      <w:r w:rsidR="007F12DE" w:rsidRPr="0052639D">
        <w:rPr>
          <w:rFonts w:asciiTheme="majorHAnsi" w:hAnsiTheme="majorHAnsi" w:cs="Arial"/>
          <w:szCs w:val="24"/>
          <w:lang w:val="en-US"/>
        </w:rPr>
        <w:t xml:space="preserve"> his</w:t>
      </w:r>
      <w:r w:rsidR="00F46889" w:rsidRPr="0052639D">
        <w:rPr>
          <w:rFonts w:asciiTheme="majorHAnsi" w:hAnsiTheme="majorHAnsi" w:cs="Arial"/>
          <w:szCs w:val="24"/>
          <w:lang w:val="en-US"/>
        </w:rPr>
        <w:t xml:space="preserve"> new position,</w:t>
      </w:r>
      <w:r w:rsidRPr="0052639D">
        <w:rPr>
          <w:rFonts w:asciiTheme="majorHAnsi" w:hAnsiTheme="majorHAnsi" w:cs="Arial"/>
          <w:szCs w:val="24"/>
          <w:lang w:val="en-US"/>
        </w:rPr>
        <w:t xml:space="preserve"> </w:t>
      </w:r>
      <w:r w:rsidR="000B54B8">
        <w:rPr>
          <w:rFonts w:asciiTheme="majorHAnsi" w:hAnsiTheme="majorHAnsi" w:cs="Arial"/>
          <w:szCs w:val="24"/>
          <w:lang w:val="en-US"/>
        </w:rPr>
        <w:t xml:space="preserve">Andreas </w:t>
      </w:r>
      <w:r w:rsidRPr="0052639D">
        <w:rPr>
          <w:rFonts w:asciiTheme="majorHAnsi" w:hAnsiTheme="majorHAnsi" w:cs="Arial"/>
          <w:szCs w:val="24"/>
          <w:lang w:val="en-US"/>
        </w:rPr>
        <w:t xml:space="preserve">Gorbach was </w:t>
      </w:r>
      <w:r w:rsidR="00CE1371" w:rsidRPr="0052639D">
        <w:rPr>
          <w:rFonts w:asciiTheme="majorHAnsi" w:hAnsiTheme="majorHAnsi" w:cs="Arial"/>
          <w:szCs w:val="24"/>
          <w:lang w:val="en-US"/>
        </w:rPr>
        <w:t xml:space="preserve">head of product management </w:t>
      </w:r>
      <w:r w:rsidRPr="0052639D">
        <w:rPr>
          <w:rFonts w:asciiTheme="majorHAnsi" w:hAnsiTheme="majorHAnsi" w:cs="Arial"/>
          <w:szCs w:val="24"/>
          <w:lang w:val="en-US"/>
        </w:rPr>
        <w:t xml:space="preserve">for the global </w:t>
      </w:r>
      <w:r w:rsidR="001370E8" w:rsidRPr="0052639D">
        <w:rPr>
          <w:rFonts w:asciiTheme="majorHAnsi" w:hAnsiTheme="majorHAnsi" w:cs="Arial"/>
          <w:szCs w:val="24"/>
          <w:lang w:val="en-US"/>
        </w:rPr>
        <w:t xml:space="preserve">generations </w:t>
      </w:r>
      <w:r w:rsidR="001370E8">
        <w:rPr>
          <w:rFonts w:asciiTheme="majorHAnsi" w:hAnsiTheme="majorHAnsi" w:cs="Arial"/>
          <w:szCs w:val="24"/>
          <w:lang w:val="en-US"/>
        </w:rPr>
        <w:t xml:space="preserve">of </w:t>
      </w:r>
      <w:r w:rsidRPr="0052639D">
        <w:rPr>
          <w:rFonts w:asciiTheme="majorHAnsi" w:hAnsiTheme="majorHAnsi" w:cs="Arial"/>
          <w:szCs w:val="24"/>
          <w:lang w:val="en-US"/>
        </w:rPr>
        <w:t>engine</w:t>
      </w:r>
      <w:r w:rsidR="001370E8">
        <w:rPr>
          <w:rFonts w:asciiTheme="majorHAnsi" w:hAnsiTheme="majorHAnsi" w:cs="Arial"/>
          <w:szCs w:val="24"/>
          <w:lang w:val="en-US"/>
        </w:rPr>
        <w:t>s</w:t>
      </w:r>
      <w:r w:rsidRPr="0052639D">
        <w:rPr>
          <w:rFonts w:asciiTheme="majorHAnsi" w:hAnsiTheme="majorHAnsi" w:cs="Arial"/>
          <w:szCs w:val="24"/>
          <w:lang w:val="en-US"/>
        </w:rPr>
        <w:t xml:space="preserve"> and axle</w:t>
      </w:r>
      <w:r w:rsidR="001370E8">
        <w:rPr>
          <w:rFonts w:asciiTheme="majorHAnsi" w:hAnsiTheme="majorHAnsi" w:cs="Arial"/>
          <w:szCs w:val="24"/>
          <w:lang w:val="en-US"/>
        </w:rPr>
        <w:t>s</w:t>
      </w:r>
      <w:r w:rsidRPr="0052639D">
        <w:rPr>
          <w:rFonts w:asciiTheme="majorHAnsi" w:hAnsiTheme="majorHAnsi" w:cs="Arial"/>
          <w:szCs w:val="24"/>
          <w:lang w:val="en-US"/>
        </w:rPr>
        <w:t xml:space="preserve"> at Daimler Trucks</w:t>
      </w:r>
      <w:r w:rsidR="00DD60FD" w:rsidRPr="0052639D">
        <w:rPr>
          <w:rFonts w:asciiTheme="majorHAnsi" w:hAnsiTheme="majorHAnsi" w:cs="Arial"/>
          <w:szCs w:val="24"/>
          <w:lang w:val="en-US"/>
        </w:rPr>
        <w:t xml:space="preserve">. </w:t>
      </w:r>
      <w:r w:rsidR="00BB62F6">
        <w:rPr>
          <w:rFonts w:asciiTheme="majorHAnsi" w:hAnsiTheme="majorHAnsi" w:cs="Arial"/>
          <w:szCs w:val="24"/>
          <w:lang w:val="en-US"/>
        </w:rPr>
        <w:t>In addition</w:t>
      </w:r>
      <w:r w:rsidR="001370E8">
        <w:rPr>
          <w:rFonts w:asciiTheme="majorHAnsi" w:hAnsiTheme="majorHAnsi" w:cs="Arial"/>
          <w:szCs w:val="24"/>
          <w:lang w:val="en-US"/>
        </w:rPr>
        <w:t>,</w:t>
      </w:r>
      <w:r w:rsidR="00F46889" w:rsidRPr="0052639D">
        <w:rPr>
          <w:rFonts w:asciiTheme="majorHAnsi" w:hAnsiTheme="majorHAnsi" w:cs="Arial"/>
          <w:szCs w:val="24"/>
          <w:lang w:val="en-US"/>
        </w:rPr>
        <w:t xml:space="preserve"> he </w:t>
      </w:r>
      <w:r w:rsidR="001370E8">
        <w:rPr>
          <w:rFonts w:asciiTheme="majorHAnsi" w:hAnsiTheme="majorHAnsi" w:cs="Arial"/>
          <w:szCs w:val="24"/>
          <w:lang w:val="en-US"/>
        </w:rPr>
        <w:t xml:space="preserve">was </w:t>
      </w:r>
      <w:r w:rsidR="00F46889" w:rsidRPr="0052639D">
        <w:rPr>
          <w:rFonts w:asciiTheme="majorHAnsi" w:hAnsiTheme="majorHAnsi" w:cs="Arial"/>
          <w:szCs w:val="24"/>
          <w:lang w:val="en-US"/>
        </w:rPr>
        <w:t>responsible</w:t>
      </w:r>
      <w:r w:rsidR="00BB62F6">
        <w:rPr>
          <w:rFonts w:asciiTheme="majorHAnsi" w:hAnsiTheme="majorHAnsi" w:cs="Arial"/>
          <w:szCs w:val="24"/>
          <w:lang w:val="en-US"/>
        </w:rPr>
        <w:t xml:space="preserve"> there</w:t>
      </w:r>
      <w:r w:rsidR="00F46889" w:rsidRPr="0052639D">
        <w:rPr>
          <w:rFonts w:asciiTheme="majorHAnsi" w:hAnsiTheme="majorHAnsi" w:cs="Arial"/>
          <w:szCs w:val="24"/>
          <w:lang w:val="en-US"/>
        </w:rPr>
        <w:t xml:space="preserve"> for climate protection and air quality </w:t>
      </w:r>
      <w:r w:rsidR="001370E8">
        <w:rPr>
          <w:rFonts w:asciiTheme="majorHAnsi" w:hAnsiTheme="majorHAnsi" w:cs="Arial"/>
          <w:szCs w:val="24"/>
          <w:lang w:val="en-US"/>
        </w:rPr>
        <w:t>within the context</w:t>
      </w:r>
      <w:r w:rsidR="00F46889" w:rsidRPr="0052639D">
        <w:rPr>
          <w:rFonts w:asciiTheme="majorHAnsi" w:hAnsiTheme="majorHAnsi" w:cs="Arial"/>
          <w:szCs w:val="24"/>
          <w:lang w:val="en-US"/>
        </w:rPr>
        <w:t xml:space="preserve"> of </w:t>
      </w:r>
      <w:r w:rsidR="00BB62F6">
        <w:rPr>
          <w:rFonts w:asciiTheme="majorHAnsi" w:hAnsiTheme="majorHAnsi" w:cs="Arial"/>
          <w:szCs w:val="24"/>
          <w:lang w:val="en-US"/>
        </w:rPr>
        <w:t xml:space="preserve">the </w:t>
      </w:r>
      <w:r w:rsidR="00F46889" w:rsidRPr="0052639D">
        <w:rPr>
          <w:rFonts w:asciiTheme="majorHAnsi" w:hAnsiTheme="majorHAnsi" w:cs="Arial"/>
          <w:szCs w:val="24"/>
          <w:lang w:val="en-US"/>
        </w:rPr>
        <w:t xml:space="preserve">sustainability strategy. </w:t>
      </w:r>
      <w:r w:rsidR="00DD60FD" w:rsidRPr="0052639D">
        <w:rPr>
          <w:rFonts w:asciiTheme="majorHAnsi" w:hAnsiTheme="majorHAnsi" w:cs="Arial"/>
          <w:szCs w:val="24"/>
          <w:lang w:val="en-US"/>
        </w:rPr>
        <w:t>Gorbach</w:t>
      </w:r>
      <w:r w:rsidRPr="0052639D">
        <w:rPr>
          <w:rFonts w:asciiTheme="majorHAnsi" w:hAnsiTheme="majorHAnsi" w:cs="Arial"/>
          <w:szCs w:val="24"/>
          <w:lang w:val="en-US"/>
        </w:rPr>
        <w:t xml:space="preserve"> joined Daimler </w:t>
      </w:r>
      <w:r w:rsidR="00DD60FD" w:rsidRPr="0052639D">
        <w:rPr>
          <w:rFonts w:asciiTheme="majorHAnsi" w:hAnsiTheme="majorHAnsi" w:cs="Arial"/>
          <w:szCs w:val="24"/>
          <w:lang w:val="en-US"/>
        </w:rPr>
        <w:t xml:space="preserve">Trucks </w:t>
      </w:r>
      <w:r w:rsidRPr="0052639D">
        <w:rPr>
          <w:rFonts w:asciiTheme="majorHAnsi" w:hAnsiTheme="majorHAnsi" w:cs="Arial"/>
          <w:szCs w:val="24"/>
          <w:lang w:val="en-US"/>
        </w:rPr>
        <w:t xml:space="preserve">in 2005 in the </w:t>
      </w:r>
      <w:r w:rsidR="001370E8" w:rsidRPr="0052639D">
        <w:rPr>
          <w:rFonts w:asciiTheme="majorHAnsi" w:hAnsiTheme="majorHAnsi" w:cs="Arial"/>
          <w:szCs w:val="24"/>
          <w:lang w:val="en-US"/>
        </w:rPr>
        <w:t xml:space="preserve">powertrain development </w:t>
      </w:r>
      <w:r w:rsidR="00F46889" w:rsidRPr="0052639D">
        <w:rPr>
          <w:rFonts w:asciiTheme="majorHAnsi" w:hAnsiTheme="majorHAnsi" w:cs="Arial"/>
          <w:szCs w:val="24"/>
          <w:lang w:val="en-US"/>
        </w:rPr>
        <w:t>department</w:t>
      </w:r>
      <w:r w:rsidRPr="0052639D">
        <w:rPr>
          <w:rFonts w:asciiTheme="majorHAnsi" w:hAnsiTheme="majorHAnsi" w:cs="Arial"/>
          <w:szCs w:val="24"/>
          <w:lang w:val="en-US"/>
        </w:rPr>
        <w:t xml:space="preserve">. </w:t>
      </w:r>
      <w:r w:rsidR="001370E8">
        <w:rPr>
          <w:rFonts w:asciiTheme="majorHAnsi" w:hAnsiTheme="majorHAnsi" w:cs="Arial"/>
          <w:szCs w:val="24"/>
          <w:lang w:val="en-US"/>
        </w:rPr>
        <w:t>H</w:t>
      </w:r>
      <w:r w:rsidR="001370E8" w:rsidRPr="0052639D">
        <w:rPr>
          <w:rFonts w:asciiTheme="majorHAnsi" w:hAnsiTheme="majorHAnsi" w:cs="Arial"/>
          <w:szCs w:val="24"/>
          <w:lang w:val="en-US"/>
        </w:rPr>
        <w:t xml:space="preserve">e held various management positions </w:t>
      </w:r>
      <w:r w:rsidR="001370E8">
        <w:rPr>
          <w:rFonts w:asciiTheme="majorHAnsi" w:hAnsiTheme="majorHAnsi" w:cs="Arial"/>
          <w:szCs w:val="24"/>
          <w:lang w:val="en-US"/>
        </w:rPr>
        <w:t>in</w:t>
      </w:r>
      <w:r w:rsidRPr="0052639D">
        <w:rPr>
          <w:rFonts w:asciiTheme="majorHAnsi" w:hAnsiTheme="majorHAnsi" w:cs="Arial"/>
          <w:szCs w:val="24"/>
          <w:lang w:val="en-US"/>
        </w:rPr>
        <w:t xml:space="preserve"> the following years</w:t>
      </w:r>
      <w:r w:rsidR="00846FA7" w:rsidRPr="0052639D">
        <w:rPr>
          <w:rFonts w:asciiTheme="majorHAnsi" w:hAnsiTheme="majorHAnsi" w:cs="Arial"/>
          <w:szCs w:val="24"/>
          <w:lang w:val="en-US"/>
        </w:rPr>
        <w:t xml:space="preserve">, </w:t>
      </w:r>
      <w:r w:rsidR="00F31C93" w:rsidRPr="0052639D">
        <w:rPr>
          <w:rFonts w:asciiTheme="majorHAnsi" w:hAnsiTheme="majorHAnsi" w:cs="Arial"/>
          <w:szCs w:val="24"/>
          <w:lang w:val="en-US"/>
        </w:rPr>
        <w:t>including</w:t>
      </w:r>
      <w:r w:rsidR="00846FA7" w:rsidRPr="0052639D">
        <w:rPr>
          <w:rFonts w:asciiTheme="majorHAnsi" w:hAnsiTheme="majorHAnsi" w:cs="Arial"/>
          <w:szCs w:val="24"/>
          <w:lang w:val="en-US"/>
        </w:rPr>
        <w:t xml:space="preserve"> head of development for the global engine platforms. </w:t>
      </w:r>
    </w:p>
    <w:p w14:paraId="1E74328B" w14:textId="1575A4C7" w:rsidR="00A71728" w:rsidRPr="0052639D" w:rsidRDefault="00DD60FD" w:rsidP="009F0A85">
      <w:pPr>
        <w:rPr>
          <w:rFonts w:asciiTheme="majorHAnsi" w:hAnsiTheme="majorHAnsi" w:cs="Arial"/>
          <w:b/>
          <w:szCs w:val="24"/>
          <w:lang w:val="en-US"/>
        </w:rPr>
      </w:pPr>
      <w:r w:rsidRPr="0052639D">
        <w:rPr>
          <w:rFonts w:asciiTheme="majorHAnsi" w:hAnsiTheme="majorHAnsi" w:cs="Arial"/>
          <w:b/>
          <w:szCs w:val="24"/>
          <w:lang w:val="en-US"/>
        </w:rPr>
        <w:t>Prof. Dr. Christian</w:t>
      </w:r>
      <w:r w:rsidR="00037D41" w:rsidRPr="0052639D">
        <w:rPr>
          <w:rFonts w:asciiTheme="majorHAnsi" w:hAnsiTheme="majorHAnsi" w:cs="Arial"/>
          <w:b/>
          <w:szCs w:val="24"/>
          <w:lang w:val="en-US"/>
        </w:rPr>
        <w:t xml:space="preserve"> Mohrdieck</w:t>
      </w:r>
      <w:r w:rsidR="007C1210">
        <w:rPr>
          <w:rFonts w:asciiTheme="majorHAnsi" w:hAnsiTheme="majorHAnsi" w:cs="Arial"/>
          <w:b/>
          <w:szCs w:val="24"/>
          <w:lang w:val="en-US"/>
        </w:rPr>
        <w:t xml:space="preserve">: </w:t>
      </w:r>
      <w:r w:rsidR="00037D41" w:rsidRPr="0052639D">
        <w:rPr>
          <w:rFonts w:asciiTheme="majorHAnsi" w:hAnsiTheme="majorHAnsi" w:cs="Arial"/>
          <w:b/>
          <w:szCs w:val="24"/>
          <w:lang w:val="en-US"/>
        </w:rPr>
        <w:t xml:space="preserve">active </w:t>
      </w:r>
      <w:r w:rsidR="001370E8" w:rsidRPr="0052639D">
        <w:rPr>
          <w:rFonts w:asciiTheme="majorHAnsi" w:hAnsiTheme="majorHAnsi" w:cs="Arial"/>
          <w:b/>
          <w:szCs w:val="24"/>
          <w:lang w:val="en-US"/>
        </w:rPr>
        <w:t xml:space="preserve">at Daimler </w:t>
      </w:r>
      <w:r w:rsidR="00037D41" w:rsidRPr="0052639D">
        <w:rPr>
          <w:rFonts w:asciiTheme="majorHAnsi" w:hAnsiTheme="majorHAnsi" w:cs="Arial"/>
          <w:b/>
          <w:szCs w:val="24"/>
          <w:lang w:val="en-US"/>
        </w:rPr>
        <w:t xml:space="preserve">in the field of fuel cells since 1999 </w:t>
      </w:r>
    </w:p>
    <w:p w14:paraId="68085F44" w14:textId="714AD608" w:rsidR="00037D41" w:rsidRPr="0052639D" w:rsidRDefault="00037D41" w:rsidP="00947268">
      <w:pPr>
        <w:pStyle w:val="StandardWeb"/>
        <w:rPr>
          <w:rFonts w:asciiTheme="majorHAnsi" w:hAnsiTheme="majorHAnsi" w:cs="Arial"/>
          <w:lang w:val="en-US"/>
        </w:rPr>
      </w:pPr>
      <w:r w:rsidRPr="0052639D">
        <w:rPr>
          <w:rFonts w:asciiTheme="majorHAnsi" w:hAnsiTheme="majorHAnsi" w:cs="Arial"/>
          <w:lang w:val="en-US"/>
        </w:rPr>
        <w:t xml:space="preserve">After studying physics, Prof. Mohrdieck began his career in 1989 in research at Daimler-Benz AG in Frankfurt. In 1995, he </w:t>
      </w:r>
      <w:r w:rsidR="001370E8">
        <w:rPr>
          <w:rFonts w:asciiTheme="majorHAnsi" w:hAnsiTheme="majorHAnsi" w:cs="Arial"/>
          <w:lang w:val="en-US"/>
        </w:rPr>
        <w:t>was made</w:t>
      </w:r>
      <w:r w:rsidRPr="0052639D">
        <w:rPr>
          <w:rFonts w:asciiTheme="majorHAnsi" w:hAnsiTheme="majorHAnsi" w:cs="Arial"/>
          <w:lang w:val="en-US"/>
        </w:rPr>
        <w:t xml:space="preserve"> head of the </w:t>
      </w:r>
      <w:r w:rsidR="001370E8" w:rsidRPr="001370E8">
        <w:rPr>
          <w:rFonts w:asciiTheme="majorHAnsi" w:hAnsiTheme="majorHAnsi" w:cs="Arial"/>
          <w:lang w:val="en-US"/>
        </w:rPr>
        <w:t>Board of Management</w:t>
      </w:r>
      <w:r w:rsidR="001370E8" w:rsidRPr="0052639D">
        <w:rPr>
          <w:rFonts w:asciiTheme="majorHAnsi" w:hAnsiTheme="majorHAnsi" w:cs="Arial"/>
          <w:lang w:val="en-US"/>
        </w:rPr>
        <w:t xml:space="preserve"> office </w:t>
      </w:r>
      <w:r w:rsidR="001370E8">
        <w:rPr>
          <w:rFonts w:asciiTheme="majorHAnsi" w:hAnsiTheme="majorHAnsi" w:cs="Arial"/>
          <w:lang w:val="en-US"/>
        </w:rPr>
        <w:t xml:space="preserve">for </w:t>
      </w:r>
      <w:r w:rsidR="001370E8" w:rsidRPr="0052639D">
        <w:rPr>
          <w:rFonts w:asciiTheme="majorHAnsi" w:hAnsiTheme="majorHAnsi" w:cs="Arial"/>
          <w:lang w:val="en-US"/>
        </w:rPr>
        <w:t xml:space="preserve">research and technology </w:t>
      </w:r>
      <w:r w:rsidRPr="0052639D">
        <w:rPr>
          <w:rFonts w:asciiTheme="majorHAnsi" w:hAnsiTheme="majorHAnsi" w:cs="Arial"/>
          <w:lang w:val="en-US"/>
        </w:rPr>
        <w:t>in Stuttgart. From 1999</w:t>
      </w:r>
      <w:r w:rsidR="001370E8">
        <w:rPr>
          <w:rFonts w:asciiTheme="majorHAnsi" w:hAnsiTheme="majorHAnsi" w:cs="Arial"/>
          <w:lang w:val="en-US"/>
        </w:rPr>
        <w:t xml:space="preserve"> onwards</w:t>
      </w:r>
      <w:r w:rsidRPr="0052639D">
        <w:rPr>
          <w:rFonts w:asciiTheme="majorHAnsi" w:hAnsiTheme="majorHAnsi" w:cs="Arial"/>
          <w:lang w:val="en-US"/>
        </w:rPr>
        <w:t xml:space="preserve">, Prof. Mohrdieck was responsible for the </w:t>
      </w:r>
      <w:r w:rsidR="001370E8" w:rsidRPr="0052639D">
        <w:rPr>
          <w:rFonts w:asciiTheme="majorHAnsi" w:hAnsiTheme="majorHAnsi" w:cs="Arial"/>
          <w:lang w:val="en-US"/>
        </w:rPr>
        <w:t>fuel</w:t>
      </w:r>
      <w:r w:rsidR="004572A9">
        <w:rPr>
          <w:rFonts w:asciiTheme="majorHAnsi" w:hAnsiTheme="majorHAnsi" w:cs="Arial"/>
          <w:lang w:val="en-US"/>
        </w:rPr>
        <w:t xml:space="preserve"> </w:t>
      </w:r>
      <w:r w:rsidR="001370E8" w:rsidRPr="0052639D">
        <w:rPr>
          <w:rFonts w:asciiTheme="majorHAnsi" w:hAnsiTheme="majorHAnsi" w:cs="Arial"/>
          <w:lang w:val="en-US"/>
        </w:rPr>
        <w:t xml:space="preserve">cell systems </w:t>
      </w:r>
      <w:r w:rsidRPr="0052639D">
        <w:rPr>
          <w:rFonts w:asciiTheme="majorHAnsi" w:hAnsiTheme="majorHAnsi" w:cs="Arial"/>
          <w:lang w:val="en-US"/>
        </w:rPr>
        <w:t xml:space="preserve">department at DaimlerChrysler Corporation in the </w:t>
      </w:r>
      <w:r w:rsidR="001370E8" w:rsidRPr="001370E8">
        <w:rPr>
          <w:rFonts w:asciiTheme="majorHAnsi" w:hAnsiTheme="majorHAnsi" w:cs="Arial"/>
          <w:bCs/>
          <w:lang w:val="en-US"/>
        </w:rPr>
        <w:t>United States</w:t>
      </w:r>
      <w:r w:rsidRPr="0052639D">
        <w:rPr>
          <w:rFonts w:asciiTheme="majorHAnsi" w:hAnsiTheme="majorHAnsi" w:cs="Arial"/>
          <w:lang w:val="en-US"/>
        </w:rPr>
        <w:t xml:space="preserve">. Back in Germany, he became head of the </w:t>
      </w:r>
      <w:r w:rsidR="001370E8" w:rsidRPr="0052639D">
        <w:rPr>
          <w:rFonts w:asciiTheme="majorHAnsi" w:hAnsiTheme="majorHAnsi" w:cs="Arial"/>
          <w:lang w:val="en-US"/>
        </w:rPr>
        <w:t xml:space="preserve">structural materials </w:t>
      </w:r>
      <w:r w:rsidR="001370E8">
        <w:rPr>
          <w:rFonts w:asciiTheme="majorHAnsi" w:hAnsiTheme="majorHAnsi" w:cs="Arial"/>
          <w:lang w:val="en-US"/>
        </w:rPr>
        <w:t>department</w:t>
      </w:r>
      <w:r w:rsidR="001370E8" w:rsidRPr="0052639D">
        <w:rPr>
          <w:rFonts w:asciiTheme="majorHAnsi" w:hAnsiTheme="majorHAnsi" w:cs="Arial"/>
          <w:lang w:val="en-US"/>
        </w:rPr>
        <w:t xml:space="preserve"> </w:t>
      </w:r>
      <w:r w:rsidRPr="0052639D">
        <w:rPr>
          <w:rFonts w:asciiTheme="majorHAnsi" w:hAnsiTheme="majorHAnsi" w:cs="Arial"/>
          <w:lang w:val="en-US"/>
        </w:rPr>
        <w:t xml:space="preserve">of DaimlerChrysler </w:t>
      </w:r>
      <w:r w:rsidR="001370E8">
        <w:rPr>
          <w:rFonts w:asciiTheme="majorHAnsi" w:hAnsiTheme="majorHAnsi" w:cs="Arial"/>
          <w:lang w:val="en-US"/>
        </w:rPr>
        <w:t>r</w:t>
      </w:r>
      <w:r w:rsidRPr="0052639D">
        <w:rPr>
          <w:rFonts w:asciiTheme="majorHAnsi" w:hAnsiTheme="majorHAnsi" w:cs="Arial"/>
          <w:lang w:val="en-US"/>
        </w:rPr>
        <w:t xml:space="preserve">esearch and </w:t>
      </w:r>
      <w:r w:rsidR="001370E8">
        <w:rPr>
          <w:rFonts w:asciiTheme="majorHAnsi" w:hAnsiTheme="majorHAnsi" w:cs="Arial"/>
          <w:lang w:val="en-US"/>
        </w:rPr>
        <w:t>in</w:t>
      </w:r>
      <w:r w:rsidRPr="0052639D">
        <w:rPr>
          <w:rFonts w:asciiTheme="majorHAnsi" w:hAnsiTheme="majorHAnsi" w:cs="Arial"/>
          <w:lang w:val="en-US"/>
        </w:rPr>
        <w:t xml:space="preserve"> 2003 </w:t>
      </w:r>
      <w:r w:rsidR="001370E8">
        <w:rPr>
          <w:rFonts w:asciiTheme="majorHAnsi" w:hAnsiTheme="majorHAnsi" w:cs="Arial"/>
          <w:lang w:val="en-US"/>
        </w:rPr>
        <w:t>was appointed h</w:t>
      </w:r>
      <w:r w:rsidRPr="0052639D">
        <w:rPr>
          <w:rFonts w:asciiTheme="majorHAnsi" w:hAnsiTheme="majorHAnsi" w:cs="Arial"/>
          <w:lang w:val="en-US"/>
        </w:rPr>
        <w:t xml:space="preserve">ead of </w:t>
      </w:r>
      <w:r w:rsidR="001370E8" w:rsidRPr="0052639D">
        <w:rPr>
          <w:rFonts w:asciiTheme="majorHAnsi" w:hAnsiTheme="majorHAnsi" w:cs="Arial"/>
          <w:lang w:val="en-US"/>
        </w:rPr>
        <w:t>alternative energy and powertrain systems</w:t>
      </w:r>
      <w:r w:rsidRPr="0052639D">
        <w:rPr>
          <w:rFonts w:asciiTheme="majorHAnsi" w:hAnsiTheme="majorHAnsi" w:cs="Arial"/>
          <w:lang w:val="en-US"/>
        </w:rPr>
        <w:t>. In 2005</w:t>
      </w:r>
      <w:r w:rsidR="001370E8">
        <w:rPr>
          <w:rFonts w:asciiTheme="majorHAnsi" w:hAnsiTheme="majorHAnsi" w:cs="Arial"/>
          <w:lang w:val="en-US"/>
        </w:rPr>
        <w:t>,</w:t>
      </w:r>
      <w:r w:rsidRPr="0052639D">
        <w:rPr>
          <w:rFonts w:asciiTheme="majorHAnsi" w:hAnsiTheme="majorHAnsi" w:cs="Arial"/>
          <w:lang w:val="en-US"/>
        </w:rPr>
        <w:t xml:space="preserve"> Prof. Mohrdieck became head of the </w:t>
      </w:r>
      <w:r w:rsidR="00CE1371" w:rsidRPr="0052639D">
        <w:rPr>
          <w:rFonts w:asciiTheme="majorHAnsi" w:hAnsiTheme="majorHAnsi" w:cs="Arial"/>
          <w:lang w:val="en-US"/>
        </w:rPr>
        <w:t xml:space="preserve">department </w:t>
      </w:r>
      <w:r w:rsidR="00CE1371">
        <w:rPr>
          <w:rFonts w:asciiTheme="majorHAnsi" w:hAnsiTheme="majorHAnsi" w:cs="Arial"/>
          <w:lang w:val="en-US"/>
        </w:rPr>
        <w:t xml:space="preserve">for the </w:t>
      </w:r>
      <w:r w:rsidR="00CE1371" w:rsidRPr="0052639D">
        <w:rPr>
          <w:rFonts w:asciiTheme="majorHAnsi" w:hAnsiTheme="majorHAnsi" w:cs="Arial"/>
          <w:lang w:val="en-US"/>
        </w:rPr>
        <w:t>development</w:t>
      </w:r>
      <w:r w:rsidR="00CE1371">
        <w:rPr>
          <w:rFonts w:asciiTheme="majorHAnsi" w:hAnsiTheme="majorHAnsi" w:cs="Arial"/>
          <w:lang w:val="en-US"/>
        </w:rPr>
        <w:t xml:space="preserve"> of </w:t>
      </w:r>
      <w:r w:rsidR="001370E8" w:rsidRPr="0052639D">
        <w:rPr>
          <w:rFonts w:asciiTheme="majorHAnsi" w:hAnsiTheme="majorHAnsi" w:cs="Arial"/>
          <w:lang w:val="en-US"/>
        </w:rPr>
        <w:t>fuel</w:t>
      </w:r>
      <w:r w:rsidR="004572A9">
        <w:rPr>
          <w:rFonts w:asciiTheme="majorHAnsi" w:hAnsiTheme="majorHAnsi" w:cs="Arial"/>
          <w:lang w:val="en-US"/>
        </w:rPr>
        <w:t xml:space="preserve"> </w:t>
      </w:r>
      <w:r w:rsidR="001370E8" w:rsidRPr="0052639D">
        <w:rPr>
          <w:rFonts w:asciiTheme="majorHAnsi" w:hAnsiTheme="majorHAnsi" w:cs="Arial"/>
          <w:lang w:val="en-US"/>
        </w:rPr>
        <w:t>cell drive</w:t>
      </w:r>
      <w:r w:rsidR="00CE1371">
        <w:rPr>
          <w:rFonts w:asciiTheme="majorHAnsi" w:hAnsiTheme="majorHAnsi" w:cs="Arial"/>
          <w:lang w:val="en-US"/>
        </w:rPr>
        <w:t xml:space="preserve"> </w:t>
      </w:r>
      <w:r w:rsidR="001370E8" w:rsidRPr="0052639D">
        <w:rPr>
          <w:rFonts w:asciiTheme="majorHAnsi" w:hAnsiTheme="majorHAnsi" w:cs="Arial"/>
          <w:lang w:val="en-US"/>
        </w:rPr>
        <w:t>systems</w:t>
      </w:r>
      <w:r w:rsidRPr="0052639D">
        <w:rPr>
          <w:rFonts w:asciiTheme="majorHAnsi" w:hAnsiTheme="majorHAnsi" w:cs="Arial"/>
          <w:lang w:val="en-US"/>
        </w:rPr>
        <w:t xml:space="preserve">. </w:t>
      </w:r>
      <w:r w:rsidR="00CE1371">
        <w:rPr>
          <w:rFonts w:asciiTheme="majorHAnsi" w:hAnsiTheme="majorHAnsi" w:cs="Arial"/>
          <w:lang w:val="en-US"/>
        </w:rPr>
        <w:t>As of</w:t>
      </w:r>
      <w:r w:rsidRPr="0052639D">
        <w:rPr>
          <w:rFonts w:asciiTheme="majorHAnsi" w:hAnsiTheme="majorHAnsi" w:cs="Arial"/>
          <w:lang w:val="en-US"/>
        </w:rPr>
        <w:t xml:space="preserve"> 2006, he was also responsible for </w:t>
      </w:r>
      <w:r w:rsidR="001370E8">
        <w:rPr>
          <w:rFonts w:asciiTheme="majorHAnsi" w:hAnsiTheme="majorHAnsi" w:cs="Arial"/>
          <w:lang w:val="en-US"/>
        </w:rPr>
        <w:t>lithium</w:t>
      </w:r>
      <w:r w:rsidRPr="0052639D">
        <w:rPr>
          <w:rFonts w:asciiTheme="majorHAnsi" w:hAnsiTheme="majorHAnsi" w:cs="Arial"/>
          <w:lang w:val="en-US"/>
        </w:rPr>
        <w:t xml:space="preserve">-ion battery development at Daimler AG and in </w:t>
      </w:r>
      <w:r w:rsidRPr="0052639D">
        <w:rPr>
          <w:rFonts w:asciiTheme="majorHAnsi" w:hAnsiTheme="majorHAnsi" w:cs="Arial"/>
          <w:lang w:val="en-US"/>
        </w:rPr>
        <w:lastRenderedPageBreak/>
        <w:t>2008</w:t>
      </w:r>
      <w:r w:rsidR="00CE1371">
        <w:rPr>
          <w:rFonts w:asciiTheme="majorHAnsi" w:hAnsiTheme="majorHAnsi" w:cs="Arial"/>
          <w:lang w:val="en-US"/>
        </w:rPr>
        <w:t xml:space="preserve"> he</w:t>
      </w:r>
      <w:r w:rsidRPr="0052639D">
        <w:rPr>
          <w:rFonts w:asciiTheme="majorHAnsi" w:hAnsiTheme="majorHAnsi" w:cs="Arial"/>
          <w:lang w:val="en-US"/>
        </w:rPr>
        <w:t xml:space="preserve"> became head of the </w:t>
      </w:r>
      <w:r w:rsidR="001370E8" w:rsidRPr="0052639D">
        <w:rPr>
          <w:rFonts w:asciiTheme="majorHAnsi" w:hAnsiTheme="majorHAnsi" w:cs="Arial"/>
          <w:lang w:val="en-US"/>
        </w:rPr>
        <w:t>fuel</w:t>
      </w:r>
      <w:r w:rsidR="004572A9">
        <w:rPr>
          <w:rFonts w:asciiTheme="majorHAnsi" w:hAnsiTheme="majorHAnsi" w:cs="Arial"/>
          <w:lang w:val="en-US"/>
        </w:rPr>
        <w:t xml:space="preserve"> </w:t>
      </w:r>
      <w:r w:rsidR="001370E8" w:rsidRPr="0052639D">
        <w:rPr>
          <w:rFonts w:asciiTheme="majorHAnsi" w:hAnsiTheme="majorHAnsi" w:cs="Arial"/>
          <w:lang w:val="en-US"/>
        </w:rPr>
        <w:t>cell and batter</w:t>
      </w:r>
      <w:r w:rsidR="001370E8">
        <w:rPr>
          <w:rFonts w:asciiTheme="majorHAnsi" w:hAnsiTheme="majorHAnsi" w:cs="Arial"/>
          <w:lang w:val="en-US"/>
        </w:rPr>
        <w:t>y-</w:t>
      </w:r>
      <w:r w:rsidR="001370E8" w:rsidRPr="0052639D">
        <w:rPr>
          <w:rFonts w:asciiTheme="majorHAnsi" w:hAnsiTheme="majorHAnsi" w:cs="Arial"/>
          <w:lang w:val="en-US"/>
        </w:rPr>
        <w:t xml:space="preserve">drive development </w:t>
      </w:r>
      <w:r w:rsidR="001370E8">
        <w:rPr>
          <w:rFonts w:asciiTheme="majorHAnsi" w:hAnsiTheme="majorHAnsi" w:cs="Arial"/>
          <w:lang w:val="en-US"/>
        </w:rPr>
        <w:t>department</w:t>
      </w:r>
      <w:r w:rsidRPr="0052639D">
        <w:rPr>
          <w:rFonts w:asciiTheme="majorHAnsi" w:hAnsiTheme="majorHAnsi" w:cs="Arial"/>
          <w:lang w:val="en-US"/>
        </w:rPr>
        <w:t xml:space="preserve">. In 2013, Dr. Mohrdieck was appointed honorary professor at the University of Ulm. </w:t>
      </w:r>
    </w:p>
    <w:p w14:paraId="32EFD0E4" w14:textId="4542FE7A" w:rsidR="00947268" w:rsidRPr="0052639D" w:rsidRDefault="00947268" w:rsidP="00947268">
      <w:pPr>
        <w:pStyle w:val="StandardWeb"/>
        <w:rPr>
          <w:rFonts w:asciiTheme="majorHAnsi" w:hAnsiTheme="majorHAnsi" w:cs="Arial"/>
          <w:b/>
          <w:lang w:val="en-US"/>
        </w:rPr>
      </w:pPr>
      <w:r w:rsidRPr="0052639D">
        <w:rPr>
          <w:rFonts w:asciiTheme="majorHAnsi" w:hAnsiTheme="majorHAnsi" w:cs="Arial"/>
          <w:b/>
          <w:lang w:val="en-US"/>
        </w:rPr>
        <w:t xml:space="preserve">Planned cooperation with Rolls-Royce plc </w:t>
      </w:r>
      <w:r w:rsidR="00CE1371">
        <w:rPr>
          <w:rFonts w:asciiTheme="majorHAnsi" w:hAnsiTheme="majorHAnsi" w:cs="Arial"/>
          <w:b/>
          <w:lang w:val="en-US"/>
        </w:rPr>
        <w:t>on</w:t>
      </w:r>
      <w:r w:rsidRPr="0052639D">
        <w:rPr>
          <w:rFonts w:asciiTheme="majorHAnsi" w:hAnsiTheme="majorHAnsi" w:cs="Arial"/>
          <w:b/>
          <w:lang w:val="en-US"/>
        </w:rPr>
        <w:t xml:space="preserve"> stationary fuel</w:t>
      </w:r>
      <w:r w:rsidR="004572A9">
        <w:rPr>
          <w:rFonts w:asciiTheme="majorHAnsi" w:hAnsiTheme="majorHAnsi" w:cs="Arial"/>
          <w:b/>
          <w:lang w:val="en-US"/>
        </w:rPr>
        <w:t xml:space="preserve"> </w:t>
      </w:r>
      <w:r w:rsidRPr="0052639D">
        <w:rPr>
          <w:rFonts w:asciiTheme="majorHAnsi" w:hAnsiTheme="majorHAnsi" w:cs="Arial"/>
          <w:b/>
          <w:lang w:val="en-US"/>
        </w:rPr>
        <w:t xml:space="preserve">cell systems </w:t>
      </w:r>
    </w:p>
    <w:p w14:paraId="352D78DF" w14:textId="02DACC47" w:rsidR="00947268" w:rsidRPr="0052639D" w:rsidRDefault="00947268" w:rsidP="00947268">
      <w:pPr>
        <w:pStyle w:val="StandardWeb"/>
        <w:rPr>
          <w:rFonts w:ascii="Daimler CS Demi" w:hAnsi="Daimler CS Demi"/>
          <w:lang w:val="en-US"/>
        </w:rPr>
      </w:pPr>
      <w:r w:rsidRPr="0052639D">
        <w:rPr>
          <w:rFonts w:asciiTheme="majorHAnsi" w:hAnsiTheme="majorHAnsi" w:cs="Arial"/>
          <w:lang w:val="en-US"/>
        </w:rPr>
        <w:t>The cooperation planned between Daimler Truck AG and the British technology group Rolls-Royce plc in the field of stationary fuel</w:t>
      </w:r>
      <w:r w:rsidR="004572A9">
        <w:rPr>
          <w:rFonts w:asciiTheme="majorHAnsi" w:hAnsiTheme="majorHAnsi" w:cs="Arial"/>
          <w:lang w:val="en-US"/>
        </w:rPr>
        <w:t xml:space="preserve"> </w:t>
      </w:r>
      <w:r w:rsidRPr="0052639D">
        <w:rPr>
          <w:rFonts w:asciiTheme="majorHAnsi" w:hAnsiTheme="majorHAnsi" w:cs="Arial"/>
          <w:lang w:val="en-US"/>
        </w:rPr>
        <w:t xml:space="preserve">cell systems </w:t>
      </w:r>
      <w:r w:rsidR="00CE1371">
        <w:rPr>
          <w:rFonts w:asciiTheme="majorHAnsi" w:hAnsiTheme="majorHAnsi" w:cs="Arial"/>
          <w:lang w:val="en-US"/>
        </w:rPr>
        <w:t>demonstrates</w:t>
      </w:r>
      <w:r w:rsidRPr="0052639D">
        <w:rPr>
          <w:rFonts w:asciiTheme="majorHAnsi" w:hAnsiTheme="majorHAnsi" w:cs="Arial"/>
          <w:lang w:val="en-US"/>
        </w:rPr>
        <w:t xml:space="preserve"> very </w:t>
      </w:r>
      <w:r w:rsidR="002436CF">
        <w:rPr>
          <w:rFonts w:asciiTheme="majorHAnsi" w:hAnsiTheme="majorHAnsi" w:cs="Arial"/>
          <w:lang w:val="en-US"/>
        </w:rPr>
        <w:t>specific</w:t>
      </w:r>
      <w:r w:rsidRPr="0052639D">
        <w:rPr>
          <w:rFonts w:asciiTheme="majorHAnsi" w:hAnsiTheme="majorHAnsi" w:cs="Arial"/>
          <w:lang w:val="en-US"/>
        </w:rPr>
        <w:t xml:space="preserve"> opportunities for the commercialization of fuel</w:t>
      </w:r>
      <w:r w:rsidR="004572A9">
        <w:rPr>
          <w:rFonts w:asciiTheme="majorHAnsi" w:hAnsiTheme="majorHAnsi" w:cs="Arial"/>
          <w:lang w:val="en-US"/>
        </w:rPr>
        <w:t xml:space="preserve"> </w:t>
      </w:r>
      <w:r w:rsidRPr="0052639D">
        <w:rPr>
          <w:rFonts w:asciiTheme="majorHAnsi" w:hAnsiTheme="majorHAnsi" w:cs="Arial"/>
          <w:lang w:val="en-US"/>
        </w:rPr>
        <w:t>cell technology through the</w:t>
      </w:r>
      <w:r w:rsidR="007C1210">
        <w:rPr>
          <w:rFonts w:asciiTheme="majorHAnsi" w:hAnsiTheme="majorHAnsi" w:cs="Arial"/>
          <w:lang w:val="en-US"/>
        </w:rPr>
        <w:t xml:space="preserve"> planned</w:t>
      </w:r>
      <w:r w:rsidRPr="0052639D">
        <w:rPr>
          <w:rFonts w:asciiTheme="majorHAnsi" w:hAnsiTheme="majorHAnsi" w:cs="Arial"/>
          <w:lang w:val="en-US"/>
        </w:rPr>
        <w:t xml:space="preserve"> joint venture</w:t>
      </w:r>
      <w:r w:rsidR="007C1210">
        <w:rPr>
          <w:rFonts w:asciiTheme="majorHAnsi" w:hAnsiTheme="majorHAnsi" w:cs="Arial"/>
          <w:lang w:val="en-US"/>
        </w:rPr>
        <w:t xml:space="preserve"> with Volvo Group</w:t>
      </w:r>
      <w:r w:rsidRPr="0052639D">
        <w:rPr>
          <w:rFonts w:asciiTheme="majorHAnsi" w:hAnsiTheme="majorHAnsi" w:cs="Arial"/>
          <w:lang w:val="en-US"/>
        </w:rPr>
        <w:t>. Rolls-Royce</w:t>
      </w:r>
      <w:r w:rsidR="00322304">
        <w:rPr>
          <w:rFonts w:asciiTheme="majorHAnsi" w:hAnsiTheme="majorHAnsi" w:cs="Arial"/>
          <w:lang w:val="en-US"/>
        </w:rPr>
        <w:t>’</w:t>
      </w:r>
      <w:r w:rsidRPr="0052639D">
        <w:rPr>
          <w:rFonts w:asciiTheme="majorHAnsi" w:hAnsiTheme="majorHAnsi" w:cs="Arial"/>
          <w:lang w:val="en-US"/>
        </w:rPr>
        <w:t>s Power Systems division plans to use the fuel</w:t>
      </w:r>
      <w:r w:rsidR="004572A9">
        <w:rPr>
          <w:rFonts w:asciiTheme="majorHAnsi" w:hAnsiTheme="majorHAnsi" w:cs="Arial"/>
          <w:lang w:val="en-US"/>
        </w:rPr>
        <w:t xml:space="preserve"> </w:t>
      </w:r>
      <w:r w:rsidRPr="0052639D">
        <w:rPr>
          <w:rFonts w:asciiTheme="majorHAnsi" w:hAnsiTheme="majorHAnsi" w:cs="Arial"/>
          <w:lang w:val="en-US"/>
        </w:rPr>
        <w:t>cell systems from the planned joint venture between Daimler Truck AG and Volvo Group and Daimler</w:t>
      </w:r>
      <w:r w:rsidR="00322304">
        <w:rPr>
          <w:rFonts w:asciiTheme="majorHAnsi" w:hAnsiTheme="majorHAnsi" w:cs="Arial"/>
          <w:lang w:val="en-US"/>
        </w:rPr>
        <w:t>’</w:t>
      </w:r>
      <w:r w:rsidRPr="0052639D">
        <w:rPr>
          <w:rFonts w:asciiTheme="majorHAnsi" w:hAnsiTheme="majorHAnsi" w:cs="Arial"/>
          <w:lang w:val="en-US"/>
        </w:rPr>
        <w:t>s many years of expertise in this field for the emergency power generators of the MTU product and solution brand</w:t>
      </w:r>
      <w:r w:rsidR="00CE1371">
        <w:rPr>
          <w:rFonts w:asciiTheme="majorHAnsi" w:hAnsiTheme="majorHAnsi" w:cs="Arial"/>
          <w:lang w:val="en-US"/>
        </w:rPr>
        <w:t xml:space="preserve"> that</w:t>
      </w:r>
      <w:r w:rsidRPr="0052639D">
        <w:rPr>
          <w:rFonts w:asciiTheme="majorHAnsi" w:hAnsiTheme="majorHAnsi" w:cs="Arial"/>
          <w:lang w:val="en-US"/>
        </w:rPr>
        <w:t xml:space="preserve"> it develops and sells for data centers. A comprehensive cooperation agreement is to be </w:t>
      </w:r>
      <w:r w:rsidR="004D4C32">
        <w:rPr>
          <w:rFonts w:asciiTheme="majorHAnsi" w:hAnsiTheme="majorHAnsi" w:cs="Arial"/>
          <w:lang w:val="en-US"/>
        </w:rPr>
        <w:t>prepared</w:t>
      </w:r>
      <w:r w:rsidRPr="0052639D">
        <w:rPr>
          <w:rFonts w:asciiTheme="majorHAnsi" w:hAnsiTheme="majorHAnsi" w:cs="Arial"/>
          <w:lang w:val="en-US"/>
        </w:rPr>
        <w:t xml:space="preserve"> and signed by the end of the year. </w:t>
      </w:r>
    </w:p>
    <w:p w14:paraId="12C363B8" w14:textId="4981A9B7" w:rsidR="00995F7E" w:rsidRPr="0052639D" w:rsidRDefault="00DB1806" w:rsidP="00995F7E">
      <w:pPr>
        <w:rPr>
          <w:rFonts w:asciiTheme="majorHAnsi" w:hAnsiTheme="majorHAnsi" w:cs="Arial"/>
          <w:b/>
          <w:szCs w:val="24"/>
          <w:lang w:val="en-US"/>
        </w:rPr>
      </w:pPr>
      <w:r w:rsidRPr="0052639D">
        <w:rPr>
          <w:rFonts w:asciiTheme="majorHAnsi" w:hAnsiTheme="majorHAnsi" w:cs="Arial"/>
          <w:b/>
          <w:szCs w:val="24"/>
          <w:lang w:val="en-US"/>
        </w:rPr>
        <w:t xml:space="preserve">Daimler already has </w:t>
      </w:r>
      <w:r w:rsidR="004D4C32" w:rsidRPr="004D4C32">
        <w:rPr>
          <w:rFonts w:asciiTheme="majorHAnsi" w:hAnsiTheme="majorHAnsi" w:cs="Arial"/>
          <w:b/>
          <w:szCs w:val="24"/>
          <w:lang w:val="en-US"/>
        </w:rPr>
        <w:t xml:space="preserve">considerable </w:t>
      </w:r>
      <w:r w:rsidRPr="0052639D">
        <w:rPr>
          <w:rFonts w:asciiTheme="majorHAnsi" w:hAnsiTheme="majorHAnsi" w:cs="Arial"/>
          <w:b/>
          <w:szCs w:val="24"/>
          <w:lang w:val="en-US"/>
        </w:rPr>
        <w:t xml:space="preserve">expertise </w:t>
      </w:r>
      <w:r w:rsidR="004D4C32">
        <w:rPr>
          <w:rFonts w:asciiTheme="majorHAnsi" w:hAnsiTheme="majorHAnsi" w:cs="Arial"/>
          <w:b/>
          <w:szCs w:val="24"/>
          <w:lang w:val="en-US"/>
        </w:rPr>
        <w:t>with</w:t>
      </w:r>
      <w:r w:rsidRPr="0052639D">
        <w:rPr>
          <w:rFonts w:asciiTheme="majorHAnsi" w:hAnsiTheme="majorHAnsi" w:cs="Arial"/>
          <w:b/>
          <w:szCs w:val="24"/>
          <w:lang w:val="en-US"/>
        </w:rPr>
        <w:t xml:space="preserve"> fuel cells </w:t>
      </w:r>
    </w:p>
    <w:p w14:paraId="6CD53CF1" w14:textId="783E96A7" w:rsidR="00E45231" w:rsidRPr="0052639D" w:rsidRDefault="00995F7E" w:rsidP="008F1EBA">
      <w:pPr>
        <w:pStyle w:val="StandardWeb"/>
        <w:rPr>
          <w:rFonts w:asciiTheme="majorHAnsi" w:hAnsiTheme="majorHAnsi" w:cs="Arial"/>
          <w:lang w:val="en-US"/>
        </w:rPr>
      </w:pPr>
      <w:r w:rsidRPr="0052639D">
        <w:rPr>
          <w:rFonts w:asciiTheme="majorHAnsi" w:hAnsiTheme="majorHAnsi" w:cs="Arial"/>
          <w:lang w:val="en-US"/>
        </w:rPr>
        <w:t xml:space="preserve">Over the past two decades, Daimler has already built up considerable expertise in the </w:t>
      </w:r>
      <w:r w:rsidR="00247D9D" w:rsidRPr="0052639D">
        <w:rPr>
          <w:rFonts w:asciiTheme="majorHAnsi" w:hAnsiTheme="majorHAnsi" w:cs="Arial"/>
          <w:lang w:val="en-US"/>
        </w:rPr>
        <w:t>field of fuel cells</w:t>
      </w:r>
      <w:r w:rsidRPr="0052639D">
        <w:rPr>
          <w:rFonts w:asciiTheme="majorHAnsi" w:hAnsiTheme="majorHAnsi" w:cs="Arial"/>
          <w:lang w:val="en-US"/>
        </w:rPr>
        <w:t xml:space="preserve"> at its site in Nabern, Germany (currently the headquarters of Mercedes-Benz Fuel Cell GmbH) and at other production</w:t>
      </w:r>
      <w:r w:rsidR="00E45231" w:rsidRPr="0052639D">
        <w:rPr>
          <w:rFonts w:asciiTheme="majorHAnsi" w:hAnsiTheme="majorHAnsi" w:cs="Arial"/>
          <w:lang w:val="en-US"/>
        </w:rPr>
        <w:t xml:space="preserve"> and development facilities</w:t>
      </w:r>
      <w:r w:rsidRPr="0052639D">
        <w:rPr>
          <w:rFonts w:asciiTheme="majorHAnsi" w:hAnsiTheme="majorHAnsi" w:cs="Arial"/>
          <w:lang w:val="en-US"/>
        </w:rPr>
        <w:t xml:space="preserve"> in Germany and Canada. </w:t>
      </w:r>
    </w:p>
    <w:p w14:paraId="4B8FE51B" w14:textId="4F6D3F71" w:rsidR="003E3E47" w:rsidRPr="0052639D" w:rsidRDefault="0052639D" w:rsidP="00154FA2">
      <w:pPr>
        <w:rPr>
          <w:lang w:val="en-US"/>
        </w:rPr>
      </w:pPr>
      <w:r>
        <w:rPr>
          <w:rFonts w:ascii="Daimler CS Demi" w:hAnsi="Daimler CS Demi"/>
          <w:lang w:val="en-US"/>
        </w:rPr>
        <w:t>Contact</w:t>
      </w:r>
      <w:r w:rsidR="00E61BB0">
        <w:rPr>
          <w:rFonts w:ascii="Daimler CS Demi" w:hAnsi="Daimler CS Demi"/>
          <w:lang w:val="en-US"/>
        </w:rPr>
        <w:t>s</w:t>
      </w:r>
      <w:r>
        <w:rPr>
          <w:rFonts w:ascii="Daimler CS Demi" w:hAnsi="Daimler CS Demi"/>
          <w:lang w:val="en-US"/>
        </w:rPr>
        <w:t xml:space="preserve">: </w:t>
      </w:r>
      <w:r w:rsidR="00A12E02" w:rsidRPr="0052639D">
        <w:rPr>
          <w:rFonts w:ascii="Daimler CS Demi" w:hAnsi="Daimler CS Demi"/>
          <w:lang w:val="en-US"/>
        </w:rPr>
        <w:br/>
      </w:r>
      <w:r w:rsidR="00F40F50" w:rsidRPr="0052639D">
        <w:rPr>
          <w:lang w:val="en-US"/>
        </w:rPr>
        <w:t>Peter Smodej, +49 (0)711 17 53230,</w:t>
      </w:r>
      <w:r>
        <w:rPr>
          <w:lang w:val="en-US"/>
        </w:rPr>
        <w:t xml:space="preserve"> peter.smodej@daimler.com </w:t>
      </w:r>
      <w:r w:rsidR="00F40F50" w:rsidRPr="0052639D">
        <w:rPr>
          <w:lang w:val="en-US"/>
        </w:rPr>
        <w:br/>
      </w:r>
      <w:r w:rsidR="00A12E02" w:rsidRPr="0052639D">
        <w:rPr>
          <w:lang w:val="en-US"/>
        </w:rPr>
        <w:t xml:space="preserve">Uta Leitner, +49 (0)711 17 53058, uta.leitner@daimler.com </w:t>
      </w:r>
      <w:r w:rsidR="00A12E02" w:rsidRPr="0052639D">
        <w:rPr>
          <w:lang w:val="en-US"/>
        </w:rPr>
        <w:br/>
      </w:r>
    </w:p>
    <w:p w14:paraId="6A552AE0" w14:textId="1363B12E" w:rsidR="004E0FFD" w:rsidRPr="0052639D" w:rsidRDefault="0052639D" w:rsidP="00154FA2">
      <w:pPr>
        <w:rPr>
          <w:lang w:val="en-US"/>
        </w:rPr>
      </w:pPr>
      <w:r>
        <w:rPr>
          <w:lang w:val="en-US"/>
        </w:rPr>
        <w:t>Further i</w:t>
      </w:r>
      <w:r w:rsidR="003421F8" w:rsidRPr="0052639D">
        <w:rPr>
          <w:lang w:val="en-US"/>
        </w:rPr>
        <w:t>nformation</w:t>
      </w:r>
      <w:r>
        <w:rPr>
          <w:lang w:val="en-US"/>
        </w:rPr>
        <w:t xml:space="preserve"> </w:t>
      </w:r>
      <w:r w:rsidR="003421F8" w:rsidRPr="0052639D">
        <w:rPr>
          <w:lang w:val="en-US"/>
        </w:rPr>
        <w:t>on D</w:t>
      </w:r>
      <w:r w:rsidR="004E0FFD" w:rsidRPr="0052639D">
        <w:rPr>
          <w:lang w:val="en-US"/>
        </w:rPr>
        <w:t>aimler</w:t>
      </w:r>
      <w:r w:rsidR="00574550" w:rsidRPr="0052639D">
        <w:rPr>
          <w:lang w:val="en-US"/>
        </w:rPr>
        <w:t xml:space="preserve"> Truck</w:t>
      </w:r>
      <w:r w:rsidR="004E0FFD" w:rsidRPr="0052639D">
        <w:rPr>
          <w:lang w:val="en-US"/>
        </w:rPr>
        <w:t xml:space="preserve"> </w:t>
      </w:r>
      <w:r>
        <w:rPr>
          <w:lang w:val="en-US"/>
        </w:rPr>
        <w:t>is available on the</w:t>
      </w:r>
      <w:r w:rsidR="003421F8" w:rsidRPr="0052639D">
        <w:rPr>
          <w:lang w:val="en-US"/>
        </w:rPr>
        <w:t xml:space="preserve"> Internet</w:t>
      </w:r>
      <w:r w:rsidR="004E0FFD" w:rsidRPr="0052639D">
        <w:rPr>
          <w:lang w:val="en-US"/>
        </w:rPr>
        <w:t>:</w:t>
      </w:r>
      <w:r>
        <w:rPr>
          <w:lang w:val="en-US"/>
        </w:rPr>
        <w:t xml:space="preserve"> </w:t>
      </w:r>
      <w:r w:rsidR="001E5B9C" w:rsidRPr="0052639D">
        <w:rPr>
          <w:lang w:val="en-US"/>
        </w:rPr>
        <w:br/>
      </w:r>
      <w:r w:rsidR="004E0FFD" w:rsidRPr="0052639D">
        <w:rPr>
          <w:rFonts w:ascii="Daimler CS Demi" w:hAnsi="Daimler CS Demi"/>
          <w:lang w:val="en-US"/>
        </w:rPr>
        <w:t>www.media.daimler.com</w:t>
      </w:r>
      <w:r w:rsidR="004E0FFD" w:rsidRPr="0052639D">
        <w:rPr>
          <w:lang w:val="en-US"/>
        </w:rPr>
        <w:t xml:space="preserve"> </w:t>
      </w:r>
      <w:r>
        <w:rPr>
          <w:lang w:val="en-US"/>
        </w:rPr>
        <w:t>a</w:t>
      </w:r>
      <w:r w:rsidR="004E0FFD" w:rsidRPr="0052639D">
        <w:rPr>
          <w:lang w:val="en-US"/>
        </w:rPr>
        <w:t xml:space="preserve">nd </w:t>
      </w:r>
      <w:r w:rsidR="004E0FFD" w:rsidRPr="0052639D">
        <w:rPr>
          <w:rFonts w:ascii="Daimler CS Demi" w:hAnsi="Daimler CS Demi"/>
          <w:lang w:val="en-US"/>
        </w:rPr>
        <w:t>www.daimler-truck.com</w:t>
      </w:r>
      <w:r w:rsidR="00375599">
        <w:rPr>
          <w:rFonts w:ascii="Daimler CS Demi" w:hAnsi="Daimler CS Demi"/>
          <w:lang w:val="en-US"/>
        </w:rPr>
        <w:t xml:space="preserve"> </w:t>
      </w:r>
    </w:p>
    <w:p w14:paraId="562D67AC" w14:textId="77777777" w:rsidR="007C6C85" w:rsidRPr="009B5D55" w:rsidRDefault="007C6C85" w:rsidP="007C6C85">
      <w:pPr>
        <w:pStyle w:val="40DisclaimerBoilerplate"/>
        <w:rPr>
          <w:rFonts w:ascii="Daimler CS Light" w:hAnsi="Daimler CS Light"/>
          <w:lang w:val="en-US"/>
        </w:rPr>
      </w:pPr>
      <w:r w:rsidRPr="009B5D55">
        <w:rPr>
          <w:rFonts w:ascii="Daimler CS Light" w:hAnsi="Daimler CS Light"/>
          <w:lang w:val="en-US"/>
        </w:rPr>
        <w:t xml:space="preserve">This document contains forward-looking statements that reflect our current views about future events. The words “anticipate,” “assume,” “believe,” “estimate,” “expect,” “intend,” “may,” ”can,” “could,” “plan,” “project,” “should” and similar expressions are used to identify forward-looking statements. These statements are subject to many risks and uncertainties, including an adverse development of global economic conditions, in particular a decline of demand in our most important markets; a deterioration of our refinancing possibilities on the credit and financial markets; events of force majeure including natural disasters, pandemics, acts of terrorism, political unrest, armed conflicts, industrial accidents and their effects on our sales, purchasing, production or financial services activities; changes in currency exchange rates and tariff regulations; a shift in consumer preferences towards smaller, lower-margin vehicles; a possible lack of acceptance of our products or services which limits our ability to achieve prices and adequately utilize our production capacities; price increases for fuel or raw materials; disruption of production due to shortages of materials, labor strikes or supplier insolvencies; a decline in resale prices of used vehicles; the effective implementation of cost-reduction and efficiency-optimization measures; the business outlook for companies in which we hold a significant equity interest; the successful implementation of strategic </w:t>
      </w:r>
      <w:proofErr w:type="spellStart"/>
      <w:r w:rsidRPr="009B5D55">
        <w:rPr>
          <w:rFonts w:ascii="Daimler CS Light" w:hAnsi="Daimler CS Light"/>
          <w:lang w:val="en-US"/>
        </w:rPr>
        <w:t>cooperations</w:t>
      </w:r>
      <w:proofErr w:type="spellEnd"/>
      <w:r w:rsidRPr="009B5D55">
        <w:rPr>
          <w:rFonts w:ascii="Daimler CS Light" w:hAnsi="Daimler CS Light"/>
          <w:lang w:val="en-US"/>
        </w:rPr>
        <w:t xml:space="preserve"> and joint ventures; changes in laws, regulations and government policies, particularly those relating to vehicle emissions, fuel economy and safety; the resolution of pending government investigations or of investigations requested by governments and the conclusion of pending or threatened future legal proceedings; and other risks and uncertainties, some of which we describe under the heading “Risk and Opportunity Report” in the current Annual Report. If any of these risks and uncertainties materializes or if the assumptions underlying any of our forward-looking statements prove to be incorrect, the actual results may be materially different from those we express or imply by such statements. We do not intend or assume any obligation to update these forward-looking statements since they are based solely on the circumstances at the date of publication.</w:t>
      </w:r>
    </w:p>
    <w:p w14:paraId="26EF1538" w14:textId="77777777" w:rsidR="007C6C85" w:rsidRPr="009B5D55" w:rsidRDefault="007C6C85" w:rsidP="007C6C85">
      <w:pPr>
        <w:pStyle w:val="40DisclaimerBoilerplate"/>
        <w:rPr>
          <w:rFonts w:ascii="Daimler CS Light" w:hAnsi="Daimler CS Light"/>
          <w:lang w:val="en-US"/>
        </w:rPr>
      </w:pPr>
    </w:p>
    <w:p w14:paraId="3D0DC6C2" w14:textId="77777777" w:rsidR="007C6C85" w:rsidRPr="001B2C4D" w:rsidRDefault="007C6C85" w:rsidP="007C6C85">
      <w:pPr>
        <w:pStyle w:val="40DisclaimerBoilerplate"/>
        <w:rPr>
          <w:lang w:val="en-US"/>
        </w:rPr>
      </w:pPr>
    </w:p>
    <w:p w14:paraId="548EC9E8" w14:textId="77777777" w:rsidR="007C6C85" w:rsidRPr="001B2C4D" w:rsidRDefault="007C6C85" w:rsidP="007C6C85">
      <w:pPr>
        <w:pStyle w:val="40DisclaimerBoilerplate"/>
        <w:rPr>
          <w:lang w:val="en-US"/>
        </w:rPr>
      </w:pPr>
      <w:r w:rsidRPr="001B2C4D">
        <w:rPr>
          <w:lang w:val="en-US"/>
        </w:rPr>
        <w:t>Daimler Trucks &amp; Buses</w:t>
      </w:r>
    </w:p>
    <w:p w14:paraId="525E2D6A" w14:textId="627C9138" w:rsidR="007C6C85" w:rsidRPr="009B5D55" w:rsidRDefault="007C6C85" w:rsidP="007C6C85">
      <w:pPr>
        <w:pStyle w:val="40DisclaimerBoilerplate"/>
        <w:rPr>
          <w:rFonts w:ascii="Daimler CS Light" w:hAnsi="Daimler CS Light"/>
          <w:lang w:val="en-US"/>
        </w:rPr>
      </w:pPr>
      <w:r w:rsidRPr="009B5D55">
        <w:rPr>
          <w:rFonts w:ascii="Daimler CS Light" w:hAnsi="Daimler CS Light"/>
          <w:lang w:val="en-US"/>
        </w:rPr>
        <w:t xml:space="preserve">Daimler Trucks &amp; Buses is one of the world’s largest commercial vehicle manufacturers, with more than 35 primary locations around the world and approximately 100,000 employees. The company brings seven vehicle brands under one roof: Mercedes-Benz (light, medium and heavy trucks, city buses, overland buses and coaches) and </w:t>
      </w:r>
      <w:proofErr w:type="spellStart"/>
      <w:r w:rsidRPr="009B5D55">
        <w:rPr>
          <w:rFonts w:ascii="Daimler CS Light" w:hAnsi="Daimler CS Light"/>
          <w:lang w:val="en-US"/>
        </w:rPr>
        <w:t>Setra</w:t>
      </w:r>
      <w:proofErr w:type="spellEnd"/>
      <w:r w:rsidRPr="009B5D55">
        <w:rPr>
          <w:rFonts w:ascii="Daimler CS Light" w:hAnsi="Daimler CS Light"/>
          <w:lang w:val="en-US"/>
        </w:rPr>
        <w:t xml:space="preserve"> (overland, long-distance and premium coaches) are its European traditional brands; North American brands include Freightliner Trucks (in weight classes 5 to 8 serving a wide range of commercial vehicle applications), Western Star (heavy and long-haul heavy-duty trucks) and Thomas Built Buses (light to medium weight buses); and Asian brands Bharat Benz, based in Chennai, India (9- to 49-ton trucks, city and interurban buses) and FUSO, headquartered in Japan (trucks and buses for Asia, the Middle East, Africa, Europe and Latin America). Thus, Daimler Trucks &amp; Buses offers its customers around the globe a broad portfolio of commercial vehicles, from minibuses to heavy trucks for specialized transport. In short: products and solutions for all who keep the world moving. More than 120 years ago, Gottlieb Daimler and Carl Benz laid the foundation for the modern transport industry. Over the past decades, Daimler’s Truck and Bus divisions have consistently set standards for the entire transportation industry - in terms of safety, fuel efficiency and driver and passenger comfort. Now it’s time for the next evolutionary step: emission-free, automated and connected driving. Daimler Trucks &amp; Buses is working to bring these important technologies to volume series production, across brands, divisions and regions. The company aims to take its vision of CO2-neutral transport and accident-free driving a major step closer and contribute to the sustainability of global goods and passenger transport. In 2019 Daimler Trucks &amp; Buses delivered a total of around one-half million trucks and buses to customers. In 2019 sales for </w:t>
      </w:r>
      <w:r w:rsidRPr="009B5D55">
        <w:rPr>
          <w:rFonts w:ascii="Daimler CS Light" w:hAnsi="Daimler CS Light"/>
          <w:lang w:val="en-US"/>
        </w:rPr>
        <w:lastRenderedPageBreak/>
        <w:t>individual business units amounted to €40.2 billion at Daimler Trucks and €4.7 billion at Daimler Buses. EBIT came to €2.5 billion for Daimler Trucks and €283 million for Daimler Buses.</w:t>
      </w:r>
    </w:p>
    <w:sectPr w:rsidR="007C6C85" w:rsidRPr="009B5D55" w:rsidSect="00603F4A">
      <w:headerReference w:type="first" r:id="rId11"/>
      <w:type w:val="continuous"/>
      <w:pgSz w:w="11907" w:h="16839" w:code="9"/>
      <w:pgMar w:top="1134" w:right="1418" w:bottom="1304" w:left="1361" w:header="425" w:footer="5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AD397C" w14:textId="77777777" w:rsidR="00C02543" w:rsidRDefault="00C02543">
      <w:r>
        <w:separator/>
      </w:r>
    </w:p>
    <w:p w14:paraId="4E833AE3" w14:textId="77777777" w:rsidR="00C02543" w:rsidRDefault="00C02543"/>
    <w:p w14:paraId="1B770570" w14:textId="77777777" w:rsidR="00C02543" w:rsidRDefault="00C02543"/>
    <w:p w14:paraId="40184D8A" w14:textId="77777777" w:rsidR="00C02543" w:rsidRDefault="00C02543"/>
    <w:p w14:paraId="7F637548" w14:textId="77777777" w:rsidR="00C02543" w:rsidRDefault="00C02543"/>
    <w:p w14:paraId="2597364E" w14:textId="77777777" w:rsidR="00C02543" w:rsidRDefault="00C02543"/>
    <w:p w14:paraId="350B1E96" w14:textId="77777777" w:rsidR="00C02543" w:rsidRDefault="00C02543"/>
  </w:endnote>
  <w:endnote w:type="continuationSeparator" w:id="0">
    <w:p w14:paraId="6F9E5F33" w14:textId="77777777" w:rsidR="00C02543" w:rsidRDefault="00C02543">
      <w:r>
        <w:continuationSeparator/>
      </w:r>
    </w:p>
    <w:p w14:paraId="29B71287" w14:textId="77777777" w:rsidR="00C02543" w:rsidRDefault="00C02543"/>
    <w:p w14:paraId="6F4E8734" w14:textId="77777777" w:rsidR="00C02543" w:rsidRDefault="00C02543"/>
    <w:p w14:paraId="32A5BEA4" w14:textId="77777777" w:rsidR="00C02543" w:rsidRDefault="00C02543"/>
    <w:p w14:paraId="1B8F7106" w14:textId="77777777" w:rsidR="00C02543" w:rsidRDefault="00C02543"/>
    <w:p w14:paraId="68EFA5AE" w14:textId="77777777" w:rsidR="00C02543" w:rsidRDefault="00C02543"/>
    <w:p w14:paraId="4CB3EE62" w14:textId="77777777" w:rsidR="00C02543" w:rsidRDefault="00C025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imler CS">
    <w:panose1 w:val="00000000000000000000"/>
    <w:charset w:val="00"/>
    <w:family w:val="auto"/>
    <w:pitch w:val="variable"/>
    <w:sig w:usb0="A00002BF" w:usb1="000060FB" w:usb2="00000000" w:usb3="00000000" w:csb0="0000019F" w:csb1="00000000"/>
  </w:font>
  <w:font w:name="Daimler CS Demi">
    <w:panose1 w:val="00000000000000000000"/>
    <w:charset w:val="00"/>
    <w:family w:val="auto"/>
    <w:pitch w:val="variable"/>
    <w:sig w:usb0="A00002BF" w:usb1="000060FB"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rpoS">
    <w:altName w:val="Times New Roman"/>
    <w:panose1 w:val="00000000000000000000"/>
    <w:charset w:val="00"/>
    <w:family w:val="auto"/>
    <w:pitch w:val="variable"/>
    <w:sig w:usb0="A00001AF" w:usb1="100078FB" w:usb2="00000000" w:usb3="00000000" w:csb0="00000093" w:csb1="00000000"/>
  </w:font>
  <w:font w:name="Daimler CS Light">
    <w:panose1 w:val="00000000000000000000"/>
    <w:charset w:val="00"/>
    <w:family w:val="auto"/>
    <w:pitch w:val="variable"/>
    <w:sig w:usb0="A00002BF" w:usb1="000060F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CDA232" w14:textId="77777777" w:rsidR="00104941" w:rsidRPr="009B5D55" w:rsidRDefault="00104941" w:rsidP="00104941">
    <w:pPr>
      <w:pStyle w:val="06Footer"/>
      <w:framePr w:w="6804" w:h="851" w:hRule="exact" w:wrap="around" w:x="1356" w:y="15565" w:anchorLock="1"/>
      <w:rPr>
        <w:lang w:val="de-DE"/>
      </w:rPr>
    </w:pPr>
    <w:r w:rsidRPr="009B5D55">
      <w:rPr>
        <w:lang w:val="de-DE"/>
      </w:rPr>
      <w:t xml:space="preserve">Daimler Truck AG, </w:t>
    </w:r>
    <w:proofErr w:type="spellStart"/>
    <w:r w:rsidRPr="009B5D55">
      <w:rPr>
        <w:lang w:val="de-DE"/>
      </w:rPr>
      <w:t>Mercedesstrasse</w:t>
    </w:r>
    <w:proofErr w:type="spellEnd"/>
    <w:r w:rsidRPr="009B5D55">
      <w:rPr>
        <w:lang w:val="de-DE"/>
      </w:rPr>
      <w:t xml:space="preserve"> 120, 70372 Stuttgart, Germany</w:t>
    </w:r>
  </w:p>
  <w:p w14:paraId="75D408CA" w14:textId="77777777" w:rsidR="00104941" w:rsidRPr="00B70719" w:rsidRDefault="00104941" w:rsidP="00104941">
    <w:pPr>
      <w:pStyle w:val="06Footer"/>
      <w:framePr w:w="6804" w:h="851" w:hRule="exact" w:wrap="around" w:x="1356" w:y="15565" w:anchorLock="1"/>
    </w:pPr>
    <w:r w:rsidRPr="00B70719">
      <w:t>Domicile and Court of Registry: Stuttgart, Commercial Register No.: 762884</w:t>
    </w:r>
  </w:p>
  <w:p w14:paraId="6262292A" w14:textId="77777777" w:rsidR="00104941" w:rsidRPr="00B70719" w:rsidRDefault="00104941" w:rsidP="00104941">
    <w:pPr>
      <w:pStyle w:val="06Footer"/>
      <w:framePr w:w="6804" w:h="851" w:hRule="exact" w:wrap="around" w:x="1356" w:y="15565" w:anchorLock="1"/>
    </w:pPr>
    <w:r w:rsidRPr="00B70719">
      <w:t>Chairman of the Supervisory Board: Ola Källenius</w:t>
    </w:r>
  </w:p>
  <w:p w14:paraId="6AD20CCB" w14:textId="77777777" w:rsidR="00104941" w:rsidRPr="00B70719" w:rsidRDefault="00104941" w:rsidP="00104941">
    <w:pPr>
      <w:pStyle w:val="06Footer"/>
      <w:framePr w:w="6804" w:h="851" w:hRule="exact" w:wrap="around" w:x="1356" w:y="15565" w:anchorLock="1"/>
    </w:pPr>
    <w:r w:rsidRPr="00B70719">
      <w:t xml:space="preserve">Board of Management: Martin </w:t>
    </w:r>
    <w:proofErr w:type="spellStart"/>
    <w:r w:rsidRPr="00B70719">
      <w:t>Daum</w:t>
    </w:r>
    <w:proofErr w:type="spellEnd"/>
    <w:r w:rsidRPr="00B70719">
      <w:t>, Chairman;</w:t>
    </w:r>
  </w:p>
  <w:p w14:paraId="6A2C315C" w14:textId="6BC032F0" w:rsidR="00013BF3" w:rsidRPr="003421F8" w:rsidRDefault="00104941" w:rsidP="00104941">
    <w:pPr>
      <w:pStyle w:val="06Footer"/>
      <w:framePr w:w="6804" w:h="851" w:hRule="exact" w:wrap="around" w:x="1356" w:y="15565" w:anchorLock="1"/>
      <w:rPr>
        <w:lang w:val="de-DE"/>
      </w:rPr>
    </w:pPr>
    <w:r w:rsidRPr="009B5D55">
      <w:rPr>
        <w:lang w:val="de-DE"/>
      </w:rPr>
      <w:t xml:space="preserve">Stefan Buchner, Sven </w:t>
    </w:r>
    <w:proofErr w:type="spellStart"/>
    <w:r w:rsidRPr="009B5D55">
      <w:rPr>
        <w:lang w:val="de-DE"/>
      </w:rPr>
      <w:t>Ennerst</w:t>
    </w:r>
    <w:proofErr w:type="spellEnd"/>
    <w:r w:rsidRPr="009B5D55">
      <w:rPr>
        <w:lang w:val="de-DE"/>
      </w:rPr>
      <w:t>, Jochen Götz, Jürgen Hartwig, Roger Nielsen, Hartmut Schick</w:t>
    </w:r>
  </w:p>
  <w:p w14:paraId="26A3670E" w14:textId="18ADF352" w:rsidR="00104941" w:rsidRPr="009B5D55" w:rsidRDefault="00104941" w:rsidP="00104941">
    <w:pPr>
      <w:pStyle w:val="06Footer"/>
      <w:framePr w:w="2835" w:h="1021" w:hRule="exact" w:wrap="around" w:x="8563" w:y="15395" w:anchorLock="1"/>
      <w:rPr>
        <w:lang w:val="de-DE"/>
      </w:rPr>
    </w:pPr>
    <w:r w:rsidRPr="009B5D55">
      <w:rPr>
        <w:lang w:val="de-DE"/>
      </w:rPr>
      <w:t>Daimler Truck AG</w:t>
    </w:r>
  </w:p>
  <w:p w14:paraId="65B55801" w14:textId="77777777" w:rsidR="00104941" w:rsidRPr="009B5D55" w:rsidRDefault="00104941" w:rsidP="00104941">
    <w:pPr>
      <w:pStyle w:val="06Footer"/>
      <w:framePr w:w="2835" w:h="1021" w:hRule="exact" w:wrap="around" w:x="8563" w:y="15395" w:anchorLock="1"/>
      <w:rPr>
        <w:lang w:val="de-DE"/>
      </w:rPr>
    </w:pPr>
    <w:r w:rsidRPr="009B5D55">
      <w:rPr>
        <w:lang w:val="de-DE"/>
      </w:rPr>
      <w:t>70546 Stuttgart</w:t>
    </w:r>
  </w:p>
  <w:p w14:paraId="78FE08FC" w14:textId="77777777" w:rsidR="00104941" w:rsidRPr="009B5D55" w:rsidRDefault="00104941" w:rsidP="00104941">
    <w:pPr>
      <w:pStyle w:val="06Footer"/>
      <w:framePr w:w="2835" w:h="1021" w:hRule="exact" w:wrap="around" w:x="8563" w:y="15395" w:anchorLock="1"/>
      <w:rPr>
        <w:lang w:val="de-DE"/>
      </w:rPr>
    </w:pPr>
    <w:r w:rsidRPr="009B5D55">
      <w:rPr>
        <w:lang w:val="de-DE"/>
      </w:rPr>
      <w:t>Phone +49 7 11 17-0</w:t>
    </w:r>
  </w:p>
  <w:p w14:paraId="44AB9798" w14:textId="77777777" w:rsidR="00104941" w:rsidRPr="00B70719" w:rsidRDefault="00104941" w:rsidP="00104941">
    <w:pPr>
      <w:pStyle w:val="06Footer"/>
      <w:framePr w:w="2835" w:h="1021" w:hRule="exact" w:wrap="around" w:x="8563" w:y="15395" w:anchorLock="1"/>
    </w:pPr>
    <w:r w:rsidRPr="00B70719">
      <w:t>Fax +49 7 11 17-2 22 44</w:t>
    </w:r>
  </w:p>
  <w:p w14:paraId="05E3795D" w14:textId="77777777" w:rsidR="00104941" w:rsidRPr="00B70719" w:rsidRDefault="00104941" w:rsidP="00104941">
    <w:pPr>
      <w:pStyle w:val="06Footer"/>
      <w:framePr w:w="2835" w:h="1021" w:hRule="exact" w:wrap="around" w:x="8563" w:y="15395" w:anchorLock="1"/>
    </w:pPr>
    <w:r w:rsidRPr="00B70719">
      <w:t>contact@daimler-truck.com</w:t>
    </w:r>
  </w:p>
  <w:p w14:paraId="02B3A1C8" w14:textId="77777777" w:rsidR="00104941" w:rsidRPr="00B70719" w:rsidRDefault="00104941" w:rsidP="00104941">
    <w:pPr>
      <w:pStyle w:val="06Footer"/>
      <w:framePr w:w="2835" w:h="1021" w:hRule="exact" w:wrap="around" w:x="8563" w:y="15395" w:anchorLock="1"/>
    </w:pPr>
    <w:r w:rsidRPr="00B70719">
      <w:t>www.daimler-truck.com</w:t>
    </w:r>
  </w:p>
  <w:p w14:paraId="3218A528" w14:textId="3CC17D5A" w:rsidR="00371ED9" w:rsidRPr="00104941" w:rsidRDefault="00371ED9" w:rsidP="00320B31">
    <w:pPr>
      <w:pStyle w:val="06Footer"/>
      <w:framePr w:w="2835" w:h="1021" w:hRule="exact" w:wrap="around" w:x="8563" w:y="15395" w:anchorLock="1"/>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DB9A36" w14:textId="77777777" w:rsidR="00C02543" w:rsidRDefault="00C02543">
      <w:r>
        <w:separator/>
      </w:r>
    </w:p>
    <w:p w14:paraId="4FB7D286" w14:textId="77777777" w:rsidR="00C02543" w:rsidRDefault="00C02543"/>
    <w:p w14:paraId="5A142E67" w14:textId="77777777" w:rsidR="00C02543" w:rsidRDefault="00C02543"/>
    <w:p w14:paraId="53450972" w14:textId="77777777" w:rsidR="00C02543" w:rsidRDefault="00C02543"/>
    <w:p w14:paraId="1A884710" w14:textId="77777777" w:rsidR="00C02543" w:rsidRDefault="00C02543"/>
    <w:p w14:paraId="791AF2D2" w14:textId="77777777" w:rsidR="00C02543" w:rsidRDefault="00C02543"/>
    <w:p w14:paraId="19E26378" w14:textId="77777777" w:rsidR="00C02543" w:rsidRDefault="00C02543"/>
  </w:footnote>
  <w:footnote w:type="continuationSeparator" w:id="0">
    <w:p w14:paraId="56E04862" w14:textId="77777777" w:rsidR="00C02543" w:rsidRDefault="00C02543">
      <w:r>
        <w:continuationSeparator/>
      </w:r>
    </w:p>
    <w:p w14:paraId="7545AAB2" w14:textId="77777777" w:rsidR="00C02543" w:rsidRDefault="00C02543"/>
    <w:p w14:paraId="0CB2595E" w14:textId="77777777" w:rsidR="00C02543" w:rsidRDefault="00C02543"/>
    <w:p w14:paraId="311B1170" w14:textId="77777777" w:rsidR="00C02543" w:rsidRDefault="00C02543"/>
    <w:p w14:paraId="7678C88E" w14:textId="77777777" w:rsidR="00C02543" w:rsidRDefault="00C02543"/>
    <w:p w14:paraId="12B2EBBF" w14:textId="77777777" w:rsidR="00C02543" w:rsidRDefault="00C02543"/>
    <w:p w14:paraId="750AB11C" w14:textId="77777777" w:rsidR="00C02543" w:rsidRDefault="00C0254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395086" w14:textId="3ABE67C7" w:rsidR="00371ED9" w:rsidRPr="008677EB" w:rsidRDefault="003421F8" w:rsidP="00313CFE">
    <w:pPr>
      <w:pStyle w:val="05PageNumber"/>
      <w:framePr w:wrap="around" w:x="9493" w:y="445"/>
      <w:rPr>
        <w:lang w:val="en-US"/>
      </w:rPr>
    </w:pPr>
    <w:r w:rsidRPr="008677EB">
      <w:rPr>
        <w:lang w:val="en-US"/>
      </w:rPr>
      <w:t>Page</w:t>
    </w:r>
    <w:r w:rsidR="00104941">
      <w:rPr>
        <w:lang w:val="en-US"/>
      </w:rPr>
      <w:t xml:space="preserve"> </w:t>
    </w:r>
    <w:r w:rsidR="00685E79" w:rsidRPr="008677EB">
      <w:rPr>
        <w:lang w:val="en-US"/>
      </w:rPr>
      <w:fldChar w:fldCharType="begin"/>
    </w:r>
    <w:r w:rsidR="00685E79" w:rsidRPr="008677EB">
      <w:rPr>
        <w:lang w:val="en-US"/>
      </w:rPr>
      <w:instrText>PAGE   \* MERGEFORMAT</w:instrText>
    </w:r>
    <w:r w:rsidR="00685E79" w:rsidRPr="008677EB">
      <w:rPr>
        <w:lang w:val="en-US"/>
      </w:rPr>
      <w:fldChar w:fldCharType="separate"/>
    </w:r>
    <w:r w:rsidR="00B647A3">
      <w:rPr>
        <w:lang w:val="en-US"/>
      </w:rPr>
      <w:t>4</w:t>
    </w:r>
    <w:r w:rsidR="00685E79" w:rsidRPr="008677EB">
      <w:rPr>
        <w:lang w:val="en-US"/>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D67F78" w14:textId="3BB21EC3" w:rsidR="006D7174" w:rsidRPr="0052639D" w:rsidRDefault="006D7174" w:rsidP="00B64E10">
    <w:pPr>
      <w:pStyle w:val="03CompanyName"/>
      <w:framePr w:wrap="around" w:x="1362" w:y="2224" w:anchorLock="1"/>
      <w:rPr>
        <w:b/>
      </w:rPr>
    </w:pPr>
    <w:r w:rsidRPr="0052639D">
      <w:t xml:space="preserve">Daimler </w:t>
    </w:r>
    <w:r w:rsidR="008677EB">
      <w:t>T</w:t>
    </w:r>
    <w:r w:rsidRPr="0052639D">
      <w:t>ruck</w:t>
    </w:r>
  </w:p>
  <w:p w14:paraId="2AE5015A" w14:textId="41976673" w:rsidR="006D7174" w:rsidRPr="0052639D" w:rsidRDefault="006D7174" w:rsidP="00B64E10">
    <w:pPr>
      <w:pStyle w:val="01PressInformation"/>
      <w:framePr w:wrap="around" w:x="1362" w:y="3040" w:anchorLock="1"/>
      <w:rPr>
        <w:lang w:val="en-US"/>
      </w:rPr>
    </w:pPr>
    <w:r w:rsidRPr="0052639D">
      <w:rPr>
        <w:lang w:val="en-US"/>
      </w:rPr>
      <w:t>Press information</w:t>
    </w:r>
  </w:p>
  <w:p w14:paraId="2E719C9C" w14:textId="77777777" w:rsidR="002838EB" w:rsidRPr="0052639D" w:rsidRDefault="00B64E10">
    <w:pPr>
      <w:pStyle w:val="Kopfzeile"/>
      <w:rPr>
        <w:lang w:val="en-US"/>
      </w:rPr>
    </w:pPr>
    <w:r w:rsidRPr="0052639D">
      <w:rPr>
        <w:noProof/>
      </w:rPr>
      <w:drawing>
        <wp:anchor distT="0" distB="0" distL="114300" distR="114300" simplePos="0" relativeHeight="251658240" behindDoc="0" locked="0" layoutInCell="1" allowOverlap="1" wp14:anchorId="66CC0EA9" wp14:editId="3D5B5A76">
          <wp:simplePos x="0" y="0"/>
          <wp:positionH relativeFrom="column">
            <wp:posOffset>-975995</wp:posOffset>
          </wp:positionH>
          <wp:positionV relativeFrom="paragraph">
            <wp:posOffset>-377190</wp:posOffset>
          </wp:positionV>
          <wp:extent cx="7775575" cy="1079500"/>
          <wp:effectExtent l="0" t="0" r="0" b="6350"/>
          <wp:wrapNone/>
          <wp:docPr id="10" name="Bürst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ürstung"/>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75575" cy="1079500"/>
                  </a:xfrm>
                  <a:prstGeom prst="rect">
                    <a:avLst/>
                  </a:prstGeom>
                </pic:spPr>
              </pic:pic>
            </a:graphicData>
          </a:graphic>
        </wp:anchor>
      </w:drawing>
    </w:r>
    <w:r w:rsidR="00FE0A67" w:rsidRPr="0052639D">
      <w:rPr>
        <w:noProof/>
      </w:rPr>
      <w:drawing>
        <wp:anchor distT="0" distB="0" distL="114300" distR="114300" simplePos="0" relativeHeight="251659264" behindDoc="0" locked="0" layoutInCell="1" allowOverlap="1" wp14:anchorId="74AA3E60" wp14:editId="4227DD17">
          <wp:simplePos x="0" y="0"/>
          <wp:positionH relativeFrom="column">
            <wp:posOffset>-5080</wp:posOffset>
          </wp:positionH>
          <wp:positionV relativeFrom="paragraph">
            <wp:posOffset>141446</wp:posOffset>
          </wp:positionV>
          <wp:extent cx="1619885" cy="215265"/>
          <wp:effectExtent l="0" t="0" r="0" b="0"/>
          <wp:wrapNone/>
          <wp:docPr id="11" name="Wortmarke DAIM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ortmarke DAIMLE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1619885" cy="215265"/>
                  </a:xfrm>
                  <a:prstGeom prst="rect">
                    <a:avLst/>
                  </a:prstGeom>
                </pic:spPr>
              </pic:pic>
            </a:graphicData>
          </a:graphic>
        </wp:anchor>
      </w:drawing>
    </w:r>
  </w:p>
  <w:p w14:paraId="1CB166FC" w14:textId="77777777" w:rsidR="007F3256" w:rsidRDefault="007F3256"/>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E3568B" w14:textId="77777777" w:rsidR="00290B82" w:rsidRDefault="00290B82" w:rsidP="006268F2">
    <w:pPr>
      <w:pStyle w:val="05PageNumber"/>
      <w:framePr w:wrap="around"/>
    </w:pPr>
    <w:r>
      <w:t xml:space="preserve">Page </w:t>
    </w:r>
    <w:r>
      <w:fldChar w:fldCharType="begin"/>
    </w:r>
    <w:r>
      <w:instrText>PAGE   \* MERGEFORMAT</w:instrText>
    </w:r>
    <w:r>
      <w:fldChar w:fldCharType="separate"/>
    </w:r>
    <w:r w:rsidR="00BF368B">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8B268E8"/>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91D64D58"/>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3BEEA00C"/>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BC8E25D8"/>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43EAF212"/>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2DC620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B80A26"/>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FA43E5A"/>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EC4366E"/>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DF52F2DA"/>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BD93379"/>
    <w:multiLevelType w:val="hybridMultilevel"/>
    <w:tmpl w:val="52F4D242"/>
    <w:lvl w:ilvl="0" w:tplc="9B686D52">
      <w:start w:val="1"/>
      <w:numFmt w:val="bullet"/>
      <w:lvlText w:val=""/>
      <w:lvlJc w:val="left"/>
      <w:pPr>
        <w:ind w:left="360" w:hanging="360"/>
      </w:pPr>
      <w:rPr>
        <w:rFonts w:ascii="Symbol" w:hAnsi="Symbol" w:hint="default"/>
        <w:b w:val="0"/>
        <w:bCs w:val="0"/>
        <w:i w:val="0"/>
        <w:iCs w:val="0"/>
        <w:caps w:val="0"/>
        <w:smallCaps w:val="0"/>
        <w:strike w:val="0"/>
        <w:dstrike w:val="0"/>
        <w:noProof w:val="0"/>
        <w:vanish w:val="0"/>
        <w:color w:val="000000"/>
        <w:spacing w:val="0"/>
        <w:kern w:val="0"/>
        <w:position w:val="0"/>
        <w:sz w:val="1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E283C60"/>
    <w:multiLevelType w:val="hybridMultilevel"/>
    <w:tmpl w:val="A90CDDA6"/>
    <w:lvl w:ilvl="0" w:tplc="BE066F2A">
      <w:start w:val="1"/>
      <w:numFmt w:val="bullet"/>
      <w:pStyle w:val="11Subhead"/>
      <w:lvlText w:val=""/>
      <w:lvlJc w:val="left"/>
      <w:pPr>
        <w:ind w:left="788" w:hanging="360"/>
      </w:pPr>
      <w:rPr>
        <w:rFonts w:ascii="Symbol" w:hAnsi="Symbol" w:hint="default"/>
      </w:rPr>
    </w:lvl>
    <w:lvl w:ilvl="1" w:tplc="04070003" w:tentative="1">
      <w:start w:val="1"/>
      <w:numFmt w:val="bullet"/>
      <w:lvlText w:val="o"/>
      <w:lvlJc w:val="left"/>
      <w:pPr>
        <w:ind w:left="1508" w:hanging="360"/>
      </w:pPr>
      <w:rPr>
        <w:rFonts w:ascii="Courier New" w:hAnsi="Courier New" w:cs="Courier New" w:hint="default"/>
      </w:rPr>
    </w:lvl>
    <w:lvl w:ilvl="2" w:tplc="04070005" w:tentative="1">
      <w:start w:val="1"/>
      <w:numFmt w:val="bullet"/>
      <w:lvlText w:val=""/>
      <w:lvlJc w:val="left"/>
      <w:pPr>
        <w:ind w:left="2228" w:hanging="360"/>
      </w:pPr>
      <w:rPr>
        <w:rFonts w:ascii="Wingdings" w:hAnsi="Wingdings" w:hint="default"/>
      </w:rPr>
    </w:lvl>
    <w:lvl w:ilvl="3" w:tplc="04070001" w:tentative="1">
      <w:start w:val="1"/>
      <w:numFmt w:val="bullet"/>
      <w:lvlText w:val=""/>
      <w:lvlJc w:val="left"/>
      <w:pPr>
        <w:ind w:left="2948" w:hanging="360"/>
      </w:pPr>
      <w:rPr>
        <w:rFonts w:ascii="Symbol" w:hAnsi="Symbol" w:hint="default"/>
      </w:rPr>
    </w:lvl>
    <w:lvl w:ilvl="4" w:tplc="04070003" w:tentative="1">
      <w:start w:val="1"/>
      <w:numFmt w:val="bullet"/>
      <w:lvlText w:val="o"/>
      <w:lvlJc w:val="left"/>
      <w:pPr>
        <w:ind w:left="3668" w:hanging="360"/>
      </w:pPr>
      <w:rPr>
        <w:rFonts w:ascii="Courier New" w:hAnsi="Courier New" w:cs="Courier New" w:hint="default"/>
      </w:rPr>
    </w:lvl>
    <w:lvl w:ilvl="5" w:tplc="04070005" w:tentative="1">
      <w:start w:val="1"/>
      <w:numFmt w:val="bullet"/>
      <w:lvlText w:val=""/>
      <w:lvlJc w:val="left"/>
      <w:pPr>
        <w:ind w:left="4388" w:hanging="360"/>
      </w:pPr>
      <w:rPr>
        <w:rFonts w:ascii="Wingdings" w:hAnsi="Wingdings" w:hint="default"/>
      </w:rPr>
    </w:lvl>
    <w:lvl w:ilvl="6" w:tplc="04070001" w:tentative="1">
      <w:start w:val="1"/>
      <w:numFmt w:val="bullet"/>
      <w:lvlText w:val=""/>
      <w:lvlJc w:val="left"/>
      <w:pPr>
        <w:ind w:left="5108" w:hanging="360"/>
      </w:pPr>
      <w:rPr>
        <w:rFonts w:ascii="Symbol" w:hAnsi="Symbol" w:hint="default"/>
      </w:rPr>
    </w:lvl>
    <w:lvl w:ilvl="7" w:tplc="04070003" w:tentative="1">
      <w:start w:val="1"/>
      <w:numFmt w:val="bullet"/>
      <w:lvlText w:val="o"/>
      <w:lvlJc w:val="left"/>
      <w:pPr>
        <w:ind w:left="5828" w:hanging="360"/>
      </w:pPr>
      <w:rPr>
        <w:rFonts w:ascii="Courier New" w:hAnsi="Courier New" w:cs="Courier New" w:hint="default"/>
      </w:rPr>
    </w:lvl>
    <w:lvl w:ilvl="8" w:tplc="04070005" w:tentative="1">
      <w:start w:val="1"/>
      <w:numFmt w:val="bullet"/>
      <w:lvlText w:val=""/>
      <w:lvlJc w:val="left"/>
      <w:pPr>
        <w:ind w:left="6548" w:hanging="360"/>
      </w:pPr>
      <w:rPr>
        <w:rFonts w:ascii="Wingdings" w:hAnsi="Wingdings" w:hint="default"/>
      </w:rPr>
    </w:lvl>
  </w:abstractNum>
  <w:abstractNum w:abstractNumId="12" w15:restartNumberingAfterBreak="0">
    <w:nsid w:val="17943F9A"/>
    <w:multiLevelType w:val="multilevel"/>
    <w:tmpl w:val="91FCD32E"/>
    <w:lvl w:ilvl="0">
      <w:start w:val="1"/>
      <w:numFmt w:val="bullet"/>
      <w:lvlRestart w:val="0"/>
      <w:lvlText w:val=""/>
      <w:lvlJc w:val="left"/>
      <w:pPr>
        <w:tabs>
          <w:tab w:val="num" w:pos="227"/>
        </w:tabs>
        <w:ind w:left="227" w:hanging="227"/>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1E71BB3"/>
    <w:multiLevelType w:val="hybridMultilevel"/>
    <w:tmpl w:val="E42608D6"/>
    <w:lvl w:ilvl="0" w:tplc="3F38D500">
      <w:start w:val="1"/>
      <w:numFmt w:val="bullet"/>
      <w:pStyle w:val="berschrift2"/>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32D05A9"/>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33C66F3F"/>
    <w:multiLevelType w:val="hybridMultilevel"/>
    <w:tmpl w:val="FF90C8DC"/>
    <w:lvl w:ilvl="0" w:tplc="225CAF7E">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17" w15:restartNumberingAfterBreak="0">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8" w15:restartNumberingAfterBreak="0">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19" w15:restartNumberingAfterBreak="0">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20" w15:restartNumberingAfterBreak="0">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9"/>
  </w:num>
  <w:num w:numId="2">
    <w:abstractNumId w:val="18"/>
  </w:num>
  <w:num w:numId="3">
    <w:abstractNumId w:val="16"/>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7"/>
  </w:num>
  <w:num w:numId="16">
    <w:abstractNumId w:val="20"/>
  </w:num>
  <w:num w:numId="17">
    <w:abstractNumId w:val="14"/>
  </w:num>
  <w:num w:numId="18">
    <w:abstractNumId w:val="12"/>
  </w:num>
  <w:num w:numId="19">
    <w:abstractNumId w:val="15"/>
  </w:num>
  <w:num w:numId="20">
    <w:abstractNumId w:val="11"/>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de-DE" w:vendorID="64" w:dllVersion="6" w:nlCheck="1" w:checkStyle="0"/>
  <w:activeWritingStyle w:appName="MSWord" w:lang="en-GB" w:vendorID="64" w:dllVersion="6" w:nlCheck="1" w:checkStyle="1"/>
  <w:activeWritingStyle w:appName="MSWord" w:lang="en-US" w:vendorID="64" w:dllVersion="6" w:nlCheck="1" w:checkStyle="1"/>
  <w:activeWritingStyle w:appName="MSWord" w:lang="de-DE" w:vendorID="64" w:dllVersion="4096" w:nlCheck="1" w:checkStyle="0"/>
  <w:activeWritingStyle w:appName="MSWord" w:lang="en-US" w:vendorID="64" w:dllVersion="4096" w:nlCheck="1" w:checkStyle="0"/>
  <w:activeWritingStyle w:appName="MSWord" w:lang="en-US" w:vendorID="64" w:dllVersion="131078" w:nlCheck="1" w:checkStyle="1"/>
  <w:activeWritingStyle w:appName="MSWord" w:lang="de-DE" w:vendorID="64" w:dllVersion="131078" w:nlCheck="1" w:checkStyle="0"/>
  <w:activeWritingStyle w:appName="MSWord" w:lang="en-GB" w:vendorID="64" w:dllVersion="131078" w:nlCheck="1" w:checkStyle="1"/>
  <w:activeWritingStyle w:appName="MSWord" w:lang="en-GB" w:vendorID="8" w:dllVersion="513" w:checkStyle="1"/>
  <w:activeWritingStyle w:appName="MSWord" w:lang="en-US" w:vendorID="8" w:dllVersion="513" w:checkStyle="1"/>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6E6DE5"/>
    <w:rsid w:val="0000132B"/>
    <w:rsid w:val="00001CA2"/>
    <w:rsid w:val="00003272"/>
    <w:rsid w:val="0000438D"/>
    <w:rsid w:val="00007543"/>
    <w:rsid w:val="00010A71"/>
    <w:rsid w:val="00013BF3"/>
    <w:rsid w:val="00015FE8"/>
    <w:rsid w:val="00024306"/>
    <w:rsid w:val="000243A7"/>
    <w:rsid w:val="00025774"/>
    <w:rsid w:val="000277A5"/>
    <w:rsid w:val="00030CE7"/>
    <w:rsid w:val="00034620"/>
    <w:rsid w:val="00034F26"/>
    <w:rsid w:val="00037D41"/>
    <w:rsid w:val="00037D79"/>
    <w:rsid w:val="00040705"/>
    <w:rsid w:val="0004246E"/>
    <w:rsid w:val="00046C57"/>
    <w:rsid w:val="00047E11"/>
    <w:rsid w:val="00047E2A"/>
    <w:rsid w:val="00050A84"/>
    <w:rsid w:val="00053BCF"/>
    <w:rsid w:val="00053E2F"/>
    <w:rsid w:val="00057D99"/>
    <w:rsid w:val="00066D74"/>
    <w:rsid w:val="00067CF5"/>
    <w:rsid w:val="00070501"/>
    <w:rsid w:val="00071C86"/>
    <w:rsid w:val="00072140"/>
    <w:rsid w:val="00072670"/>
    <w:rsid w:val="00084BEA"/>
    <w:rsid w:val="000861F6"/>
    <w:rsid w:val="00091328"/>
    <w:rsid w:val="00092079"/>
    <w:rsid w:val="000920C3"/>
    <w:rsid w:val="00092840"/>
    <w:rsid w:val="00094B0A"/>
    <w:rsid w:val="00095158"/>
    <w:rsid w:val="000976C7"/>
    <w:rsid w:val="000A1BB8"/>
    <w:rsid w:val="000A4D1B"/>
    <w:rsid w:val="000B2392"/>
    <w:rsid w:val="000B3F07"/>
    <w:rsid w:val="000B3FEF"/>
    <w:rsid w:val="000B54B8"/>
    <w:rsid w:val="000B6119"/>
    <w:rsid w:val="000B7CBE"/>
    <w:rsid w:val="000C31B9"/>
    <w:rsid w:val="000C6032"/>
    <w:rsid w:val="000C6645"/>
    <w:rsid w:val="000C7D7E"/>
    <w:rsid w:val="000D1EE0"/>
    <w:rsid w:val="000D6F75"/>
    <w:rsid w:val="000E16F9"/>
    <w:rsid w:val="000E5FBA"/>
    <w:rsid w:val="000E6DB2"/>
    <w:rsid w:val="000E6E53"/>
    <w:rsid w:val="000F1049"/>
    <w:rsid w:val="000F23A1"/>
    <w:rsid w:val="000F3D2C"/>
    <w:rsid w:val="000F46A0"/>
    <w:rsid w:val="000F548E"/>
    <w:rsid w:val="00100E6D"/>
    <w:rsid w:val="00104941"/>
    <w:rsid w:val="001076F5"/>
    <w:rsid w:val="00113D88"/>
    <w:rsid w:val="00114920"/>
    <w:rsid w:val="00114A9F"/>
    <w:rsid w:val="00122175"/>
    <w:rsid w:val="00127275"/>
    <w:rsid w:val="001314A6"/>
    <w:rsid w:val="001333B0"/>
    <w:rsid w:val="001336BD"/>
    <w:rsid w:val="001345EC"/>
    <w:rsid w:val="001370E8"/>
    <w:rsid w:val="00137157"/>
    <w:rsid w:val="00137FF9"/>
    <w:rsid w:val="001429C7"/>
    <w:rsid w:val="00143E53"/>
    <w:rsid w:val="00144215"/>
    <w:rsid w:val="001461AC"/>
    <w:rsid w:val="0015114F"/>
    <w:rsid w:val="00154FA2"/>
    <w:rsid w:val="00155867"/>
    <w:rsid w:val="00157585"/>
    <w:rsid w:val="00165A8A"/>
    <w:rsid w:val="00166AA6"/>
    <w:rsid w:val="001778BC"/>
    <w:rsid w:val="0018067E"/>
    <w:rsid w:val="0018360B"/>
    <w:rsid w:val="001863A1"/>
    <w:rsid w:val="0019145C"/>
    <w:rsid w:val="0019171E"/>
    <w:rsid w:val="00191F4F"/>
    <w:rsid w:val="00197CB6"/>
    <w:rsid w:val="001A1C9D"/>
    <w:rsid w:val="001A3B87"/>
    <w:rsid w:val="001A5462"/>
    <w:rsid w:val="001A7667"/>
    <w:rsid w:val="001B0AC0"/>
    <w:rsid w:val="001B12F5"/>
    <w:rsid w:val="001B3A25"/>
    <w:rsid w:val="001B50FD"/>
    <w:rsid w:val="001B7FB9"/>
    <w:rsid w:val="001C26EC"/>
    <w:rsid w:val="001C49B5"/>
    <w:rsid w:val="001C5A69"/>
    <w:rsid w:val="001D568F"/>
    <w:rsid w:val="001D5B00"/>
    <w:rsid w:val="001D5FB1"/>
    <w:rsid w:val="001D6568"/>
    <w:rsid w:val="001E0868"/>
    <w:rsid w:val="001E0EBF"/>
    <w:rsid w:val="001E1A90"/>
    <w:rsid w:val="001E5B9C"/>
    <w:rsid w:val="001E6FE6"/>
    <w:rsid w:val="001E70B0"/>
    <w:rsid w:val="001E73BE"/>
    <w:rsid w:val="001F0202"/>
    <w:rsid w:val="001F0387"/>
    <w:rsid w:val="001F2B82"/>
    <w:rsid w:val="001F4A8B"/>
    <w:rsid w:val="001F6846"/>
    <w:rsid w:val="001F6DF9"/>
    <w:rsid w:val="00206903"/>
    <w:rsid w:val="00206AB4"/>
    <w:rsid w:val="00207F45"/>
    <w:rsid w:val="00211A16"/>
    <w:rsid w:val="00214FA1"/>
    <w:rsid w:val="00214FC0"/>
    <w:rsid w:val="00216133"/>
    <w:rsid w:val="0022014A"/>
    <w:rsid w:val="00220711"/>
    <w:rsid w:val="00221427"/>
    <w:rsid w:val="00227458"/>
    <w:rsid w:val="00231CDA"/>
    <w:rsid w:val="00236713"/>
    <w:rsid w:val="002368CF"/>
    <w:rsid w:val="00241D08"/>
    <w:rsid w:val="002436CF"/>
    <w:rsid w:val="00245D4D"/>
    <w:rsid w:val="00247D9D"/>
    <w:rsid w:val="0025069C"/>
    <w:rsid w:val="00253ACC"/>
    <w:rsid w:val="00254B69"/>
    <w:rsid w:val="00263154"/>
    <w:rsid w:val="0026339E"/>
    <w:rsid w:val="00265703"/>
    <w:rsid w:val="00270342"/>
    <w:rsid w:val="00270652"/>
    <w:rsid w:val="002712C0"/>
    <w:rsid w:val="00275CE7"/>
    <w:rsid w:val="00281977"/>
    <w:rsid w:val="00281D26"/>
    <w:rsid w:val="002838EB"/>
    <w:rsid w:val="0028620E"/>
    <w:rsid w:val="00290B82"/>
    <w:rsid w:val="00291391"/>
    <w:rsid w:val="00291D82"/>
    <w:rsid w:val="00291F06"/>
    <w:rsid w:val="00296D40"/>
    <w:rsid w:val="00296F61"/>
    <w:rsid w:val="00297273"/>
    <w:rsid w:val="002A122F"/>
    <w:rsid w:val="002A3FE9"/>
    <w:rsid w:val="002A4388"/>
    <w:rsid w:val="002A716E"/>
    <w:rsid w:val="002A749C"/>
    <w:rsid w:val="002A7948"/>
    <w:rsid w:val="002B0B74"/>
    <w:rsid w:val="002B1182"/>
    <w:rsid w:val="002B212E"/>
    <w:rsid w:val="002B3A4C"/>
    <w:rsid w:val="002B4150"/>
    <w:rsid w:val="002B4625"/>
    <w:rsid w:val="002B5752"/>
    <w:rsid w:val="002B61B4"/>
    <w:rsid w:val="002B7F07"/>
    <w:rsid w:val="002C00CD"/>
    <w:rsid w:val="002C0C73"/>
    <w:rsid w:val="002C22A8"/>
    <w:rsid w:val="002C4607"/>
    <w:rsid w:val="002C48D4"/>
    <w:rsid w:val="002C5151"/>
    <w:rsid w:val="002C5B38"/>
    <w:rsid w:val="002C6FA8"/>
    <w:rsid w:val="002C7427"/>
    <w:rsid w:val="002C7959"/>
    <w:rsid w:val="002D3789"/>
    <w:rsid w:val="002D39C3"/>
    <w:rsid w:val="002E0C30"/>
    <w:rsid w:val="002E1CAA"/>
    <w:rsid w:val="002E2C88"/>
    <w:rsid w:val="002E4130"/>
    <w:rsid w:val="002F0496"/>
    <w:rsid w:val="002F168F"/>
    <w:rsid w:val="00301273"/>
    <w:rsid w:val="003018E6"/>
    <w:rsid w:val="00302E35"/>
    <w:rsid w:val="0030347F"/>
    <w:rsid w:val="00311880"/>
    <w:rsid w:val="00312275"/>
    <w:rsid w:val="00312C02"/>
    <w:rsid w:val="0031373F"/>
    <w:rsid w:val="00313CFE"/>
    <w:rsid w:val="00315083"/>
    <w:rsid w:val="0031585D"/>
    <w:rsid w:val="00315D24"/>
    <w:rsid w:val="003162DD"/>
    <w:rsid w:val="00316A10"/>
    <w:rsid w:val="00317295"/>
    <w:rsid w:val="00320B31"/>
    <w:rsid w:val="00322304"/>
    <w:rsid w:val="00326040"/>
    <w:rsid w:val="003272BD"/>
    <w:rsid w:val="00330767"/>
    <w:rsid w:val="00332ACA"/>
    <w:rsid w:val="003335AB"/>
    <w:rsid w:val="00336547"/>
    <w:rsid w:val="00337433"/>
    <w:rsid w:val="003421F8"/>
    <w:rsid w:val="003433F3"/>
    <w:rsid w:val="003447E4"/>
    <w:rsid w:val="003452B8"/>
    <w:rsid w:val="003453B1"/>
    <w:rsid w:val="0034605F"/>
    <w:rsid w:val="00346552"/>
    <w:rsid w:val="003508BA"/>
    <w:rsid w:val="003518A8"/>
    <w:rsid w:val="003519A9"/>
    <w:rsid w:val="0035393F"/>
    <w:rsid w:val="00354260"/>
    <w:rsid w:val="00355800"/>
    <w:rsid w:val="00355F62"/>
    <w:rsid w:val="00356111"/>
    <w:rsid w:val="0035793F"/>
    <w:rsid w:val="0036223D"/>
    <w:rsid w:val="003636EE"/>
    <w:rsid w:val="00364EEC"/>
    <w:rsid w:val="00365425"/>
    <w:rsid w:val="0036669E"/>
    <w:rsid w:val="00371B43"/>
    <w:rsid w:val="00371ED9"/>
    <w:rsid w:val="00372B7D"/>
    <w:rsid w:val="00373321"/>
    <w:rsid w:val="00373A53"/>
    <w:rsid w:val="00373D11"/>
    <w:rsid w:val="00374825"/>
    <w:rsid w:val="00375599"/>
    <w:rsid w:val="00375887"/>
    <w:rsid w:val="00380ED1"/>
    <w:rsid w:val="0038481E"/>
    <w:rsid w:val="0038545A"/>
    <w:rsid w:val="00392161"/>
    <w:rsid w:val="00392241"/>
    <w:rsid w:val="00394012"/>
    <w:rsid w:val="003A3BFD"/>
    <w:rsid w:val="003A4605"/>
    <w:rsid w:val="003A59CD"/>
    <w:rsid w:val="003A631A"/>
    <w:rsid w:val="003A7CA3"/>
    <w:rsid w:val="003B041F"/>
    <w:rsid w:val="003B267A"/>
    <w:rsid w:val="003B5381"/>
    <w:rsid w:val="003C110A"/>
    <w:rsid w:val="003C30AF"/>
    <w:rsid w:val="003C475D"/>
    <w:rsid w:val="003C664A"/>
    <w:rsid w:val="003D0064"/>
    <w:rsid w:val="003D0F24"/>
    <w:rsid w:val="003D234D"/>
    <w:rsid w:val="003D260F"/>
    <w:rsid w:val="003D2E76"/>
    <w:rsid w:val="003D2F7A"/>
    <w:rsid w:val="003D3420"/>
    <w:rsid w:val="003D3B95"/>
    <w:rsid w:val="003D422C"/>
    <w:rsid w:val="003D4DDA"/>
    <w:rsid w:val="003D6ECA"/>
    <w:rsid w:val="003D7617"/>
    <w:rsid w:val="003E0DDA"/>
    <w:rsid w:val="003E1D09"/>
    <w:rsid w:val="003E2797"/>
    <w:rsid w:val="003E3E47"/>
    <w:rsid w:val="003F1CC6"/>
    <w:rsid w:val="003F4ED2"/>
    <w:rsid w:val="003F51FF"/>
    <w:rsid w:val="00403988"/>
    <w:rsid w:val="00403E7F"/>
    <w:rsid w:val="004045CB"/>
    <w:rsid w:val="004048A1"/>
    <w:rsid w:val="00406D53"/>
    <w:rsid w:val="0040769C"/>
    <w:rsid w:val="00410745"/>
    <w:rsid w:val="00410E48"/>
    <w:rsid w:val="00411B5B"/>
    <w:rsid w:val="00412939"/>
    <w:rsid w:val="00413FB8"/>
    <w:rsid w:val="00415B2E"/>
    <w:rsid w:val="00424D2D"/>
    <w:rsid w:val="00425A3D"/>
    <w:rsid w:val="004302EC"/>
    <w:rsid w:val="00430AE9"/>
    <w:rsid w:val="00434786"/>
    <w:rsid w:val="00441EEC"/>
    <w:rsid w:val="004501EB"/>
    <w:rsid w:val="00452AF0"/>
    <w:rsid w:val="0045409A"/>
    <w:rsid w:val="00456779"/>
    <w:rsid w:val="004572A9"/>
    <w:rsid w:val="00457930"/>
    <w:rsid w:val="00457E8B"/>
    <w:rsid w:val="00461460"/>
    <w:rsid w:val="00461E64"/>
    <w:rsid w:val="004621E5"/>
    <w:rsid w:val="0046283C"/>
    <w:rsid w:val="004636FA"/>
    <w:rsid w:val="00466477"/>
    <w:rsid w:val="00466762"/>
    <w:rsid w:val="00466BAE"/>
    <w:rsid w:val="00473AF9"/>
    <w:rsid w:val="0047540E"/>
    <w:rsid w:val="004769BD"/>
    <w:rsid w:val="00482A8E"/>
    <w:rsid w:val="00485526"/>
    <w:rsid w:val="00486A03"/>
    <w:rsid w:val="0048718A"/>
    <w:rsid w:val="0048779C"/>
    <w:rsid w:val="00496FEA"/>
    <w:rsid w:val="00497B0B"/>
    <w:rsid w:val="00497DE8"/>
    <w:rsid w:val="004A1EC8"/>
    <w:rsid w:val="004A330F"/>
    <w:rsid w:val="004A4F1E"/>
    <w:rsid w:val="004A4FCA"/>
    <w:rsid w:val="004A69B4"/>
    <w:rsid w:val="004B16F1"/>
    <w:rsid w:val="004B1BF1"/>
    <w:rsid w:val="004B4400"/>
    <w:rsid w:val="004B7697"/>
    <w:rsid w:val="004C2E41"/>
    <w:rsid w:val="004D1A41"/>
    <w:rsid w:val="004D2B98"/>
    <w:rsid w:val="004D4C32"/>
    <w:rsid w:val="004D54CB"/>
    <w:rsid w:val="004D6576"/>
    <w:rsid w:val="004D72BA"/>
    <w:rsid w:val="004E0A1B"/>
    <w:rsid w:val="004E0FFD"/>
    <w:rsid w:val="004E3564"/>
    <w:rsid w:val="004E39E5"/>
    <w:rsid w:val="004E7D56"/>
    <w:rsid w:val="004F1317"/>
    <w:rsid w:val="004F42C2"/>
    <w:rsid w:val="004F7B42"/>
    <w:rsid w:val="00501306"/>
    <w:rsid w:val="00501B8A"/>
    <w:rsid w:val="0050200C"/>
    <w:rsid w:val="00504ADE"/>
    <w:rsid w:val="005100DD"/>
    <w:rsid w:val="00511140"/>
    <w:rsid w:val="00511CBB"/>
    <w:rsid w:val="005128D9"/>
    <w:rsid w:val="00513586"/>
    <w:rsid w:val="00513905"/>
    <w:rsid w:val="00514CF1"/>
    <w:rsid w:val="0051525E"/>
    <w:rsid w:val="00517387"/>
    <w:rsid w:val="00517661"/>
    <w:rsid w:val="005218E3"/>
    <w:rsid w:val="005236C3"/>
    <w:rsid w:val="00525752"/>
    <w:rsid w:val="00525F3C"/>
    <w:rsid w:val="0052639D"/>
    <w:rsid w:val="00532881"/>
    <w:rsid w:val="0053375B"/>
    <w:rsid w:val="00534AF9"/>
    <w:rsid w:val="00540D8B"/>
    <w:rsid w:val="00541ECA"/>
    <w:rsid w:val="005440F3"/>
    <w:rsid w:val="00546F7B"/>
    <w:rsid w:val="00553031"/>
    <w:rsid w:val="005551A9"/>
    <w:rsid w:val="0055603E"/>
    <w:rsid w:val="00563F88"/>
    <w:rsid w:val="00564C1F"/>
    <w:rsid w:val="00565AD8"/>
    <w:rsid w:val="00573252"/>
    <w:rsid w:val="00574152"/>
    <w:rsid w:val="00574550"/>
    <w:rsid w:val="005749B2"/>
    <w:rsid w:val="00574C11"/>
    <w:rsid w:val="00581AF6"/>
    <w:rsid w:val="00582408"/>
    <w:rsid w:val="00582794"/>
    <w:rsid w:val="005833FE"/>
    <w:rsid w:val="00586121"/>
    <w:rsid w:val="005876A9"/>
    <w:rsid w:val="00591531"/>
    <w:rsid w:val="005920CE"/>
    <w:rsid w:val="00592320"/>
    <w:rsid w:val="00593601"/>
    <w:rsid w:val="00593A60"/>
    <w:rsid w:val="005952C5"/>
    <w:rsid w:val="00596987"/>
    <w:rsid w:val="00597557"/>
    <w:rsid w:val="005A0433"/>
    <w:rsid w:val="005A26F4"/>
    <w:rsid w:val="005A5083"/>
    <w:rsid w:val="005A5431"/>
    <w:rsid w:val="005A5955"/>
    <w:rsid w:val="005A6E42"/>
    <w:rsid w:val="005B1321"/>
    <w:rsid w:val="005B1571"/>
    <w:rsid w:val="005B3118"/>
    <w:rsid w:val="005B3AC7"/>
    <w:rsid w:val="005B4578"/>
    <w:rsid w:val="005B4E05"/>
    <w:rsid w:val="005B6CD5"/>
    <w:rsid w:val="005B756E"/>
    <w:rsid w:val="005C322A"/>
    <w:rsid w:val="005D082B"/>
    <w:rsid w:val="005D1E7B"/>
    <w:rsid w:val="005D4C35"/>
    <w:rsid w:val="005E2B2E"/>
    <w:rsid w:val="005F0574"/>
    <w:rsid w:val="005F0D32"/>
    <w:rsid w:val="005F0FFC"/>
    <w:rsid w:val="005F1481"/>
    <w:rsid w:val="005F3493"/>
    <w:rsid w:val="005F47FC"/>
    <w:rsid w:val="006013CB"/>
    <w:rsid w:val="00601BD5"/>
    <w:rsid w:val="006022B1"/>
    <w:rsid w:val="00603F4A"/>
    <w:rsid w:val="00604A11"/>
    <w:rsid w:val="0060601E"/>
    <w:rsid w:val="00606A3F"/>
    <w:rsid w:val="00607260"/>
    <w:rsid w:val="00607357"/>
    <w:rsid w:val="006077FF"/>
    <w:rsid w:val="006079DD"/>
    <w:rsid w:val="00611BDC"/>
    <w:rsid w:val="00612232"/>
    <w:rsid w:val="00622CEE"/>
    <w:rsid w:val="00623BF0"/>
    <w:rsid w:val="006268F2"/>
    <w:rsid w:val="00627413"/>
    <w:rsid w:val="00630473"/>
    <w:rsid w:val="00630E95"/>
    <w:rsid w:val="0063212E"/>
    <w:rsid w:val="00632A6E"/>
    <w:rsid w:val="006332B7"/>
    <w:rsid w:val="00646830"/>
    <w:rsid w:val="0065206E"/>
    <w:rsid w:val="00652822"/>
    <w:rsid w:val="00653058"/>
    <w:rsid w:val="00653DE2"/>
    <w:rsid w:val="00653F2A"/>
    <w:rsid w:val="00663567"/>
    <w:rsid w:val="0066389A"/>
    <w:rsid w:val="00665A7B"/>
    <w:rsid w:val="00665F10"/>
    <w:rsid w:val="00671666"/>
    <w:rsid w:val="0067432A"/>
    <w:rsid w:val="006745A4"/>
    <w:rsid w:val="00675014"/>
    <w:rsid w:val="00681193"/>
    <w:rsid w:val="006812E8"/>
    <w:rsid w:val="006819E6"/>
    <w:rsid w:val="006840BF"/>
    <w:rsid w:val="00685E79"/>
    <w:rsid w:val="00686AE7"/>
    <w:rsid w:val="00687812"/>
    <w:rsid w:val="0068783D"/>
    <w:rsid w:val="006927E6"/>
    <w:rsid w:val="006A35D7"/>
    <w:rsid w:val="006A5DF9"/>
    <w:rsid w:val="006B2448"/>
    <w:rsid w:val="006B2D3F"/>
    <w:rsid w:val="006B3B95"/>
    <w:rsid w:val="006B6CA3"/>
    <w:rsid w:val="006C1089"/>
    <w:rsid w:val="006C1624"/>
    <w:rsid w:val="006C2276"/>
    <w:rsid w:val="006C563C"/>
    <w:rsid w:val="006C58AC"/>
    <w:rsid w:val="006C5CB5"/>
    <w:rsid w:val="006C7C45"/>
    <w:rsid w:val="006D01E6"/>
    <w:rsid w:val="006D1DF2"/>
    <w:rsid w:val="006D4E3C"/>
    <w:rsid w:val="006D7174"/>
    <w:rsid w:val="006E051A"/>
    <w:rsid w:val="006E6DE5"/>
    <w:rsid w:val="006E7771"/>
    <w:rsid w:val="006F1B11"/>
    <w:rsid w:val="006F26EA"/>
    <w:rsid w:val="006F3D94"/>
    <w:rsid w:val="006F44DD"/>
    <w:rsid w:val="006F6358"/>
    <w:rsid w:val="006F6E23"/>
    <w:rsid w:val="00702611"/>
    <w:rsid w:val="00703333"/>
    <w:rsid w:val="00710E73"/>
    <w:rsid w:val="007124F7"/>
    <w:rsid w:val="007139AC"/>
    <w:rsid w:val="00713E64"/>
    <w:rsid w:val="007145F2"/>
    <w:rsid w:val="00716971"/>
    <w:rsid w:val="00716B3F"/>
    <w:rsid w:val="00720D09"/>
    <w:rsid w:val="00723C19"/>
    <w:rsid w:val="007251D5"/>
    <w:rsid w:val="00725C08"/>
    <w:rsid w:val="00726CFF"/>
    <w:rsid w:val="00727609"/>
    <w:rsid w:val="0072775E"/>
    <w:rsid w:val="00733E85"/>
    <w:rsid w:val="007400C5"/>
    <w:rsid w:val="00741CB8"/>
    <w:rsid w:val="007434AB"/>
    <w:rsid w:val="00743DC7"/>
    <w:rsid w:val="007453F4"/>
    <w:rsid w:val="007462E6"/>
    <w:rsid w:val="00746D18"/>
    <w:rsid w:val="00750B47"/>
    <w:rsid w:val="007518F4"/>
    <w:rsid w:val="007549A6"/>
    <w:rsid w:val="00755F93"/>
    <w:rsid w:val="007571E5"/>
    <w:rsid w:val="00760B01"/>
    <w:rsid w:val="00761269"/>
    <w:rsid w:val="0076263A"/>
    <w:rsid w:val="00763A34"/>
    <w:rsid w:val="00766CCB"/>
    <w:rsid w:val="007707E1"/>
    <w:rsid w:val="00773EEE"/>
    <w:rsid w:val="00776005"/>
    <w:rsid w:val="0077657F"/>
    <w:rsid w:val="00777275"/>
    <w:rsid w:val="00781506"/>
    <w:rsid w:val="00783EFF"/>
    <w:rsid w:val="0078709F"/>
    <w:rsid w:val="007871B0"/>
    <w:rsid w:val="007922C7"/>
    <w:rsid w:val="007A06E1"/>
    <w:rsid w:val="007B0335"/>
    <w:rsid w:val="007B42F3"/>
    <w:rsid w:val="007B4BA2"/>
    <w:rsid w:val="007B5610"/>
    <w:rsid w:val="007B6809"/>
    <w:rsid w:val="007B7A4F"/>
    <w:rsid w:val="007C0418"/>
    <w:rsid w:val="007C1210"/>
    <w:rsid w:val="007C203D"/>
    <w:rsid w:val="007C3796"/>
    <w:rsid w:val="007C3885"/>
    <w:rsid w:val="007C3DED"/>
    <w:rsid w:val="007C48E6"/>
    <w:rsid w:val="007C6555"/>
    <w:rsid w:val="007C6664"/>
    <w:rsid w:val="007C6C85"/>
    <w:rsid w:val="007C71A7"/>
    <w:rsid w:val="007D48D9"/>
    <w:rsid w:val="007D55DE"/>
    <w:rsid w:val="007D621F"/>
    <w:rsid w:val="007D695F"/>
    <w:rsid w:val="007D6E3E"/>
    <w:rsid w:val="007E1634"/>
    <w:rsid w:val="007E1A11"/>
    <w:rsid w:val="007E25D2"/>
    <w:rsid w:val="007E320A"/>
    <w:rsid w:val="007E5B1C"/>
    <w:rsid w:val="007E6DFD"/>
    <w:rsid w:val="007E7C5D"/>
    <w:rsid w:val="007F12DE"/>
    <w:rsid w:val="007F3256"/>
    <w:rsid w:val="007F48EB"/>
    <w:rsid w:val="007F54A9"/>
    <w:rsid w:val="007F63FF"/>
    <w:rsid w:val="008008C3"/>
    <w:rsid w:val="008037F2"/>
    <w:rsid w:val="00806D97"/>
    <w:rsid w:val="00807284"/>
    <w:rsid w:val="0080766D"/>
    <w:rsid w:val="0080789D"/>
    <w:rsid w:val="00810DD2"/>
    <w:rsid w:val="00811010"/>
    <w:rsid w:val="00812BBD"/>
    <w:rsid w:val="00812C24"/>
    <w:rsid w:val="0081594D"/>
    <w:rsid w:val="00816A5B"/>
    <w:rsid w:val="00821333"/>
    <w:rsid w:val="008213C1"/>
    <w:rsid w:val="00825A65"/>
    <w:rsid w:val="008268E3"/>
    <w:rsid w:val="00830890"/>
    <w:rsid w:val="00832753"/>
    <w:rsid w:val="00833100"/>
    <w:rsid w:val="00835816"/>
    <w:rsid w:val="00836050"/>
    <w:rsid w:val="00836402"/>
    <w:rsid w:val="00836FF0"/>
    <w:rsid w:val="00841B15"/>
    <w:rsid w:val="00846FA7"/>
    <w:rsid w:val="00851F7D"/>
    <w:rsid w:val="008543B9"/>
    <w:rsid w:val="00857E76"/>
    <w:rsid w:val="008610BC"/>
    <w:rsid w:val="008619E3"/>
    <w:rsid w:val="00862BCC"/>
    <w:rsid w:val="00863EBA"/>
    <w:rsid w:val="00864697"/>
    <w:rsid w:val="00865710"/>
    <w:rsid w:val="008662D1"/>
    <w:rsid w:val="008677EB"/>
    <w:rsid w:val="00867CE5"/>
    <w:rsid w:val="00875203"/>
    <w:rsid w:val="00880C02"/>
    <w:rsid w:val="00881C84"/>
    <w:rsid w:val="008859DA"/>
    <w:rsid w:val="00886BE3"/>
    <w:rsid w:val="00886D89"/>
    <w:rsid w:val="008872F3"/>
    <w:rsid w:val="008877CF"/>
    <w:rsid w:val="008905FE"/>
    <w:rsid w:val="00893011"/>
    <w:rsid w:val="00896BD3"/>
    <w:rsid w:val="00896DC3"/>
    <w:rsid w:val="008A0300"/>
    <w:rsid w:val="008A0A6B"/>
    <w:rsid w:val="008A1C96"/>
    <w:rsid w:val="008A1FE5"/>
    <w:rsid w:val="008A3066"/>
    <w:rsid w:val="008A4367"/>
    <w:rsid w:val="008A4CE3"/>
    <w:rsid w:val="008A6FD9"/>
    <w:rsid w:val="008B0E28"/>
    <w:rsid w:val="008B4959"/>
    <w:rsid w:val="008B5417"/>
    <w:rsid w:val="008B7E9E"/>
    <w:rsid w:val="008C09D6"/>
    <w:rsid w:val="008C1B7B"/>
    <w:rsid w:val="008C1ED5"/>
    <w:rsid w:val="008C2950"/>
    <w:rsid w:val="008C68AF"/>
    <w:rsid w:val="008C70D0"/>
    <w:rsid w:val="008D2021"/>
    <w:rsid w:val="008D3391"/>
    <w:rsid w:val="008D4661"/>
    <w:rsid w:val="008D4AC9"/>
    <w:rsid w:val="008D524E"/>
    <w:rsid w:val="008D6058"/>
    <w:rsid w:val="008E2BAB"/>
    <w:rsid w:val="008E392A"/>
    <w:rsid w:val="008E3A34"/>
    <w:rsid w:val="008E42B5"/>
    <w:rsid w:val="008E7C82"/>
    <w:rsid w:val="008F1EBA"/>
    <w:rsid w:val="008F57DB"/>
    <w:rsid w:val="00900F6F"/>
    <w:rsid w:val="00902F41"/>
    <w:rsid w:val="0090394E"/>
    <w:rsid w:val="009055C2"/>
    <w:rsid w:val="00906566"/>
    <w:rsid w:val="00906CA8"/>
    <w:rsid w:val="00912461"/>
    <w:rsid w:val="0091249E"/>
    <w:rsid w:val="00912A09"/>
    <w:rsid w:val="00914B1A"/>
    <w:rsid w:val="00916781"/>
    <w:rsid w:val="00916E5A"/>
    <w:rsid w:val="00916F27"/>
    <w:rsid w:val="0091792F"/>
    <w:rsid w:val="00922EF2"/>
    <w:rsid w:val="00925E67"/>
    <w:rsid w:val="00926418"/>
    <w:rsid w:val="00927051"/>
    <w:rsid w:val="00930A7B"/>
    <w:rsid w:val="0093284F"/>
    <w:rsid w:val="00937135"/>
    <w:rsid w:val="00937F8C"/>
    <w:rsid w:val="00940C6E"/>
    <w:rsid w:val="009433F6"/>
    <w:rsid w:val="00943E85"/>
    <w:rsid w:val="00946370"/>
    <w:rsid w:val="00947268"/>
    <w:rsid w:val="009503CD"/>
    <w:rsid w:val="009506BD"/>
    <w:rsid w:val="00950EE1"/>
    <w:rsid w:val="009525D4"/>
    <w:rsid w:val="00952F6C"/>
    <w:rsid w:val="00953877"/>
    <w:rsid w:val="00953947"/>
    <w:rsid w:val="00956B48"/>
    <w:rsid w:val="00957CDB"/>
    <w:rsid w:val="009619D7"/>
    <w:rsid w:val="0096204B"/>
    <w:rsid w:val="00962164"/>
    <w:rsid w:val="00970098"/>
    <w:rsid w:val="0097172A"/>
    <w:rsid w:val="00972775"/>
    <w:rsid w:val="00973D3E"/>
    <w:rsid w:val="009756EC"/>
    <w:rsid w:val="009806B5"/>
    <w:rsid w:val="0098341F"/>
    <w:rsid w:val="00985D17"/>
    <w:rsid w:val="00985F29"/>
    <w:rsid w:val="00986189"/>
    <w:rsid w:val="00991781"/>
    <w:rsid w:val="00992AA1"/>
    <w:rsid w:val="00992E34"/>
    <w:rsid w:val="0099349E"/>
    <w:rsid w:val="00994053"/>
    <w:rsid w:val="00995F7E"/>
    <w:rsid w:val="009A13C1"/>
    <w:rsid w:val="009A1632"/>
    <w:rsid w:val="009B02A6"/>
    <w:rsid w:val="009C5A09"/>
    <w:rsid w:val="009D1675"/>
    <w:rsid w:val="009D5A5D"/>
    <w:rsid w:val="009D5C58"/>
    <w:rsid w:val="009D6BE8"/>
    <w:rsid w:val="009D6C08"/>
    <w:rsid w:val="009E019B"/>
    <w:rsid w:val="009E4BD3"/>
    <w:rsid w:val="009E5D45"/>
    <w:rsid w:val="009E6C9E"/>
    <w:rsid w:val="009E6DE5"/>
    <w:rsid w:val="009E751C"/>
    <w:rsid w:val="009E7C0B"/>
    <w:rsid w:val="009F0854"/>
    <w:rsid w:val="009F0A85"/>
    <w:rsid w:val="009F2900"/>
    <w:rsid w:val="009F51B5"/>
    <w:rsid w:val="009F6889"/>
    <w:rsid w:val="009F7378"/>
    <w:rsid w:val="00A00856"/>
    <w:rsid w:val="00A04AF5"/>
    <w:rsid w:val="00A053CB"/>
    <w:rsid w:val="00A10336"/>
    <w:rsid w:val="00A10CF0"/>
    <w:rsid w:val="00A12E02"/>
    <w:rsid w:val="00A161E7"/>
    <w:rsid w:val="00A22C34"/>
    <w:rsid w:val="00A23057"/>
    <w:rsid w:val="00A23102"/>
    <w:rsid w:val="00A23A33"/>
    <w:rsid w:val="00A23CC8"/>
    <w:rsid w:val="00A2514C"/>
    <w:rsid w:val="00A25C1A"/>
    <w:rsid w:val="00A37A42"/>
    <w:rsid w:val="00A40F62"/>
    <w:rsid w:val="00A4288D"/>
    <w:rsid w:val="00A44F7E"/>
    <w:rsid w:val="00A503D5"/>
    <w:rsid w:val="00A5257B"/>
    <w:rsid w:val="00A52A4B"/>
    <w:rsid w:val="00A541F4"/>
    <w:rsid w:val="00A57E99"/>
    <w:rsid w:val="00A6385E"/>
    <w:rsid w:val="00A64BE1"/>
    <w:rsid w:val="00A65D37"/>
    <w:rsid w:val="00A66306"/>
    <w:rsid w:val="00A66D1C"/>
    <w:rsid w:val="00A71728"/>
    <w:rsid w:val="00A7173B"/>
    <w:rsid w:val="00A71C5E"/>
    <w:rsid w:val="00A7390F"/>
    <w:rsid w:val="00A75462"/>
    <w:rsid w:val="00A761BE"/>
    <w:rsid w:val="00A8048A"/>
    <w:rsid w:val="00A82091"/>
    <w:rsid w:val="00A847F3"/>
    <w:rsid w:val="00A8603C"/>
    <w:rsid w:val="00A86A9C"/>
    <w:rsid w:val="00AA0722"/>
    <w:rsid w:val="00AA0EBC"/>
    <w:rsid w:val="00AA1883"/>
    <w:rsid w:val="00AA697F"/>
    <w:rsid w:val="00AA6B7A"/>
    <w:rsid w:val="00AA7983"/>
    <w:rsid w:val="00AB09B5"/>
    <w:rsid w:val="00AB1B5D"/>
    <w:rsid w:val="00AB1E99"/>
    <w:rsid w:val="00AB45C1"/>
    <w:rsid w:val="00AB4D1F"/>
    <w:rsid w:val="00AC027B"/>
    <w:rsid w:val="00AC11B2"/>
    <w:rsid w:val="00AC250C"/>
    <w:rsid w:val="00AC3D8A"/>
    <w:rsid w:val="00AC4DAF"/>
    <w:rsid w:val="00AD0450"/>
    <w:rsid w:val="00AD05E2"/>
    <w:rsid w:val="00AD2B73"/>
    <w:rsid w:val="00AD348C"/>
    <w:rsid w:val="00AD5736"/>
    <w:rsid w:val="00AD5C48"/>
    <w:rsid w:val="00AE05CD"/>
    <w:rsid w:val="00AE22A0"/>
    <w:rsid w:val="00AE2FD7"/>
    <w:rsid w:val="00AE38DF"/>
    <w:rsid w:val="00AE5666"/>
    <w:rsid w:val="00AE57FA"/>
    <w:rsid w:val="00AE6B5B"/>
    <w:rsid w:val="00AF2F73"/>
    <w:rsid w:val="00AF648C"/>
    <w:rsid w:val="00AF7DA1"/>
    <w:rsid w:val="00B0025D"/>
    <w:rsid w:val="00B033A7"/>
    <w:rsid w:val="00B04322"/>
    <w:rsid w:val="00B06925"/>
    <w:rsid w:val="00B072F2"/>
    <w:rsid w:val="00B11C4B"/>
    <w:rsid w:val="00B1300A"/>
    <w:rsid w:val="00B137DE"/>
    <w:rsid w:val="00B14B82"/>
    <w:rsid w:val="00B173F4"/>
    <w:rsid w:val="00B17ACF"/>
    <w:rsid w:val="00B200AB"/>
    <w:rsid w:val="00B264BA"/>
    <w:rsid w:val="00B27ADD"/>
    <w:rsid w:val="00B3066C"/>
    <w:rsid w:val="00B33F8B"/>
    <w:rsid w:val="00B4084A"/>
    <w:rsid w:val="00B455B8"/>
    <w:rsid w:val="00B60413"/>
    <w:rsid w:val="00B6374B"/>
    <w:rsid w:val="00B647A3"/>
    <w:rsid w:val="00B64E10"/>
    <w:rsid w:val="00B65473"/>
    <w:rsid w:val="00B6573F"/>
    <w:rsid w:val="00B65ACB"/>
    <w:rsid w:val="00B70E97"/>
    <w:rsid w:val="00B7126A"/>
    <w:rsid w:val="00B71501"/>
    <w:rsid w:val="00B72173"/>
    <w:rsid w:val="00B75B59"/>
    <w:rsid w:val="00B776C9"/>
    <w:rsid w:val="00B800FB"/>
    <w:rsid w:val="00B83257"/>
    <w:rsid w:val="00B83654"/>
    <w:rsid w:val="00B85900"/>
    <w:rsid w:val="00B8593A"/>
    <w:rsid w:val="00B85E23"/>
    <w:rsid w:val="00B86B0D"/>
    <w:rsid w:val="00B87C45"/>
    <w:rsid w:val="00B93197"/>
    <w:rsid w:val="00B93DA8"/>
    <w:rsid w:val="00B9657B"/>
    <w:rsid w:val="00BA3CCA"/>
    <w:rsid w:val="00BA6087"/>
    <w:rsid w:val="00BA7B6C"/>
    <w:rsid w:val="00BB384B"/>
    <w:rsid w:val="00BB62F6"/>
    <w:rsid w:val="00BC0C11"/>
    <w:rsid w:val="00BC3636"/>
    <w:rsid w:val="00BC3D4F"/>
    <w:rsid w:val="00BC695D"/>
    <w:rsid w:val="00BD25ED"/>
    <w:rsid w:val="00BD2B0A"/>
    <w:rsid w:val="00BD3E7B"/>
    <w:rsid w:val="00BD40AA"/>
    <w:rsid w:val="00BD6B78"/>
    <w:rsid w:val="00BE0860"/>
    <w:rsid w:val="00BE2545"/>
    <w:rsid w:val="00BE2913"/>
    <w:rsid w:val="00BE4C95"/>
    <w:rsid w:val="00BE4C98"/>
    <w:rsid w:val="00BF368B"/>
    <w:rsid w:val="00BF5C2E"/>
    <w:rsid w:val="00BF7156"/>
    <w:rsid w:val="00BF7748"/>
    <w:rsid w:val="00C00832"/>
    <w:rsid w:val="00C018C1"/>
    <w:rsid w:val="00C019FD"/>
    <w:rsid w:val="00C02543"/>
    <w:rsid w:val="00C02A10"/>
    <w:rsid w:val="00C02C67"/>
    <w:rsid w:val="00C03953"/>
    <w:rsid w:val="00C123B6"/>
    <w:rsid w:val="00C1269D"/>
    <w:rsid w:val="00C13A8F"/>
    <w:rsid w:val="00C15AA7"/>
    <w:rsid w:val="00C174DA"/>
    <w:rsid w:val="00C20B88"/>
    <w:rsid w:val="00C214DD"/>
    <w:rsid w:val="00C220E7"/>
    <w:rsid w:val="00C22756"/>
    <w:rsid w:val="00C26249"/>
    <w:rsid w:val="00C26879"/>
    <w:rsid w:val="00C2736D"/>
    <w:rsid w:val="00C3000D"/>
    <w:rsid w:val="00C33F31"/>
    <w:rsid w:val="00C34DF2"/>
    <w:rsid w:val="00C3545F"/>
    <w:rsid w:val="00C36BCC"/>
    <w:rsid w:val="00C42C14"/>
    <w:rsid w:val="00C46DB6"/>
    <w:rsid w:val="00C500A1"/>
    <w:rsid w:val="00C500C4"/>
    <w:rsid w:val="00C51D98"/>
    <w:rsid w:val="00C52935"/>
    <w:rsid w:val="00C529EC"/>
    <w:rsid w:val="00C54AED"/>
    <w:rsid w:val="00C54E17"/>
    <w:rsid w:val="00C55895"/>
    <w:rsid w:val="00C55FCD"/>
    <w:rsid w:val="00C57911"/>
    <w:rsid w:val="00C604EF"/>
    <w:rsid w:val="00C61296"/>
    <w:rsid w:val="00C62E1D"/>
    <w:rsid w:val="00C646AC"/>
    <w:rsid w:val="00C64897"/>
    <w:rsid w:val="00C64AEB"/>
    <w:rsid w:val="00C65A29"/>
    <w:rsid w:val="00C675D6"/>
    <w:rsid w:val="00C67D90"/>
    <w:rsid w:val="00C67EA1"/>
    <w:rsid w:val="00C70357"/>
    <w:rsid w:val="00C70ADB"/>
    <w:rsid w:val="00C73FDA"/>
    <w:rsid w:val="00C74CEE"/>
    <w:rsid w:val="00C80B8D"/>
    <w:rsid w:val="00C8377A"/>
    <w:rsid w:val="00C878EE"/>
    <w:rsid w:val="00C9198D"/>
    <w:rsid w:val="00C92A7E"/>
    <w:rsid w:val="00C9338F"/>
    <w:rsid w:val="00C96580"/>
    <w:rsid w:val="00C96CA4"/>
    <w:rsid w:val="00C96CB7"/>
    <w:rsid w:val="00C977BA"/>
    <w:rsid w:val="00C97E22"/>
    <w:rsid w:val="00CA227A"/>
    <w:rsid w:val="00CA5233"/>
    <w:rsid w:val="00CA5814"/>
    <w:rsid w:val="00CB5CF5"/>
    <w:rsid w:val="00CB6F71"/>
    <w:rsid w:val="00CC6060"/>
    <w:rsid w:val="00CC668A"/>
    <w:rsid w:val="00CD14DE"/>
    <w:rsid w:val="00CD28EE"/>
    <w:rsid w:val="00CD2F09"/>
    <w:rsid w:val="00CD67C5"/>
    <w:rsid w:val="00CE0D4E"/>
    <w:rsid w:val="00CE1371"/>
    <w:rsid w:val="00CE364C"/>
    <w:rsid w:val="00CE60F0"/>
    <w:rsid w:val="00CE6638"/>
    <w:rsid w:val="00CE7867"/>
    <w:rsid w:val="00CF0094"/>
    <w:rsid w:val="00CF3A06"/>
    <w:rsid w:val="00CF7077"/>
    <w:rsid w:val="00D01798"/>
    <w:rsid w:val="00D02516"/>
    <w:rsid w:val="00D06F8C"/>
    <w:rsid w:val="00D07C6F"/>
    <w:rsid w:val="00D1058B"/>
    <w:rsid w:val="00D1343C"/>
    <w:rsid w:val="00D166A3"/>
    <w:rsid w:val="00D20184"/>
    <w:rsid w:val="00D20E68"/>
    <w:rsid w:val="00D21000"/>
    <w:rsid w:val="00D245FE"/>
    <w:rsid w:val="00D2465E"/>
    <w:rsid w:val="00D2587A"/>
    <w:rsid w:val="00D25BDD"/>
    <w:rsid w:val="00D27B1C"/>
    <w:rsid w:val="00D27F9B"/>
    <w:rsid w:val="00D33347"/>
    <w:rsid w:val="00D4009A"/>
    <w:rsid w:val="00D402BA"/>
    <w:rsid w:val="00D41AD1"/>
    <w:rsid w:val="00D44E9B"/>
    <w:rsid w:val="00D4520C"/>
    <w:rsid w:val="00D46182"/>
    <w:rsid w:val="00D47282"/>
    <w:rsid w:val="00D612D3"/>
    <w:rsid w:val="00D64221"/>
    <w:rsid w:val="00D65B08"/>
    <w:rsid w:val="00D6751B"/>
    <w:rsid w:val="00D704FF"/>
    <w:rsid w:val="00D7138B"/>
    <w:rsid w:val="00D72693"/>
    <w:rsid w:val="00D75821"/>
    <w:rsid w:val="00D75CD9"/>
    <w:rsid w:val="00D80935"/>
    <w:rsid w:val="00D818FC"/>
    <w:rsid w:val="00D821E5"/>
    <w:rsid w:val="00D827F9"/>
    <w:rsid w:val="00D82A2C"/>
    <w:rsid w:val="00D83051"/>
    <w:rsid w:val="00D83DA0"/>
    <w:rsid w:val="00D851D9"/>
    <w:rsid w:val="00D85A4A"/>
    <w:rsid w:val="00D906DF"/>
    <w:rsid w:val="00D93B25"/>
    <w:rsid w:val="00D95572"/>
    <w:rsid w:val="00DA101E"/>
    <w:rsid w:val="00DA430B"/>
    <w:rsid w:val="00DA4BD1"/>
    <w:rsid w:val="00DA4C2B"/>
    <w:rsid w:val="00DA5141"/>
    <w:rsid w:val="00DB022B"/>
    <w:rsid w:val="00DB0250"/>
    <w:rsid w:val="00DB1806"/>
    <w:rsid w:val="00DB3EBE"/>
    <w:rsid w:val="00DB5069"/>
    <w:rsid w:val="00DB57C9"/>
    <w:rsid w:val="00DB7B42"/>
    <w:rsid w:val="00DC4BE6"/>
    <w:rsid w:val="00DD15F0"/>
    <w:rsid w:val="00DD41D9"/>
    <w:rsid w:val="00DD4301"/>
    <w:rsid w:val="00DD60FD"/>
    <w:rsid w:val="00DD6439"/>
    <w:rsid w:val="00DE096C"/>
    <w:rsid w:val="00DE1220"/>
    <w:rsid w:val="00DE1AAE"/>
    <w:rsid w:val="00DE66B6"/>
    <w:rsid w:val="00DF53E4"/>
    <w:rsid w:val="00DF5C41"/>
    <w:rsid w:val="00DF669C"/>
    <w:rsid w:val="00E000B0"/>
    <w:rsid w:val="00E00992"/>
    <w:rsid w:val="00E009FA"/>
    <w:rsid w:val="00E02470"/>
    <w:rsid w:val="00E0426F"/>
    <w:rsid w:val="00E04D93"/>
    <w:rsid w:val="00E145E1"/>
    <w:rsid w:val="00E159C9"/>
    <w:rsid w:val="00E15F3F"/>
    <w:rsid w:val="00E164D4"/>
    <w:rsid w:val="00E21924"/>
    <w:rsid w:val="00E24D03"/>
    <w:rsid w:val="00E30AF2"/>
    <w:rsid w:val="00E30C39"/>
    <w:rsid w:val="00E31338"/>
    <w:rsid w:val="00E33C8C"/>
    <w:rsid w:val="00E35734"/>
    <w:rsid w:val="00E42E86"/>
    <w:rsid w:val="00E45231"/>
    <w:rsid w:val="00E50CA5"/>
    <w:rsid w:val="00E51AE3"/>
    <w:rsid w:val="00E52299"/>
    <w:rsid w:val="00E529E0"/>
    <w:rsid w:val="00E534FD"/>
    <w:rsid w:val="00E53DC7"/>
    <w:rsid w:val="00E602F6"/>
    <w:rsid w:val="00E6066B"/>
    <w:rsid w:val="00E61BB0"/>
    <w:rsid w:val="00E63649"/>
    <w:rsid w:val="00E64775"/>
    <w:rsid w:val="00E6500D"/>
    <w:rsid w:val="00E6682B"/>
    <w:rsid w:val="00E74427"/>
    <w:rsid w:val="00E77655"/>
    <w:rsid w:val="00E80BA9"/>
    <w:rsid w:val="00E8138A"/>
    <w:rsid w:val="00E81F93"/>
    <w:rsid w:val="00E84914"/>
    <w:rsid w:val="00E84ADA"/>
    <w:rsid w:val="00E87251"/>
    <w:rsid w:val="00E91647"/>
    <w:rsid w:val="00E917FC"/>
    <w:rsid w:val="00E93489"/>
    <w:rsid w:val="00E94938"/>
    <w:rsid w:val="00E94F66"/>
    <w:rsid w:val="00E96378"/>
    <w:rsid w:val="00E976A4"/>
    <w:rsid w:val="00E97B37"/>
    <w:rsid w:val="00EA0157"/>
    <w:rsid w:val="00EA0C54"/>
    <w:rsid w:val="00EA2920"/>
    <w:rsid w:val="00EA3255"/>
    <w:rsid w:val="00EA344C"/>
    <w:rsid w:val="00EA548D"/>
    <w:rsid w:val="00EA5717"/>
    <w:rsid w:val="00EA6271"/>
    <w:rsid w:val="00EA6857"/>
    <w:rsid w:val="00EB38A7"/>
    <w:rsid w:val="00EB3DC1"/>
    <w:rsid w:val="00EB4FA8"/>
    <w:rsid w:val="00EC140F"/>
    <w:rsid w:val="00EC18BA"/>
    <w:rsid w:val="00EC309A"/>
    <w:rsid w:val="00EC36A5"/>
    <w:rsid w:val="00EC593E"/>
    <w:rsid w:val="00EC71B1"/>
    <w:rsid w:val="00ED0423"/>
    <w:rsid w:val="00ED4BA4"/>
    <w:rsid w:val="00ED5B71"/>
    <w:rsid w:val="00ED5D47"/>
    <w:rsid w:val="00ED691A"/>
    <w:rsid w:val="00ED7D0A"/>
    <w:rsid w:val="00EE00D4"/>
    <w:rsid w:val="00EE0B59"/>
    <w:rsid w:val="00EE23E3"/>
    <w:rsid w:val="00EE439E"/>
    <w:rsid w:val="00EE569D"/>
    <w:rsid w:val="00EF0B04"/>
    <w:rsid w:val="00EF49A8"/>
    <w:rsid w:val="00EF5A24"/>
    <w:rsid w:val="00EF6BD0"/>
    <w:rsid w:val="00F02D35"/>
    <w:rsid w:val="00F04BAD"/>
    <w:rsid w:val="00F1054C"/>
    <w:rsid w:val="00F12C27"/>
    <w:rsid w:val="00F13DE2"/>
    <w:rsid w:val="00F15CC4"/>
    <w:rsid w:val="00F20995"/>
    <w:rsid w:val="00F21D8B"/>
    <w:rsid w:val="00F22325"/>
    <w:rsid w:val="00F234CB"/>
    <w:rsid w:val="00F23EE1"/>
    <w:rsid w:val="00F25BAC"/>
    <w:rsid w:val="00F26685"/>
    <w:rsid w:val="00F26DE0"/>
    <w:rsid w:val="00F272D6"/>
    <w:rsid w:val="00F31C93"/>
    <w:rsid w:val="00F34429"/>
    <w:rsid w:val="00F3504D"/>
    <w:rsid w:val="00F362AA"/>
    <w:rsid w:val="00F36B95"/>
    <w:rsid w:val="00F40A49"/>
    <w:rsid w:val="00F40F50"/>
    <w:rsid w:val="00F411A4"/>
    <w:rsid w:val="00F415C9"/>
    <w:rsid w:val="00F45981"/>
    <w:rsid w:val="00F45F6C"/>
    <w:rsid w:val="00F46131"/>
    <w:rsid w:val="00F46889"/>
    <w:rsid w:val="00F4722E"/>
    <w:rsid w:val="00F513CF"/>
    <w:rsid w:val="00F51F79"/>
    <w:rsid w:val="00F52FB1"/>
    <w:rsid w:val="00F5484F"/>
    <w:rsid w:val="00F54951"/>
    <w:rsid w:val="00F615B8"/>
    <w:rsid w:val="00F632E1"/>
    <w:rsid w:val="00F64FCF"/>
    <w:rsid w:val="00F66AAE"/>
    <w:rsid w:val="00F66CDE"/>
    <w:rsid w:val="00F729D3"/>
    <w:rsid w:val="00F73ABC"/>
    <w:rsid w:val="00F7593A"/>
    <w:rsid w:val="00F760BC"/>
    <w:rsid w:val="00F77E78"/>
    <w:rsid w:val="00F80976"/>
    <w:rsid w:val="00F81FEA"/>
    <w:rsid w:val="00F83199"/>
    <w:rsid w:val="00F85306"/>
    <w:rsid w:val="00F91CFE"/>
    <w:rsid w:val="00F92F91"/>
    <w:rsid w:val="00F94EEF"/>
    <w:rsid w:val="00F95CFA"/>
    <w:rsid w:val="00F97145"/>
    <w:rsid w:val="00F97862"/>
    <w:rsid w:val="00FA2B42"/>
    <w:rsid w:val="00FA52FC"/>
    <w:rsid w:val="00FB6BB0"/>
    <w:rsid w:val="00FC0824"/>
    <w:rsid w:val="00FC0920"/>
    <w:rsid w:val="00FC12A6"/>
    <w:rsid w:val="00FC1BE4"/>
    <w:rsid w:val="00FC1D1B"/>
    <w:rsid w:val="00FC4A3C"/>
    <w:rsid w:val="00FC4E02"/>
    <w:rsid w:val="00FC5151"/>
    <w:rsid w:val="00FC7F0B"/>
    <w:rsid w:val="00FD4419"/>
    <w:rsid w:val="00FD4D55"/>
    <w:rsid w:val="00FD4FDF"/>
    <w:rsid w:val="00FD65C1"/>
    <w:rsid w:val="00FE0A67"/>
    <w:rsid w:val="00FE1740"/>
    <w:rsid w:val="00FE3A84"/>
    <w:rsid w:val="00FE3F3E"/>
    <w:rsid w:val="00FE4512"/>
    <w:rsid w:val="00FE64E6"/>
    <w:rsid w:val="00FE705A"/>
    <w:rsid w:val="00FE7F3C"/>
    <w:rsid w:val="00FF347E"/>
    <w:rsid w:val="00FF3A7A"/>
    <w:rsid w:val="00FF62E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05665888"/>
  <w15:docId w15:val="{2F2EF3E1-D1FF-41C6-BCBE-4D1058ED1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Daimler CS" w:eastAsia="Times New Roman" w:hAnsi="Daimler CS"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1336BD"/>
    <w:pPr>
      <w:spacing w:after="320" w:line="320" w:lineRule="exact"/>
    </w:pPr>
    <w:rPr>
      <w:sz w:val="24"/>
    </w:rPr>
  </w:style>
  <w:style w:type="paragraph" w:styleId="berschrift1">
    <w:name w:val="heading 1"/>
    <w:basedOn w:val="Standard"/>
    <w:next w:val="berschrift2"/>
    <w:autoRedefine/>
    <w:qFormat/>
    <w:locked/>
    <w:rsid w:val="006077FF"/>
    <w:pPr>
      <w:keepNext/>
      <w:spacing w:before="240" w:after="240" w:line="440" w:lineRule="exact"/>
      <w:outlineLvl w:val="0"/>
    </w:pPr>
    <w:rPr>
      <w:rFonts w:ascii="Daimler CS Demi" w:hAnsi="Daimler CS Demi"/>
      <w:kern w:val="28"/>
      <w:sz w:val="36"/>
    </w:rPr>
  </w:style>
  <w:style w:type="paragraph" w:styleId="berschrift2">
    <w:name w:val="heading 2"/>
    <w:basedOn w:val="Standard"/>
    <w:next w:val="Standard"/>
    <w:autoRedefine/>
    <w:qFormat/>
    <w:locked/>
    <w:rsid w:val="00154FA2"/>
    <w:pPr>
      <w:keepNext/>
      <w:numPr>
        <w:numId w:val="21"/>
      </w:numPr>
      <w:spacing w:before="240" w:after="60" w:line="340" w:lineRule="exact"/>
      <w:outlineLvl w:val="1"/>
    </w:pPr>
    <w:rPr>
      <w:b/>
    </w:rPr>
  </w:style>
  <w:style w:type="paragraph" w:styleId="berschrift3">
    <w:name w:val="heading 3"/>
    <w:basedOn w:val="Standard"/>
    <w:next w:val="Standard"/>
    <w:autoRedefine/>
    <w:qFormat/>
    <w:locked/>
    <w:rsid w:val="001336BD"/>
    <w:pPr>
      <w:keepNext/>
      <w:spacing w:before="240" w:after="60"/>
      <w:outlineLvl w:val="2"/>
    </w:pPr>
    <w:rPr>
      <w:rFonts w:cs="Arial"/>
      <w:b/>
      <w:bCs/>
      <w:szCs w:val="26"/>
    </w:rPr>
  </w:style>
  <w:style w:type="paragraph" w:styleId="berschrift4">
    <w:name w:val="heading 4"/>
    <w:basedOn w:val="Standard"/>
    <w:next w:val="Standard"/>
    <w:qFormat/>
    <w:locked/>
    <w:rsid w:val="001336BD"/>
    <w:pPr>
      <w:keepNext/>
      <w:spacing w:before="240" w:after="60"/>
      <w:outlineLvl w:val="3"/>
    </w:pPr>
    <w:rPr>
      <w:b/>
      <w:bCs/>
      <w:sz w:val="28"/>
      <w:szCs w:val="28"/>
    </w:rPr>
  </w:style>
  <w:style w:type="paragraph" w:styleId="berschrift5">
    <w:name w:val="heading 5"/>
    <w:basedOn w:val="Standard"/>
    <w:next w:val="Standard"/>
    <w:autoRedefine/>
    <w:qFormat/>
    <w:locked/>
    <w:rsid w:val="00886D89"/>
    <w:pPr>
      <w:spacing w:before="240" w:after="60"/>
      <w:outlineLvl w:val="4"/>
    </w:pPr>
    <w:rPr>
      <w:b/>
      <w:bCs/>
      <w:i/>
      <w:iCs/>
      <w:szCs w:val="26"/>
    </w:rPr>
  </w:style>
  <w:style w:type="paragraph" w:styleId="berschrift6">
    <w:name w:val="heading 6"/>
    <w:basedOn w:val="Standard"/>
    <w:next w:val="Standard"/>
    <w:qFormat/>
    <w:locked/>
    <w:rsid w:val="001336BD"/>
    <w:pPr>
      <w:spacing w:before="240" w:after="60"/>
      <w:outlineLvl w:val="5"/>
    </w:pPr>
    <w:rPr>
      <w:b/>
      <w:bCs/>
      <w:sz w:val="22"/>
      <w:szCs w:val="22"/>
    </w:rPr>
  </w:style>
  <w:style w:type="paragraph" w:styleId="berschrift7">
    <w:name w:val="heading 7"/>
    <w:basedOn w:val="Standard"/>
    <w:next w:val="Standard"/>
    <w:qFormat/>
    <w:locked/>
    <w:rsid w:val="001336BD"/>
    <w:pPr>
      <w:spacing w:before="240" w:after="60"/>
      <w:outlineLvl w:val="6"/>
    </w:pPr>
    <w:rPr>
      <w:szCs w:val="24"/>
    </w:rPr>
  </w:style>
  <w:style w:type="paragraph" w:styleId="berschrift8">
    <w:name w:val="heading 8"/>
    <w:basedOn w:val="Standard"/>
    <w:next w:val="Standard"/>
    <w:qFormat/>
    <w:locked/>
    <w:rsid w:val="001336BD"/>
    <w:pPr>
      <w:spacing w:before="240" w:after="60"/>
      <w:outlineLvl w:val="7"/>
    </w:pPr>
    <w:rPr>
      <w:i/>
      <w:iCs/>
      <w:szCs w:val="24"/>
    </w:rPr>
  </w:style>
  <w:style w:type="paragraph" w:styleId="berschrift9">
    <w:name w:val="heading 9"/>
    <w:basedOn w:val="Standard"/>
    <w:next w:val="Standard"/>
    <w:qFormat/>
    <w:locked/>
    <w:rsid w:val="001336BD"/>
    <w:pPr>
      <w:spacing w:before="240" w:after="6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40DisclaimerBoilerplate">
    <w:name w:val="4.0 Disclaimer / Boilerplate"/>
    <w:basedOn w:val="Standard"/>
    <w:autoRedefine/>
    <w:qFormat/>
    <w:rsid w:val="00F4722E"/>
    <w:pPr>
      <w:spacing w:after="0" w:line="170" w:lineRule="exact"/>
    </w:pPr>
    <w:rPr>
      <w:rFonts w:ascii="Daimler CS Demi" w:hAnsi="Daimler CS Demi"/>
      <w:sz w:val="15"/>
      <w:szCs w:val="15"/>
    </w:rPr>
  </w:style>
  <w:style w:type="numbering" w:styleId="111111">
    <w:name w:val="Outline List 2"/>
    <w:basedOn w:val="KeineListe"/>
    <w:semiHidden/>
    <w:locked/>
    <w:rsid w:val="009503CD"/>
    <w:pPr>
      <w:numPr>
        <w:numId w:val="15"/>
      </w:numPr>
    </w:pPr>
  </w:style>
  <w:style w:type="paragraph" w:customStyle="1" w:styleId="BalloonText1">
    <w:name w:val="Balloon Text1"/>
    <w:basedOn w:val="Standard"/>
    <w:semiHidden/>
    <w:locked/>
    <w:rPr>
      <w:rFonts w:ascii="Tahoma" w:hAnsi="Tahoma" w:cs="Courier New"/>
      <w:sz w:val="16"/>
      <w:szCs w:val="16"/>
    </w:rPr>
  </w:style>
  <w:style w:type="paragraph" w:styleId="Kopfzeile">
    <w:name w:val="header"/>
    <w:basedOn w:val="Standard"/>
    <w:semiHidden/>
    <w:locked/>
    <w:rsid w:val="00A40F62"/>
    <w:pPr>
      <w:tabs>
        <w:tab w:val="center" w:pos="4536"/>
        <w:tab w:val="right" w:pos="9072"/>
      </w:tabs>
    </w:pPr>
  </w:style>
  <w:style w:type="paragraph" w:customStyle="1" w:styleId="11Subhead">
    <w:name w:val="1.1 Subhead"/>
    <w:autoRedefine/>
    <w:rsid w:val="00985D17"/>
    <w:pPr>
      <w:numPr>
        <w:numId w:val="20"/>
      </w:numPr>
      <w:spacing w:after="320" w:line="320" w:lineRule="exact"/>
      <w:contextualSpacing/>
    </w:pPr>
    <w:rPr>
      <w:rFonts w:ascii="Daimler CS Demi" w:hAnsi="Daimler CS Demi"/>
      <w:b/>
      <w:sz w:val="24"/>
    </w:rPr>
  </w:style>
  <w:style w:type="paragraph" w:customStyle="1" w:styleId="06Footer">
    <w:name w:val="0.6 Footer"/>
    <w:basedOn w:val="Standard"/>
    <w:link w:val="06FooterZchn"/>
    <w:autoRedefine/>
    <w:rsid w:val="004F1317"/>
    <w:pPr>
      <w:framePr w:vSpace="284" w:wrap="around" w:vAnchor="page" w:hAnchor="page" w:x="1362" w:y="15310"/>
      <w:spacing w:after="0" w:line="170" w:lineRule="exact"/>
    </w:pPr>
    <w:rPr>
      <w:rFonts w:eastAsiaTheme="minorHAnsi" w:cstheme="minorBidi"/>
      <w:sz w:val="15"/>
      <w:szCs w:val="22"/>
      <w:lang w:val="en-US" w:eastAsia="en-US"/>
    </w:rPr>
  </w:style>
  <w:style w:type="paragraph" w:styleId="Fuzeile">
    <w:name w:val="footer"/>
    <w:basedOn w:val="Standard"/>
    <w:semiHidden/>
    <w:locked/>
    <w:rsid w:val="00A40F62"/>
    <w:pPr>
      <w:tabs>
        <w:tab w:val="center" w:pos="4536"/>
        <w:tab w:val="right" w:pos="9072"/>
      </w:tabs>
    </w:pPr>
  </w:style>
  <w:style w:type="numbering" w:styleId="1ai">
    <w:name w:val="Outline List 1"/>
    <w:basedOn w:val="KeineListe"/>
    <w:semiHidden/>
    <w:locked/>
    <w:rsid w:val="009503CD"/>
    <w:pPr>
      <w:numPr>
        <w:numId w:val="16"/>
      </w:numPr>
    </w:pPr>
  </w:style>
  <w:style w:type="character" w:styleId="Hyperlink">
    <w:name w:val="Hyperlink"/>
    <w:basedOn w:val="Absatz-Standardschriftart"/>
    <w:semiHidden/>
    <w:locked/>
    <w:rsid w:val="00A4288D"/>
    <w:rPr>
      <w:color w:val="0000FF"/>
      <w:u w:val="single"/>
    </w:rPr>
  </w:style>
  <w:style w:type="paragraph" w:styleId="Anrede">
    <w:name w:val="Salutation"/>
    <w:basedOn w:val="Standard"/>
    <w:next w:val="Standard"/>
    <w:semiHidden/>
    <w:locked/>
    <w:rsid w:val="009503CD"/>
  </w:style>
  <w:style w:type="paragraph" w:customStyle="1" w:styleId="Table">
    <w:name w:val="Table"/>
    <w:basedOn w:val="Standard"/>
    <w:next w:val="Standard"/>
    <w:semiHidden/>
    <w:locked/>
    <w:rsid w:val="00DF669C"/>
    <w:pPr>
      <w:widowControl w:val="0"/>
      <w:spacing w:after="0"/>
    </w:pPr>
  </w:style>
  <w:style w:type="paragraph" w:customStyle="1" w:styleId="21CrossHeading">
    <w:name w:val="2.1 Cross Heading"/>
    <w:basedOn w:val="Standard"/>
    <w:autoRedefine/>
    <w:qFormat/>
    <w:rsid w:val="004C2E41"/>
    <w:pPr>
      <w:spacing w:after="0"/>
    </w:pPr>
    <w:rPr>
      <w:b/>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10Headline">
    <w:name w:val="1.0 Headline"/>
    <w:autoRedefine/>
    <w:rsid w:val="00985D17"/>
    <w:pPr>
      <w:keepNext/>
      <w:widowControl w:val="0"/>
      <w:spacing w:before="100" w:beforeAutospacing="1" w:after="200"/>
    </w:pPr>
    <w:rPr>
      <w:rFonts w:ascii="Daimler CS Demi" w:hAnsi="Daimler CS Demi"/>
      <w:b/>
      <w:sz w:val="36"/>
    </w:rPr>
  </w:style>
  <w:style w:type="paragraph" w:customStyle="1" w:styleId="01PressInformation">
    <w:name w:val="0.1 Press Information"/>
    <w:basedOn w:val="Standard"/>
    <w:autoRedefine/>
    <w:rsid w:val="00216133"/>
    <w:pPr>
      <w:framePr w:wrap="around" w:vAnchor="page" w:hAnchor="page" w:x="9073" w:y="3120"/>
      <w:widowControl w:val="0"/>
      <w:spacing w:after="0" w:line="240" w:lineRule="auto"/>
    </w:pPr>
    <w:rPr>
      <w:b/>
      <w:sz w:val="28"/>
      <w:szCs w:val="26"/>
    </w:rPr>
  </w:style>
  <w:style w:type="numbering" w:styleId="ArtikelAbschnitt">
    <w:name w:val="Outline List 3"/>
    <w:basedOn w:val="KeineListe"/>
    <w:semiHidden/>
    <w:locked/>
    <w:rsid w:val="009503CD"/>
    <w:pPr>
      <w:numPr>
        <w:numId w:val="17"/>
      </w:numPr>
    </w:pPr>
  </w:style>
  <w:style w:type="paragraph" w:styleId="Aufzhlungszeichen">
    <w:name w:val="List Bullet"/>
    <w:basedOn w:val="Standard"/>
    <w:semiHidden/>
    <w:locked/>
    <w:rsid w:val="009503CD"/>
    <w:pPr>
      <w:numPr>
        <w:numId w:val="5"/>
      </w:numPr>
    </w:pPr>
  </w:style>
  <w:style w:type="table" w:styleId="Tabellenraster">
    <w:name w:val="Table Grid"/>
    <w:basedOn w:val="NormaleTabel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semiHidden/>
    <w:locked/>
    <w:rsid w:val="00F81FEA"/>
  </w:style>
  <w:style w:type="paragraph" w:styleId="Aufzhlungszeichen2">
    <w:name w:val="List Bullet 2"/>
    <w:basedOn w:val="Standard"/>
    <w:semiHidden/>
    <w:locked/>
    <w:rsid w:val="009503CD"/>
    <w:pPr>
      <w:numPr>
        <w:numId w:val="6"/>
      </w:numPr>
    </w:pPr>
  </w:style>
  <w:style w:type="paragraph" w:styleId="Aufzhlungszeichen3">
    <w:name w:val="List Bullet 3"/>
    <w:basedOn w:val="Standard"/>
    <w:semiHidden/>
    <w:locked/>
    <w:rsid w:val="009503CD"/>
    <w:pPr>
      <w:numPr>
        <w:numId w:val="7"/>
      </w:numPr>
    </w:pPr>
  </w:style>
  <w:style w:type="paragraph" w:styleId="Aufzhlungszeichen4">
    <w:name w:val="List Bullet 4"/>
    <w:basedOn w:val="Standard"/>
    <w:semiHidden/>
    <w:locked/>
    <w:rsid w:val="009503CD"/>
    <w:pPr>
      <w:numPr>
        <w:numId w:val="8"/>
      </w:numPr>
    </w:pPr>
  </w:style>
  <w:style w:type="paragraph" w:styleId="Aufzhlungszeichen5">
    <w:name w:val="List Bullet 5"/>
    <w:basedOn w:val="Standard"/>
    <w:semiHidden/>
    <w:locked/>
    <w:rsid w:val="009503CD"/>
    <w:pPr>
      <w:numPr>
        <w:numId w:val="9"/>
      </w:numPr>
    </w:pPr>
  </w:style>
  <w:style w:type="character" w:styleId="BesuchterLink">
    <w:name w:val="FollowedHyperlink"/>
    <w:basedOn w:val="Absatz-Standardschriftart"/>
    <w:semiHidden/>
    <w:locked/>
    <w:rsid w:val="009503CD"/>
    <w:rPr>
      <w:color w:val="800080"/>
      <w:u w:val="single"/>
    </w:rPr>
  </w:style>
  <w:style w:type="paragraph" w:styleId="Blocktext">
    <w:name w:val="Block Text"/>
    <w:basedOn w:val="Standard"/>
    <w:semiHidden/>
    <w:locked/>
    <w:rsid w:val="009503CD"/>
    <w:pPr>
      <w:spacing w:after="120"/>
      <w:ind w:left="1440" w:right="1440"/>
    </w:pPr>
  </w:style>
  <w:style w:type="paragraph" w:styleId="Datum">
    <w:name w:val="Date"/>
    <w:basedOn w:val="Standard"/>
    <w:next w:val="Standard"/>
    <w:semiHidden/>
    <w:locked/>
    <w:rsid w:val="009503CD"/>
  </w:style>
  <w:style w:type="paragraph" w:styleId="E-Mail-Signatur">
    <w:name w:val="E-mail Signature"/>
    <w:basedOn w:val="Standard"/>
    <w:semiHidden/>
    <w:locked/>
    <w:rsid w:val="009503CD"/>
  </w:style>
  <w:style w:type="paragraph" w:styleId="Fu-Endnotenberschrift">
    <w:name w:val="Note Heading"/>
    <w:basedOn w:val="Standard"/>
    <w:next w:val="Standard"/>
    <w:semiHidden/>
    <w:locked/>
    <w:rsid w:val="009503CD"/>
  </w:style>
  <w:style w:type="paragraph" w:styleId="Gruformel">
    <w:name w:val="Closing"/>
    <w:basedOn w:val="Standard"/>
    <w:semiHidden/>
    <w:locked/>
    <w:rsid w:val="009503CD"/>
    <w:pPr>
      <w:ind w:left="4252"/>
    </w:pPr>
  </w:style>
  <w:style w:type="paragraph" w:styleId="HTMLAdresse">
    <w:name w:val="HTML Address"/>
    <w:basedOn w:val="Standard"/>
    <w:semiHidden/>
    <w:locked/>
    <w:rsid w:val="009503CD"/>
    <w:rPr>
      <w:i/>
      <w:iCs/>
    </w:rPr>
  </w:style>
  <w:style w:type="character" w:styleId="HTMLAkronym">
    <w:name w:val="HTML Acronym"/>
    <w:basedOn w:val="Absatz-Standardschriftart"/>
    <w:semiHidden/>
    <w:locked/>
    <w:rsid w:val="009503CD"/>
  </w:style>
  <w:style w:type="character" w:styleId="HTMLBeispiel">
    <w:name w:val="HTML Sample"/>
    <w:basedOn w:val="Absatz-Standardschriftart"/>
    <w:semiHidden/>
    <w:locked/>
    <w:rsid w:val="009503CD"/>
    <w:rPr>
      <w:rFonts w:ascii="Courier New" w:hAnsi="Courier New" w:cs="Courier New"/>
    </w:rPr>
  </w:style>
  <w:style w:type="character" w:styleId="HTMLCode">
    <w:name w:val="HTML Code"/>
    <w:basedOn w:val="Absatz-Standardschriftart"/>
    <w:semiHidden/>
    <w:locked/>
    <w:rsid w:val="009503CD"/>
    <w:rPr>
      <w:rFonts w:ascii="Courier New" w:hAnsi="Courier New" w:cs="Courier New"/>
      <w:sz w:val="20"/>
      <w:szCs w:val="20"/>
    </w:rPr>
  </w:style>
  <w:style w:type="character" w:styleId="HTMLDefinition">
    <w:name w:val="HTML Definition"/>
    <w:basedOn w:val="Absatz-Standardschriftart"/>
    <w:semiHidden/>
    <w:locked/>
    <w:rsid w:val="009503CD"/>
    <w:rPr>
      <w:i/>
      <w:iCs/>
    </w:rPr>
  </w:style>
  <w:style w:type="character" w:styleId="HTMLSchreibmaschine">
    <w:name w:val="HTML Typewriter"/>
    <w:basedOn w:val="Absatz-Standardschriftart"/>
    <w:semiHidden/>
    <w:locked/>
    <w:rsid w:val="009503CD"/>
    <w:rPr>
      <w:rFonts w:ascii="Courier New" w:hAnsi="Courier New" w:cs="Courier New"/>
      <w:sz w:val="20"/>
      <w:szCs w:val="20"/>
    </w:rPr>
  </w:style>
  <w:style w:type="character" w:styleId="HTMLTastatur">
    <w:name w:val="HTML Keyboard"/>
    <w:basedOn w:val="Absatz-Standardschriftart"/>
    <w:semiHidden/>
    <w:locked/>
    <w:rsid w:val="009503CD"/>
    <w:rPr>
      <w:rFonts w:ascii="Courier New" w:hAnsi="Courier New" w:cs="Courier New"/>
      <w:sz w:val="20"/>
      <w:szCs w:val="20"/>
    </w:rPr>
  </w:style>
  <w:style w:type="character" w:styleId="HTMLVariable">
    <w:name w:val="HTML Variable"/>
    <w:basedOn w:val="Absatz-Standardschriftart"/>
    <w:semiHidden/>
    <w:locked/>
    <w:rsid w:val="009503CD"/>
    <w:rPr>
      <w:i/>
      <w:iCs/>
    </w:rPr>
  </w:style>
  <w:style w:type="paragraph" w:styleId="HTMLVorformatiert">
    <w:name w:val="HTML Preformatted"/>
    <w:basedOn w:val="Standard"/>
    <w:semiHidden/>
    <w:locked/>
    <w:rsid w:val="009503CD"/>
    <w:rPr>
      <w:rFonts w:ascii="Courier New" w:hAnsi="Courier New" w:cs="Courier New"/>
      <w:sz w:val="20"/>
    </w:rPr>
  </w:style>
  <w:style w:type="character" w:styleId="HTMLZitat">
    <w:name w:val="HTML Cite"/>
    <w:basedOn w:val="Absatz-Standardschriftart"/>
    <w:semiHidden/>
    <w:locked/>
    <w:rsid w:val="009503CD"/>
    <w:rPr>
      <w:i/>
      <w:iCs/>
    </w:rPr>
  </w:style>
  <w:style w:type="paragraph" w:styleId="Liste">
    <w:name w:val="List"/>
    <w:basedOn w:val="Standard"/>
    <w:semiHidden/>
    <w:locked/>
    <w:rsid w:val="009503CD"/>
    <w:pPr>
      <w:ind w:left="283" w:hanging="283"/>
    </w:pPr>
  </w:style>
  <w:style w:type="paragraph" w:styleId="Liste2">
    <w:name w:val="List 2"/>
    <w:basedOn w:val="Standard"/>
    <w:semiHidden/>
    <w:locked/>
    <w:rsid w:val="009503CD"/>
    <w:pPr>
      <w:ind w:left="566" w:hanging="283"/>
    </w:pPr>
  </w:style>
  <w:style w:type="paragraph" w:styleId="Liste3">
    <w:name w:val="List 3"/>
    <w:basedOn w:val="Standard"/>
    <w:semiHidden/>
    <w:locked/>
    <w:rsid w:val="009503CD"/>
    <w:pPr>
      <w:ind w:left="849" w:hanging="283"/>
    </w:pPr>
  </w:style>
  <w:style w:type="paragraph" w:styleId="Liste4">
    <w:name w:val="List 4"/>
    <w:basedOn w:val="Standard"/>
    <w:semiHidden/>
    <w:locked/>
    <w:rsid w:val="009503CD"/>
    <w:pPr>
      <w:ind w:left="1132" w:hanging="283"/>
    </w:pPr>
  </w:style>
  <w:style w:type="paragraph" w:styleId="Liste5">
    <w:name w:val="List 5"/>
    <w:basedOn w:val="Standard"/>
    <w:semiHidden/>
    <w:locked/>
    <w:rsid w:val="009503CD"/>
    <w:pPr>
      <w:ind w:left="1415" w:hanging="283"/>
    </w:pPr>
  </w:style>
  <w:style w:type="paragraph" w:styleId="Listenfortsetzung">
    <w:name w:val="List Continue"/>
    <w:basedOn w:val="Standard"/>
    <w:semiHidden/>
    <w:locked/>
    <w:rsid w:val="009503CD"/>
    <w:pPr>
      <w:spacing w:after="120"/>
      <w:ind w:left="283"/>
    </w:pPr>
  </w:style>
  <w:style w:type="paragraph" w:styleId="Listenfortsetzung2">
    <w:name w:val="List Continue 2"/>
    <w:basedOn w:val="Standard"/>
    <w:semiHidden/>
    <w:locked/>
    <w:rsid w:val="009503CD"/>
    <w:pPr>
      <w:spacing w:after="120"/>
      <w:ind w:left="566"/>
    </w:pPr>
  </w:style>
  <w:style w:type="paragraph" w:styleId="Listenfortsetzung3">
    <w:name w:val="List Continue 3"/>
    <w:basedOn w:val="Standard"/>
    <w:semiHidden/>
    <w:locked/>
    <w:rsid w:val="009503CD"/>
    <w:pPr>
      <w:spacing w:after="120"/>
      <w:ind w:left="849"/>
    </w:pPr>
  </w:style>
  <w:style w:type="paragraph" w:styleId="Listenfortsetzung4">
    <w:name w:val="List Continue 4"/>
    <w:basedOn w:val="Standard"/>
    <w:semiHidden/>
    <w:locked/>
    <w:rsid w:val="009503CD"/>
    <w:pPr>
      <w:spacing w:after="120"/>
      <w:ind w:left="1132"/>
    </w:pPr>
  </w:style>
  <w:style w:type="paragraph" w:styleId="Listenfortsetzung5">
    <w:name w:val="List Continue 5"/>
    <w:basedOn w:val="Standard"/>
    <w:semiHidden/>
    <w:locked/>
    <w:rsid w:val="009503CD"/>
    <w:pPr>
      <w:spacing w:after="120"/>
      <w:ind w:left="1415"/>
    </w:pPr>
  </w:style>
  <w:style w:type="paragraph" w:styleId="Listennummer">
    <w:name w:val="List Number"/>
    <w:basedOn w:val="Standard"/>
    <w:semiHidden/>
    <w:locked/>
    <w:rsid w:val="009503CD"/>
    <w:pPr>
      <w:numPr>
        <w:numId w:val="10"/>
      </w:numPr>
    </w:pPr>
  </w:style>
  <w:style w:type="paragraph" w:styleId="Listennummer2">
    <w:name w:val="List Number 2"/>
    <w:basedOn w:val="Standard"/>
    <w:semiHidden/>
    <w:locked/>
    <w:rsid w:val="009503CD"/>
    <w:pPr>
      <w:numPr>
        <w:numId w:val="11"/>
      </w:numPr>
    </w:pPr>
  </w:style>
  <w:style w:type="paragraph" w:styleId="Listennummer3">
    <w:name w:val="List Number 3"/>
    <w:basedOn w:val="Standard"/>
    <w:semiHidden/>
    <w:locked/>
    <w:rsid w:val="009503CD"/>
    <w:pPr>
      <w:numPr>
        <w:numId w:val="12"/>
      </w:numPr>
    </w:pPr>
  </w:style>
  <w:style w:type="paragraph" w:styleId="Listennummer4">
    <w:name w:val="List Number 4"/>
    <w:basedOn w:val="Standard"/>
    <w:semiHidden/>
    <w:locked/>
    <w:rsid w:val="009503CD"/>
    <w:pPr>
      <w:numPr>
        <w:numId w:val="13"/>
      </w:numPr>
    </w:pPr>
  </w:style>
  <w:style w:type="paragraph" w:styleId="Listennummer5">
    <w:name w:val="List Number 5"/>
    <w:basedOn w:val="Standard"/>
    <w:semiHidden/>
    <w:locked/>
    <w:rsid w:val="009503CD"/>
    <w:pPr>
      <w:numPr>
        <w:numId w:val="14"/>
      </w:numPr>
    </w:pPr>
  </w:style>
  <w:style w:type="paragraph" w:styleId="Nachrichtenkopf">
    <w:name w:val="Message Header"/>
    <w:basedOn w:val="Standard"/>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rText">
    <w:name w:val="Plain Text"/>
    <w:basedOn w:val="Standard"/>
    <w:semiHidden/>
    <w:locked/>
    <w:rsid w:val="009503CD"/>
    <w:rPr>
      <w:rFonts w:ascii="Courier New" w:hAnsi="Courier New" w:cs="Courier New"/>
      <w:sz w:val="20"/>
    </w:rPr>
  </w:style>
  <w:style w:type="paragraph" w:styleId="StandardWeb">
    <w:name w:val="Normal (Web)"/>
    <w:basedOn w:val="Standard"/>
    <w:uiPriority w:val="99"/>
    <w:locked/>
    <w:rsid w:val="009503CD"/>
    <w:rPr>
      <w:rFonts w:ascii="Times New Roman" w:hAnsi="Times New Roman"/>
      <w:szCs w:val="24"/>
    </w:rPr>
  </w:style>
  <w:style w:type="paragraph" w:styleId="Standardeinzug">
    <w:name w:val="Normal Indent"/>
    <w:basedOn w:val="Standard"/>
    <w:semiHidden/>
    <w:locked/>
    <w:rsid w:val="009503CD"/>
    <w:pPr>
      <w:ind w:left="708"/>
    </w:pPr>
  </w:style>
  <w:style w:type="table" w:styleId="Tabelle3D-Effekt1">
    <w:name w:val="Table 3D effects 1"/>
    <w:basedOn w:val="NormaleTabel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locked/>
    <w:rsid w:val="009503CD"/>
    <w:pPr>
      <w:spacing w:after="120"/>
    </w:pPr>
  </w:style>
  <w:style w:type="paragraph" w:styleId="Textkrper2">
    <w:name w:val="Body Text 2"/>
    <w:basedOn w:val="Standard"/>
    <w:semiHidden/>
    <w:locked/>
    <w:rsid w:val="009503CD"/>
    <w:pPr>
      <w:spacing w:after="120" w:line="480" w:lineRule="auto"/>
    </w:pPr>
  </w:style>
  <w:style w:type="paragraph" w:styleId="Textkrper3">
    <w:name w:val="Body Text 3"/>
    <w:basedOn w:val="Standard"/>
    <w:semiHidden/>
    <w:locked/>
    <w:rsid w:val="009503CD"/>
    <w:pPr>
      <w:spacing w:after="120"/>
    </w:pPr>
    <w:rPr>
      <w:sz w:val="16"/>
      <w:szCs w:val="16"/>
    </w:rPr>
  </w:style>
  <w:style w:type="paragraph" w:styleId="Textkrper-Einzug2">
    <w:name w:val="Body Text Indent 2"/>
    <w:basedOn w:val="Standard"/>
    <w:semiHidden/>
    <w:locked/>
    <w:rsid w:val="009503CD"/>
    <w:pPr>
      <w:spacing w:after="120" w:line="480" w:lineRule="auto"/>
      <w:ind w:left="283"/>
    </w:pPr>
  </w:style>
  <w:style w:type="paragraph" w:styleId="Textkrper-Einzug3">
    <w:name w:val="Body Text Indent 3"/>
    <w:basedOn w:val="Standard"/>
    <w:semiHidden/>
    <w:locked/>
    <w:rsid w:val="009503CD"/>
    <w:pPr>
      <w:spacing w:after="120"/>
      <w:ind w:left="283"/>
    </w:pPr>
    <w:rPr>
      <w:sz w:val="16"/>
      <w:szCs w:val="16"/>
    </w:rPr>
  </w:style>
  <w:style w:type="paragraph" w:styleId="Textkrper-Erstzeileneinzug">
    <w:name w:val="Body Text First Indent"/>
    <w:basedOn w:val="Textkrper"/>
    <w:semiHidden/>
    <w:locked/>
    <w:rsid w:val="009503CD"/>
    <w:pPr>
      <w:ind w:firstLine="210"/>
    </w:pPr>
  </w:style>
  <w:style w:type="paragraph" w:styleId="Textkrper-Zeileneinzug">
    <w:name w:val="Body Text Indent"/>
    <w:basedOn w:val="Standard"/>
    <w:semiHidden/>
    <w:locked/>
    <w:rsid w:val="009503CD"/>
    <w:pPr>
      <w:spacing w:after="120"/>
      <w:ind w:left="283"/>
    </w:pPr>
  </w:style>
  <w:style w:type="paragraph" w:styleId="Textkrper-Erstzeileneinzug2">
    <w:name w:val="Body Text First Indent 2"/>
    <w:basedOn w:val="Textkrper-Zeileneinzug"/>
    <w:semiHidden/>
    <w:locked/>
    <w:rsid w:val="009503CD"/>
    <w:pPr>
      <w:ind w:firstLine="210"/>
    </w:pPr>
  </w:style>
  <w:style w:type="paragraph" w:styleId="Umschlagabsenderadresse">
    <w:name w:val="envelope return"/>
    <w:basedOn w:val="Standard"/>
    <w:semiHidden/>
    <w:locked/>
    <w:rsid w:val="009503CD"/>
    <w:rPr>
      <w:rFonts w:ascii="Arial" w:hAnsi="Arial" w:cs="Arial"/>
      <w:sz w:val="20"/>
    </w:rPr>
  </w:style>
  <w:style w:type="paragraph" w:styleId="Umschlagadresse">
    <w:name w:val="envelope address"/>
    <w:basedOn w:val="Standard"/>
    <w:semiHidden/>
    <w:locked/>
    <w:rsid w:val="009503CD"/>
    <w:pPr>
      <w:framePr w:w="4320" w:h="2160" w:hRule="exact" w:hSpace="141" w:wrap="auto" w:hAnchor="page" w:xAlign="center" w:yAlign="bottom"/>
      <w:ind w:left="1"/>
    </w:pPr>
    <w:rPr>
      <w:rFonts w:ascii="Arial" w:hAnsi="Arial" w:cs="Arial"/>
      <w:szCs w:val="24"/>
    </w:rPr>
  </w:style>
  <w:style w:type="paragraph" w:styleId="Unterschrift">
    <w:name w:val="Signature"/>
    <w:basedOn w:val="Standard"/>
    <w:semiHidden/>
    <w:locked/>
    <w:rsid w:val="009503CD"/>
    <w:pPr>
      <w:ind w:left="4252"/>
    </w:pPr>
  </w:style>
  <w:style w:type="character" w:styleId="Zeilennummer">
    <w:name w:val="line number"/>
    <w:basedOn w:val="Absatz-Standardschriftart"/>
    <w:semiHidden/>
    <w:locked/>
    <w:rsid w:val="009503CD"/>
  </w:style>
  <w:style w:type="paragraph" w:customStyle="1" w:styleId="20ContinuousText">
    <w:name w:val="2.0 Continuous Text"/>
    <w:basedOn w:val="Standard"/>
    <w:autoRedefine/>
    <w:qFormat/>
    <w:rsid w:val="004C2E41"/>
    <w:pPr>
      <w:contextualSpacing/>
    </w:pPr>
  </w:style>
  <w:style w:type="paragraph" w:customStyle="1" w:styleId="05PageNumber">
    <w:name w:val="0.5 Page Number"/>
    <w:basedOn w:val="Standard"/>
    <w:autoRedefine/>
    <w:qFormat/>
    <w:rsid w:val="00886D89"/>
    <w:pPr>
      <w:framePr w:w="2325" w:h="289" w:wrap="around" w:vAnchor="page" w:hAnchor="page" w:x="9073" w:y="1135" w:anchorLock="1"/>
      <w:spacing w:after="0"/>
    </w:pPr>
    <w:rPr>
      <w:noProof/>
    </w:rPr>
  </w:style>
  <w:style w:type="paragraph" w:styleId="Abbildungsverzeichnis">
    <w:name w:val="table of figures"/>
    <w:basedOn w:val="Standard"/>
    <w:next w:val="Standard"/>
    <w:semiHidden/>
    <w:locked/>
    <w:rsid w:val="009503CD"/>
  </w:style>
  <w:style w:type="paragraph" w:styleId="Dokumentstruktur">
    <w:name w:val="Document Map"/>
    <w:basedOn w:val="Standard"/>
    <w:semiHidden/>
    <w:locked/>
    <w:rsid w:val="009503CD"/>
    <w:pPr>
      <w:shd w:val="clear" w:color="auto" w:fill="000080"/>
    </w:pPr>
    <w:rPr>
      <w:rFonts w:ascii="Tahoma" w:hAnsi="Tahoma" w:cs="Tahoma"/>
      <w:sz w:val="20"/>
    </w:rPr>
  </w:style>
  <w:style w:type="paragraph" w:styleId="Endnotentext">
    <w:name w:val="endnote text"/>
    <w:basedOn w:val="Standard"/>
    <w:semiHidden/>
    <w:locked/>
    <w:rsid w:val="009503CD"/>
    <w:rPr>
      <w:sz w:val="20"/>
    </w:rPr>
  </w:style>
  <w:style w:type="character" w:styleId="Endnotenzeichen">
    <w:name w:val="endnote reference"/>
    <w:basedOn w:val="Absatz-Standardschriftart"/>
    <w:semiHidden/>
    <w:locked/>
    <w:rsid w:val="009503CD"/>
    <w:rPr>
      <w:vertAlign w:val="superscript"/>
    </w:rPr>
  </w:style>
  <w:style w:type="paragraph" w:styleId="Funotentext">
    <w:name w:val="footnote text"/>
    <w:basedOn w:val="Standard"/>
    <w:semiHidden/>
    <w:locked/>
    <w:rsid w:val="009503CD"/>
    <w:rPr>
      <w:sz w:val="20"/>
    </w:rPr>
  </w:style>
  <w:style w:type="character" w:styleId="Funotenzeichen">
    <w:name w:val="footnote reference"/>
    <w:basedOn w:val="Absatz-Standardschriftart"/>
    <w:semiHidden/>
    <w:locked/>
    <w:rsid w:val="009503CD"/>
    <w:rPr>
      <w:vertAlign w:val="superscript"/>
    </w:rPr>
  </w:style>
  <w:style w:type="paragraph" w:styleId="Index1">
    <w:name w:val="index 1"/>
    <w:basedOn w:val="Standard"/>
    <w:next w:val="Standard"/>
    <w:autoRedefine/>
    <w:semiHidden/>
    <w:locked/>
    <w:rsid w:val="009503CD"/>
    <w:pPr>
      <w:ind w:left="260" w:hanging="260"/>
    </w:pPr>
  </w:style>
  <w:style w:type="paragraph" w:styleId="Index2">
    <w:name w:val="index 2"/>
    <w:basedOn w:val="Standard"/>
    <w:next w:val="Standard"/>
    <w:autoRedefine/>
    <w:semiHidden/>
    <w:locked/>
    <w:rsid w:val="009503CD"/>
    <w:pPr>
      <w:ind w:left="520" w:hanging="260"/>
    </w:pPr>
  </w:style>
  <w:style w:type="paragraph" w:styleId="Index3">
    <w:name w:val="index 3"/>
    <w:basedOn w:val="Standard"/>
    <w:next w:val="Standard"/>
    <w:autoRedefine/>
    <w:semiHidden/>
    <w:locked/>
    <w:rsid w:val="009503CD"/>
    <w:pPr>
      <w:ind w:left="780" w:hanging="260"/>
    </w:pPr>
  </w:style>
  <w:style w:type="paragraph" w:styleId="Index4">
    <w:name w:val="index 4"/>
    <w:basedOn w:val="Standard"/>
    <w:next w:val="Standard"/>
    <w:autoRedefine/>
    <w:semiHidden/>
    <w:locked/>
    <w:rsid w:val="009503CD"/>
    <w:pPr>
      <w:ind w:left="1040" w:hanging="260"/>
    </w:pPr>
  </w:style>
  <w:style w:type="paragraph" w:styleId="Index5">
    <w:name w:val="index 5"/>
    <w:basedOn w:val="Standard"/>
    <w:next w:val="Standard"/>
    <w:autoRedefine/>
    <w:semiHidden/>
    <w:locked/>
    <w:rsid w:val="009503CD"/>
    <w:pPr>
      <w:ind w:left="1300" w:hanging="260"/>
    </w:pPr>
  </w:style>
  <w:style w:type="paragraph" w:styleId="Index6">
    <w:name w:val="index 6"/>
    <w:basedOn w:val="Standard"/>
    <w:next w:val="Standard"/>
    <w:autoRedefine/>
    <w:semiHidden/>
    <w:locked/>
    <w:rsid w:val="009503CD"/>
    <w:pPr>
      <w:ind w:left="1560" w:hanging="260"/>
    </w:pPr>
  </w:style>
  <w:style w:type="paragraph" w:styleId="Index7">
    <w:name w:val="index 7"/>
    <w:basedOn w:val="Standard"/>
    <w:next w:val="Standard"/>
    <w:autoRedefine/>
    <w:semiHidden/>
    <w:locked/>
    <w:rsid w:val="009503CD"/>
    <w:pPr>
      <w:ind w:left="1820" w:hanging="260"/>
    </w:pPr>
  </w:style>
  <w:style w:type="paragraph" w:styleId="Index8">
    <w:name w:val="index 8"/>
    <w:basedOn w:val="Standard"/>
    <w:next w:val="Standard"/>
    <w:autoRedefine/>
    <w:semiHidden/>
    <w:locked/>
    <w:rsid w:val="009503CD"/>
    <w:pPr>
      <w:ind w:left="2080" w:hanging="260"/>
    </w:pPr>
  </w:style>
  <w:style w:type="paragraph" w:styleId="Index9">
    <w:name w:val="index 9"/>
    <w:basedOn w:val="Standard"/>
    <w:next w:val="Standard"/>
    <w:autoRedefine/>
    <w:semiHidden/>
    <w:locked/>
    <w:rsid w:val="009503CD"/>
    <w:pPr>
      <w:ind w:left="2340" w:hanging="260"/>
    </w:pPr>
  </w:style>
  <w:style w:type="paragraph" w:styleId="Indexberschrift">
    <w:name w:val="index heading"/>
    <w:basedOn w:val="Standard"/>
    <w:next w:val="Index1"/>
    <w:semiHidden/>
    <w:locked/>
    <w:rsid w:val="009503CD"/>
    <w:rPr>
      <w:rFonts w:ascii="Arial" w:hAnsi="Arial" w:cs="Arial"/>
      <w:b/>
      <w:bCs/>
    </w:rPr>
  </w:style>
  <w:style w:type="paragraph" w:styleId="Kommentartext">
    <w:name w:val="annotation text"/>
    <w:basedOn w:val="Standard"/>
    <w:semiHidden/>
    <w:locked/>
    <w:rsid w:val="009503CD"/>
    <w:rPr>
      <w:sz w:val="20"/>
    </w:rPr>
  </w:style>
  <w:style w:type="paragraph" w:styleId="Kommentarthema">
    <w:name w:val="annotation subject"/>
    <w:basedOn w:val="Kommentartext"/>
    <w:next w:val="Kommentartext"/>
    <w:semiHidden/>
    <w:locked/>
    <w:rsid w:val="009503CD"/>
    <w:rPr>
      <w:b/>
      <w:bCs/>
    </w:rPr>
  </w:style>
  <w:style w:type="character" w:styleId="Kommentarzeichen">
    <w:name w:val="annotation reference"/>
    <w:basedOn w:val="Absatz-Standardschriftart"/>
    <w:semiHidden/>
    <w:locked/>
    <w:rsid w:val="009503CD"/>
    <w:rPr>
      <w:sz w:val="16"/>
      <w:szCs w:val="16"/>
    </w:rPr>
  </w:style>
  <w:style w:type="paragraph" w:styleId="Makrotext">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Rechtsgrundlagenverzeichnis">
    <w:name w:val="table of authorities"/>
    <w:basedOn w:val="Standard"/>
    <w:next w:val="Standard"/>
    <w:semiHidden/>
    <w:locked/>
    <w:rsid w:val="009503CD"/>
    <w:pPr>
      <w:ind w:left="260" w:hanging="260"/>
    </w:pPr>
  </w:style>
  <w:style w:type="paragraph" w:styleId="RGV-berschrift">
    <w:name w:val="toa heading"/>
    <w:basedOn w:val="Standard"/>
    <w:next w:val="Standard"/>
    <w:semiHidden/>
    <w:locked/>
    <w:rsid w:val="009503CD"/>
    <w:pPr>
      <w:spacing w:before="120"/>
    </w:pPr>
    <w:rPr>
      <w:rFonts w:ascii="Arial" w:hAnsi="Arial" w:cs="Arial"/>
      <w:b/>
      <w:bCs/>
      <w:szCs w:val="24"/>
    </w:rPr>
  </w:style>
  <w:style w:type="paragraph" w:styleId="Sprechblasentext">
    <w:name w:val="Balloon Text"/>
    <w:basedOn w:val="Standard"/>
    <w:semiHidden/>
    <w:locked/>
    <w:rsid w:val="009503CD"/>
    <w:rPr>
      <w:rFonts w:ascii="Tahoma" w:hAnsi="Tahoma" w:cs="Tahoma"/>
      <w:sz w:val="16"/>
      <w:szCs w:val="16"/>
    </w:rPr>
  </w:style>
  <w:style w:type="paragraph" w:styleId="Verzeichnis1">
    <w:name w:val="toc 1"/>
    <w:basedOn w:val="Standard"/>
    <w:next w:val="Standard"/>
    <w:autoRedefine/>
    <w:semiHidden/>
    <w:locked/>
    <w:rsid w:val="009503CD"/>
  </w:style>
  <w:style w:type="paragraph" w:styleId="Verzeichnis2">
    <w:name w:val="toc 2"/>
    <w:basedOn w:val="Standard"/>
    <w:next w:val="Standard"/>
    <w:autoRedefine/>
    <w:semiHidden/>
    <w:locked/>
    <w:rsid w:val="009503CD"/>
    <w:pPr>
      <w:ind w:left="260"/>
    </w:pPr>
  </w:style>
  <w:style w:type="paragraph" w:styleId="Verzeichnis3">
    <w:name w:val="toc 3"/>
    <w:basedOn w:val="Standard"/>
    <w:next w:val="Standard"/>
    <w:autoRedefine/>
    <w:semiHidden/>
    <w:locked/>
    <w:rsid w:val="009503CD"/>
    <w:pPr>
      <w:ind w:left="520"/>
    </w:pPr>
  </w:style>
  <w:style w:type="paragraph" w:styleId="Verzeichnis4">
    <w:name w:val="toc 4"/>
    <w:basedOn w:val="Standard"/>
    <w:next w:val="Standard"/>
    <w:autoRedefine/>
    <w:semiHidden/>
    <w:locked/>
    <w:rsid w:val="009503CD"/>
    <w:pPr>
      <w:ind w:left="780"/>
    </w:pPr>
  </w:style>
  <w:style w:type="paragraph" w:styleId="Verzeichnis5">
    <w:name w:val="toc 5"/>
    <w:basedOn w:val="Standard"/>
    <w:next w:val="Standard"/>
    <w:autoRedefine/>
    <w:semiHidden/>
    <w:locked/>
    <w:rsid w:val="009503CD"/>
    <w:pPr>
      <w:ind w:left="1040"/>
    </w:pPr>
  </w:style>
  <w:style w:type="paragraph" w:styleId="Verzeichnis6">
    <w:name w:val="toc 6"/>
    <w:basedOn w:val="Standard"/>
    <w:next w:val="Standard"/>
    <w:autoRedefine/>
    <w:semiHidden/>
    <w:locked/>
    <w:rsid w:val="009503CD"/>
    <w:pPr>
      <w:ind w:left="1300"/>
    </w:pPr>
  </w:style>
  <w:style w:type="paragraph" w:styleId="Verzeichnis7">
    <w:name w:val="toc 7"/>
    <w:basedOn w:val="Standard"/>
    <w:next w:val="Standard"/>
    <w:autoRedefine/>
    <w:semiHidden/>
    <w:locked/>
    <w:rsid w:val="009503CD"/>
    <w:pPr>
      <w:ind w:left="1560"/>
    </w:pPr>
  </w:style>
  <w:style w:type="paragraph" w:styleId="Verzeichnis8">
    <w:name w:val="toc 8"/>
    <w:basedOn w:val="Standard"/>
    <w:next w:val="Standard"/>
    <w:autoRedefine/>
    <w:semiHidden/>
    <w:locked/>
    <w:rsid w:val="009503CD"/>
    <w:pPr>
      <w:ind w:left="1820"/>
    </w:pPr>
  </w:style>
  <w:style w:type="paragraph" w:styleId="Verzeichnis9">
    <w:name w:val="toc 9"/>
    <w:basedOn w:val="Standard"/>
    <w:next w:val="Standard"/>
    <w:autoRedefine/>
    <w:semiHidden/>
    <w:locked/>
    <w:rsid w:val="009503CD"/>
    <w:pPr>
      <w:ind w:left="2080"/>
    </w:pPr>
  </w:style>
  <w:style w:type="paragraph" w:customStyle="1" w:styleId="30InformationQRCode">
    <w:name w:val="3.0 Information + QRCode"/>
    <w:basedOn w:val="20ContinuousText"/>
    <w:autoRedefine/>
    <w:qFormat/>
    <w:rsid w:val="004C2E41"/>
    <w:pPr>
      <w:spacing w:after="240"/>
    </w:pPr>
  </w:style>
  <w:style w:type="character" w:customStyle="1" w:styleId="06FooterZchn">
    <w:name w:val="0.6 Footer Zchn"/>
    <w:basedOn w:val="Absatz-Standardschriftart"/>
    <w:link w:val="06Footer"/>
    <w:rsid w:val="004F1317"/>
    <w:rPr>
      <w:rFonts w:ascii="Daimler CS" w:eastAsiaTheme="minorHAnsi" w:hAnsi="Daimler CS" w:cstheme="minorBidi"/>
      <w:sz w:val="15"/>
      <w:szCs w:val="22"/>
      <w:lang w:val="en-US" w:eastAsia="en-US"/>
    </w:rPr>
  </w:style>
  <w:style w:type="character" w:styleId="Platzhaltertext">
    <w:name w:val="Placeholder Text"/>
    <w:basedOn w:val="Absatz-Standardschriftart"/>
    <w:uiPriority w:val="99"/>
    <w:semiHidden/>
    <w:rsid w:val="00C878EE"/>
    <w:rPr>
      <w:color w:val="808080"/>
    </w:rPr>
  </w:style>
  <w:style w:type="paragraph" w:customStyle="1" w:styleId="02Date">
    <w:name w:val="0.2 Date"/>
    <w:basedOn w:val="01PressInformation"/>
    <w:autoRedefine/>
    <w:qFormat/>
    <w:rsid w:val="00216133"/>
    <w:pPr>
      <w:framePr w:wrap="around" w:x="1362" w:y="3579"/>
    </w:pPr>
    <w:rPr>
      <w:b w:val="0"/>
      <w:sz w:val="24"/>
      <w:lang w:val="en-US"/>
    </w:rPr>
  </w:style>
  <w:style w:type="paragraph" w:customStyle="1" w:styleId="04BlockingPeriod">
    <w:name w:val="0.4 Blocking Period"/>
    <w:basedOn w:val="Standard"/>
    <w:autoRedefine/>
    <w:qFormat/>
    <w:rsid w:val="00886D89"/>
    <w:pPr>
      <w:spacing w:before="100" w:after="0" w:line="240" w:lineRule="auto"/>
    </w:pPr>
    <w:rPr>
      <w:b/>
      <w:color w:val="FF0000"/>
      <w:sz w:val="36"/>
    </w:rPr>
  </w:style>
  <w:style w:type="paragraph" w:customStyle="1" w:styleId="03CompanyName">
    <w:name w:val="0.3 Company Name"/>
    <w:basedOn w:val="01PressInformation"/>
    <w:autoRedefine/>
    <w:qFormat/>
    <w:rsid w:val="00864697"/>
    <w:pPr>
      <w:framePr w:wrap="around" w:x="3320" w:y="2281"/>
    </w:pPr>
    <w:rPr>
      <w:b w:val="0"/>
      <w:sz w:val="24"/>
      <w:lang w:val="en-US"/>
    </w:rPr>
  </w:style>
  <w:style w:type="character" w:styleId="Fett">
    <w:name w:val="Strong"/>
    <w:basedOn w:val="Absatz-Standardschriftart"/>
    <w:uiPriority w:val="22"/>
    <w:qFormat/>
    <w:rsid w:val="007C3885"/>
    <w:rPr>
      <w:b/>
      <w:bCs/>
    </w:rPr>
  </w:style>
  <w:style w:type="table" w:customStyle="1" w:styleId="DAIMLERBasisTabelle1">
    <w:name w:val="DAIMLER // Basis Tabelle1"/>
    <w:basedOn w:val="NormaleTabelle"/>
    <w:uiPriority w:val="99"/>
    <w:rsid w:val="006F3D94"/>
    <w:rPr>
      <w:rFonts w:asciiTheme="minorHAnsi" w:eastAsiaTheme="minorHAnsi" w:hAnsiTheme="minorHAnsi" w:cstheme="minorBidi"/>
      <w:sz w:val="22"/>
      <w:szCs w:val="22"/>
      <w:lang w:val="en-US" w:eastAsia="en-US"/>
    </w:rPr>
    <w:tblPr>
      <w:tblCellMar>
        <w:left w:w="0" w:type="dxa"/>
        <w:right w:w="0" w:type="dxa"/>
      </w:tblCellMar>
    </w:tblPr>
  </w:style>
  <w:style w:type="paragraph" w:customStyle="1" w:styleId="Formatvorlage1">
    <w:name w:val="Formatvorlage1"/>
    <w:basedOn w:val="Aufzhlungszeichen"/>
    <w:next w:val="Listenabsatz"/>
    <w:qFormat/>
    <w:rsid w:val="006077FF"/>
    <w:pPr>
      <w:numPr>
        <w:numId w:val="0"/>
      </w:numPr>
      <w:ind w:left="720" w:hanging="360"/>
    </w:pPr>
    <w:rPr>
      <w:rFonts w:ascii="Daimler CS Demi" w:hAnsi="Daimler CS Demi"/>
    </w:rPr>
  </w:style>
  <w:style w:type="paragraph" w:styleId="Listenabsatz">
    <w:name w:val="List Paragraph"/>
    <w:basedOn w:val="Aufzhlungszeichen"/>
    <w:uiPriority w:val="34"/>
    <w:qFormat/>
    <w:rsid w:val="000920C3"/>
    <w:pPr>
      <w:ind w:left="720"/>
      <w:contextualSpacing/>
    </w:pPr>
    <w:rPr>
      <w:rFonts w:ascii="Daimler CS Demi" w:hAnsi="Daimler CS Demi"/>
    </w:rPr>
  </w:style>
  <w:style w:type="character" w:customStyle="1" w:styleId="UnresolvedMention">
    <w:name w:val="Unresolved Mention"/>
    <w:basedOn w:val="Absatz-Standardschriftart"/>
    <w:uiPriority w:val="99"/>
    <w:semiHidden/>
    <w:unhideWhenUsed/>
    <w:rsid w:val="005263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0185837">
      <w:bodyDiv w:val="1"/>
      <w:marLeft w:val="0"/>
      <w:marRight w:val="0"/>
      <w:marTop w:val="0"/>
      <w:marBottom w:val="0"/>
      <w:divBdr>
        <w:top w:val="none" w:sz="0" w:space="0" w:color="auto"/>
        <w:left w:val="none" w:sz="0" w:space="0" w:color="auto"/>
        <w:bottom w:val="none" w:sz="0" w:space="0" w:color="auto"/>
        <w:right w:val="none" w:sz="0" w:space="0" w:color="auto"/>
      </w:divBdr>
    </w:div>
    <w:div w:id="1094394951">
      <w:bodyDiv w:val="1"/>
      <w:marLeft w:val="0"/>
      <w:marRight w:val="0"/>
      <w:marTop w:val="0"/>
      <w:marBottom w:val="0"/>
      <w:divBdr>
        <w:top w:val="none" w:sz="0" w:space="0" w:color="auto"/>
        <w:left w:val="none" w:sz="0" w:space="0" w:color="auto"/>
        <w:bottom w:val="none" w:sz="0" w:space="0" w:color="auto"/>
        <w:right w:val="none" w:sz="0" w:space="0" w:color="auto"/>
      </w:divBdr>
    </w:div>
    <w:div w:id="1451317672">
      <w:bodyDiv w:val="1"/>
      <w:marLeft w:val="0"/>
      <w:marRight w:val="0"/>
      <w:marTop w:val="0"/>
      <w:marBottom w:val="0"/>
      <w:divBdr>
        <w:top w:val="none" w:sz="0" w:space="0" w:color="auto"/>
        <w:left w:val="none" w:sz="0" w:space="0" w:color="auto"/>
        <w:bottom w:val="none" w:sz="0" w:space="0" w:color="auto"/>
        <w:right w:val="none" w:sz="0" w:space="0" w:color="auto"/>
      </w:divBdr>
    </w:div>
    <w:div w:id="1900555240">
      <w:bodyDiv w:val="1"/>
      <w:marLeft w:val="0"/>
      <w:marRight w:val="0"/>
      <w:marTop w:val="0"/>
      <w:marBottom w:val="0"/>
      <w:divBdr>
        <w:top w:val="none" w:sz="0" w:space="0" w:color="auto"/>
        <w:left w:val="none" w:sz="0" w:space="0" w:color="auto"/>
        <w:bottom w:val="none" w:sz="0" w:space="0" w:color="auto"/>
        <w:right w:val="none" w:sz="0" w:space="0" w:color="auto"/>
      </w:divBdr>
    </w:div>
    <w:div w:id="2069496969">
      <w:bodyDiv w:val="1"/>
      <w:marLeft w:val="0"/>
      <w:marRight w:val="0"/>
      <w:marTop w:val="0"/>
      <w:marBottom w:val="0"/>
      <w:divBdr>
        <w:top w:val="none" w:sz="0" w:space="0" w:color="auto"/>
        <w:left w:val="none" w:sz="0" w:space="0" w:color="auto"/>
        <w:bottom w:val="none" w:sz="0" w:space="0" w:color="auto"/>
        <w:right w:val="none" w:sz="0" w:space="0" w:color="auto"/>
      </w:divBdr>
    </w:div>
    <w:div w:id="2077387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Daimler_CD_2019">
  <a:themeElements>
    <a:clrScheme name="© Daimler2">
      <a:dk1>
        <a:sysClr val="windowText" lastClr="000000"/>
      </a:dk1>
      <a:lt1>
        <a:sysClr val="window" lastClr="FFFFFF"/>
      </a:lt1>
      <a:dk2>
        <a:srgbClr val="9E9E9E"/>
      </a:dk2>
      <a:lt2>
        <a:srgbClr val="E6E6E6"/>
      </a:lt2>
      <a:accent1>
        <a:srgbClr val="00677F"/>
      </a:accent1>
      <a:accent2>
        <a:srgbClr val="A6CAD8"/>
      </a:accent2>
      <a:accent3>
        <a:srgbClr val="5097AB"/>
      </a:accent3>
      <a:accent4>
        <a:srgbClr val="007A93"/>
      </a:accent4>
      <a:accent5>
        <a:srgbClr val="004355"/>
      </a:accent5>
      <a:accent6>
        <a:srgbClr val="00677F"/>
      </a:accent6>
      <a:hlink>
        <a:srgbClr val="00677F"/>
      </a:hlink>
      <a:folHlink>
        <a:srgbClr val="9E9E9E"/>
      </a:folHlink>
    </a:clrScheme>
    <a:fontScheme name="© Daimler">
      <a:majorFont>
        <a:latin typeface="Daimler CS"/>
        <a:ea typeface=""/>
        <a:cs typeface=""/>
      </a:majorFont>
      <a:minorFont>
        <a:latin typeface="Daimler CS"/>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lIns="72000" tIns="72000" rIns="72000" bIns="72000" rtlCol="0" anchor="ctr"/>
      <a:lstStyle>
        <a:defPPr algn="ctr">
          <a:defRPr sz="2000" dirty="0" err="1" smtClean="0">
            <a:latin typeface="Daimler CS" pitchFamily="2" charset="0"/>
          </a:defRPr>
        </a:defPPr>
      </a:lstStyle>
      <a:style>
        <a:lnRef idx="2">
          <a:schemeClr val="accent1">
            <a:shade val="50000"/>
          </a:schemeClr>
        </a:lnRef>
        <a:fillRef idx="1">
          <a:schemeClr val="accent1"/>
        </a:fillRef>
        <a:effectRef idx="0">
          <a:schemeClr val="accent1"/>
        </a:effectRef>
        <a:fontRef idx="minor">
          <a:schemeClr val="lt1"/>
        </a:fontRef>
      </a:style>
    </a:spDef>
    <a:lnDef>
      <a:spPr>
        <a:ln w="6350">
          <a:solidFill>
            <a:schemeClr val="tx1"/>
          </a:solidFill>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72000" tIns="72000" rIns="72000" bIns="72000" rtlCol="0">
        <a:spAutoFit/>
      </a:bodyPr>
      <a:lstStyle>
        <a:defPPr>
          <a:defRPr sz="2000" dirty="0" err="1" smtClean="0">
            <a:latin typeface="Daimler CS" pitchFamily="2" charset="0"/>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Weiß">
      <a:srgbClr val="FFFFFF"/>
    </a:custClr>
    <a:custClr name="Schwarz">
      <a:srgbClr val="000000"/>
    </a:custClr>
    <a:custClr>
      <a:srgbClr val="FFFFFF"/>
    </a:custClr>
    <a:custClr>
      <a:srgbClr val="FFFFFF"/>
    </a:custClr>
    <a:custClr>
      <a:srgbClr val="FFFFFF"/>
    </a:custClr>
    <a:custClr name="Petrol 100%">
      <a:srgbClr val="00677F"/>
    </a:custClr>
    <a:custClr name="Petrol 20%">
      <a:srgbClr val="A6CAD8"/>
    </a:custClr>
    <a:custClr name="Petrol 40%">
      <a:srgbClr val="79AEBF"/>
    </a:custClr>
    <a:custClr name="Petrol 60%">
      <a:srgbClr val="5097AB"/>
    </a:custClr>
    <a:custClr name="Petrol 80%">
      <a:srgbClr val="007A93"/>
    </a:custClr>
    <a:custClr name="Petrol +20 K">
      <a:srgbClr val="00566A"/>
    </a:custClr>
    <a:custClr name="Petrol +40 K">
      <a:srgbClr val="004355"/>
    </a:custClr>
    <a:custClr>
      <a:srgbClr val="FFFFFF"/>
    </a:custClr>
    <a:custClr>
      <a:srgbClr val="FFFFFF"/>
    </a:custClr>
    <a:custClr>
      <a:srgbClr val="FFFFFF"/>
    </a:custClr>
    <a:custClr name="Deep Red 100%">
      <a:srgbClr val="71180C"/>
    </a:custClr>
    <a:custClr name="Deep Red +20 K">
      <a:srgbClr val="5A130A"/>
    </a:custClr>
    <a:custClr name="Deep Red +40 K">
      <a:srgbClr val="440E07"/>
    </a:custClr>
    <a:custClr>
      <a:srgbClr val="FFFFFF"/>
    </a:custClr>
    <a:custClr>
      <a:srgbClr val="FFFFFF"/>
    </a:custClr>
    <a:custClr>
      <a:srgbClr val="FFFFFF"/>
    </a:custClr>
    <a:custClr>
      <a:srgbClr val="FFFFFF"/>
    </a:custClr>
    <a:custClr>
      <a:srgbClr val="FFFFFF"/>
    </a:custClr>
    <a:custClr>
      <a:srgbClr val="FFFFFF"/>
    </a:custClr>
    <a:custClr>
      <a:srgbClr val="FFFFFF"/>
    </a:custClr>
    <a:custClr name="Grün">
      <a:srgbClr val="00962F"/>
    </a:custClr>
    <a:custClr name="Gelb">
      <a:srgbClr val="FFD700"/>
    </a:custClr>
    <a:custClr name="Rot">
      <a:srgbClr val="FF0000"/>
    </a:custClr>
    <a:custClr>
      <a:srgbClr val="FFFFFF"/>
    </a:custClr>
    <a:custClr>
      <a:srgbClr val="FFFFFF"/>
    </a:custClr>
    <a:custClr>
      <a:srgbClr val="FFFFFF"/>
    </a:custClr>
    <a:custClr>
      <a:srgbClr val="FFFFFF"/>
    </a:custClr>
    <a:custClr>
      <a:srgbClr val="FFFFFF"/>
    </a:custClr>
    <a:custClr>
      <a:srgbClr val="FFFFFF"/>
    </a:custClr>
    <a:custClr>
      <a:srgbClr val="FFFFFF"/>
    </a:custClr>
  </a:custClrLst>
  <a:extLst>
    <a:ext uri="{05A4C25C-085E-4340-85A3-A5531E510DB2}">
      <thm15:themeFamily xmlns:thm15="http://schemas.microsoft.com/office/thememl/2012/main" name="Daimler_CD_2019" id="{D1F9EAAC-DD28-45A9-AC89-D6856DDC8BB9}" vid="{CC62A039-E8A7-4E79-BA0C-A7D5EBCDDE91}"/>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00EB80-9AC0-4621-A8AA-D84C238150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1768</Words>
  <Characters>9753</Characters>
  <Application>Microsoft Office Word</Application>
  <DocSecurity>0</DocSecurity>
  <PresentationFormat/>
  <Lines>81</Lines>
  <Paragraphs>22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11499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Smodej, Peter (001)</dc:creator>
  <cp:lastModifiedBy>Smodej, Peter (001)</cp:lastModifiedBy>
  <cp:revision>3</cp:revision>
  <cp:lastPrinted>2020-05-28T13:33:00Z</cp:lastPrinted>
  <dcterms:created xsi:type="dcterms:W3CDTF">2020-06-08T06:11:00Z</dcterms:created>
  <dcterms:modified xsi:type="dcterms:W3CDTF">2020-06-08T06:11:00Z</dcterms:modified>
</cp:coreProperties>
</file>