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93BCD6" w14:textId="263E673C" w:rsidR="0045508E" w:rsidRDefault="00171361" w:rsidP="00226742">
      <w:pPr>
        <w:spacing w:after="0" w:line="240" w:lineRule="auto"/>
      </w:pPr>
      <w:r>
        <w:rPr>
          <w:noProof/>
        </w:rPr>
        <w:drawing>
          <wp:inline distT="0" distB="0" distL="0" distR="0" wp14:anchorId="32CDEAD9" wp14:editId="1F1EF711">
            <wp:extent cx="5731510" cy="1866265"/>
            <wp:effectExtent l="0" t="0" r="254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1866265"/>
                    </a:xfrm>
                    <a:prstGeom prst="rect">
                      <a:avLst/>
                    </a:prstGeom>
                    <a:noFill/>
                    <a:ln>
                      <a:noFill/>
                    </a:ln>
                  </pic:spPr>
                </pic:pic>
              </a:graphicData>
            </a:graphic>
          </wp:inline>
        </w:drawing>
      </w:r>
    </w:p>
    <w:p w14:paraId="4AC06895" w14:textId="77777777" w:rsidR="00226742" w:rsidRDefault="00226742" w:rsidP="00226742">
      <w:pPr>
        <w:spacing w:after="0" w:line="240" w:lineRule="auto"/>
      </w:pPr>
    </w:p>
    <w:p w14:paraId="52790C4C" w14:textId="77777777" w:rsidR="005F4FB8" w:rsidRDefault="005F4FB8" w:rsidP="00226742">
      <w:pPr>
        <w:spacing w:after="0" w:line="240" w:lineRule="auto"/>
        <w:rPr>
          <w:rFonts w:ascii="Times New Roman" w:hAnsi="Times New Roman" w:cs="Times New Roman"/>
          <w:b/>
          <w:sz w:val="24"/>
          <w:szCs w:val="24"/>
        </w:rPr>
      </w:pPr>
    </w:p>
    <w:p w14:paraId="08D9963B" w14:textId="2C0E5E8A" w:rsidR="00226742" w:rsidRDefault="00226742" w:rsidP="00226742">
      <w:pPr>
        <w:spacing w:after="0" w:line="240" w:lineRule="auto"/>
        <w:rPr>
          <w:rFonts w:ascii="Times New Roman" w:hAnsi="Times New Roman" w:cs="Times New Roman"/>
          <w:sz w:val="24"/>
          <w:szCs w:val="24"/>
        </w:rPr>
      </w:pPr>
      <w:r w:rsidRPr="00226742">
        <w:rPr>
          <w:rFonts w:ascii="Times New Roman" w:hAnsi="Times New Roman" w:cs="Times New Roman"/>
          <w:b/>
          <w:sz w:val="24"/>
          <w:szCs w:val="24"/>
        </w:rPr>
        <w:t>Date:</w:t>
      </w:r>
      <w:r w:rsidRPr="00226742">
        <w:rPr>
          <w:rFonts w:ascii="Times New Roman" w:hAnsi="Times New Roman" w:cs="Times New Roman"/>
          <w:sz w:val="24"/>
          <w:szCs w:val="24"/>
        </w:rPr>
        <w:t xml:space="preserve"> </w:t>
      </w:r>
      <w:r w:rsidR="005D7CA7">
        <w:rPr>
          <w:rFonts w:ascii="Times New Roman" w:hAnsi="Times New Roman" w:cs="Times New Roman"/>
          <w:sz w:val="24"/>
          <w:szCs w:val="24"/>
        </w:rPr>
        <w:t>11</w:t>
      </w:r>
      <w:r w:rsidR="008D2C70">
        <w:rPr>
          <w:rFonts w:ascii="Times New Roman" w:hAnsi="Times New Roman" w:cs="Times New Roman"/>
          <w:sz w:val="24"/>
          <w:szCs w:val="24"/>
        </w:rPr>
        <w:t xml:space="preserve"> Decem</w:t>
      </w:r>
      <w:r w:rsidR="00BA7EFE">
        <w:rPr>
          <w:rFonts w:ascii="Times New Roman" w:hAnsi="Times New Roman" w:cs="Times New Roman"/>
          <w:sz w:val="24"/>
          <w:szCs w:val="24"/>
        </w:rPr>
        <w:t>ber 2019</w:t>
      </w:r>
    </w:p>
    <w:p w14:paraId="310EEC4E" w14:textId="2F6826FB" w:rsidR="00E01486" w:rsidRDefault="00E01486" w:rsidP="00226742">
      <w:pPr>
        <w:spacing w:after="0" w:line="240" w:lineRule="auto"/>
        <w:rPr>
          <w:rFonts w:ascii="Times New Roman" w:hAnsi="Times New Roman" w:cs="Times New Roman"/>
          <w:sz w:val="24"/>
          <w:szCs w:val="24"/>
        </w:rPr>
      </w:pPr>
    </w:p>
    <w:p w14:paraId="531AE045" w14:textId="7DE54A32" w:rsidR="00711D5A" w:rsidRDefault="005D7CA7" w:rsidP="00226742">
      <w:pPr>
        <w:spacing w:after="0" w:line="240" w:lineRule="auto"/>
        <w:rPr>
          <w:rFonts w:ascii="Times New Roman" w:hAnsi="Times New Roman" w:cs="Times New Roman"/>
          <w:sz w:val="24"/>
          <w:szCs w:val="24"/>
        </w:rPr>
      </w:pPr>
      <w:r>
        <w:rPr>
          <w:noProof/>
        </w:rPr>
        <w:drawing>
          <wp:inline distT="0" distB="0" distL="0" distR="0" wp14:anchorId="315A6F70" wp14:editId="7571F0F4">
            <wp:extent cx="5728520" cy="3745230"/>
            <wp:effectExtent l="0" t="0" r="5715"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6229" cy="3750270"/>
                    </a:xfrm>
                    <a:prstGeom prst="rect">
                      <a:avLst/>
                    </a:prstGeom>
                    <a:noFill/>
                    <a:ln>
                      <a:noFill/>
                    </a:ln>
                  </pic:spPr>
                </pic:pic>
              </a:graphicData>
            </a:graphic>
          </wp:inline>
        </w:drawing>
      </w:r>
    </w:p>
    <w:p w14:paraId="383BF720" w14:textId="6F8455F9" w:rsidR="00846641" w:rsidRDefault="00846641" w:rsidP="00226742">
      <w:pPr>
        <w:spacing w:after="0" w:line="240" w:lineRule="auto"/>
        <w:rPr>
          <w:rFonts w:ascii="Times New Roman" w:hAnsi="Times New Roman" w:cs="Times New Roman"/>
          <w:sz w:val="24"/>
          <w:szCs w:val="24"/>
        </w:rPr>
      </w:pPr>
    </w:p>
    <w:p w14:paraId="42E31902" w14:textId="77777777" w:rsidR="00846641" w:rsidRDefault="00846641" w:rsidP="00226742">
      <w:pPr>
        <w:spacing w:after="0" w:line="240" w:lineRule="auto"/>
        <w:rPr>
          <w:rFonts w:ascii="Times New Roman" w:hAnsi="Times New Roman" w:cs="Times New Roman"/>
          <w:sz w:val="24"/>
          <w:szCs w:val="24"/>
        </w:rPr>
      </w:pPr>
    </w:p>
    <w:p w14:paraId="5BE13C49" w14:textId="15D817AA" w:rsidR="00BA7EFE" w:rsidRDefault="008D2C70" w:rsidP="00226742">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It’s ‘horses for courses’ as </w:t>
      </w:r>
      <w:proofErr w:type="spellStart"/>
      <w:r>
        <w:rPr>
          <w:rFonts w:ascii="Times New Roman" w:hAnsi="Times New Roman" w:cs="Times New Roman"/>
          <w:sz w:val="40"/>
          <w:szCs w:val="40"/>
        </w:rPr>
        <w:t>Samworth</w:t>
      </w:r>
      <w:proofErr w:type="spellEnd"/>
      <w:r>
        <w:rPr>
          <w:rFonts w:ascii="Times New Roman" w:hAnsi="Times New Roman" w:cs="Times New Roman"/>
          <w:sz w:val="40"/>
          <w:szCs w:val="40"/>
        </w:rPr>
        <w:t xml:space="preserve"> Brothers returns with new order for 48 Mercedes-Benz Actros</w:t>
      </w:r>
    </w:p>
    <w:p w14:paraId="19E2A5B3" w14:textId="77777777" w:rsidR="00BA7EFE" w:rsidRPr="0064731B" w:rsidRDefault="00BA7EFE" w:rsidP="00BA7EFE">
      <w:pPr>
        <w:autoSpaceDE w:val="0"/>
        <w:autoSpaceDN w:val="0"/>
        <w:adjustRightInd w:val="0"/>
        <w:spacing w:after="0" w:line="240" w:lineRule="auto"/>
        <w:rPr>
          <w:rFonts w:ascii="Times New Roman" w:hAnsi="Times New Roman" w:cs="Times New Roman"/>
          <w:b/>
          <w:bCs/>
          <w:color w:val="151616"/>
          <w:sz w:val="32"/>
          <w:szCs w:val="32"/>
        </w:rPr>
      </w:pPr>
    </w:p>
    <w:p w14:paraId="2B0534D5" w14:textId="76021C52" w:rsidR="00EB0E87" w:rsidRDefault="003157C5" w:rsidP="008D2C70">
      <w:pPr>
        <w:autoSpaceDE w:val="0"/>
        <w:autoSpaceDN w:val="0"/>
        <w:adjustRightInd w:val="0"/>
        <w:spacing w:after="0" w:line="240" w:lineRule="auto"/>
        <w:rPr>
          <w:rFonts w:ascii="Times New Roman" w:hAnsi="Times New Roman" w:cs="Times New Roman"/>
          <w:color w:val="151616"/>
          <w:sz w:val="24"/>
          <w:szCs w:val="24"/>
        </w:rPr>
      </w:pPr>
      <w:r>
        <w:rPr>
          <w:rFonts w:ascii="Times New Roman" w:hAnsi="Times New Roman" w:cs="Times New Roman"/>
          <w:color w:val="151616"/>
          <w:sz w:val="24"/>
          <w:szCs w:val="24"/>
        </w:rPr>
        <w:t xml:space="preserve">So delighted has </w:t>
      </w:r>
      <w:proofErr w:type="spellStart"/>
      <w:r>
        <w:rPr>
          <w:rFonts w:ascii="Times New Roman" w:hAnsi="Times New Roman" w:cs="Times New Roman"/>
          <w:color w:val="151616"/>
          <w:sz w:val="24"/>
          <w:szCs w:val="24"/>
        </w:rPr>
        <w:t>Samworth</w:t>
      </w:r>
      <w:proofErr w:type="spellEnd"/>
      <w:r>
        <w:rPr>
          <w:rFonts w:ascii="Times New Roman" w:hAnsi="Times New Roman" w:cs="Times New Roman"/>
          <w:color w:val="151616"/>
          <w:sz w:val="24"/>
          <w:szCs w:val="24"/>
        </w:rPr>
        <w:t xml:space="preserve"> Brothers been with the fuel-efficiency and uptime of </w:t>
      </w:r>
      <w:r w:rsidR="005E49CE">
        <w:rPr>
          <w:rFonts w:ascii="Times New Roman" w:hAnsi="Times New Roman" w:cs="Times New Roman"/>
          <w:color w:val="151616"/>
          <w:sz w:val="24"/>
          <w:szCs w:val="24"/>
        </w:rPr>
        <w:t>the</w:t>
      </w:r>
      <w:r w:rsidR="002E4215">
        <w:rPr>
          <w:rFonts w:ascii="Times New Roman" w:hAnsi="Times New Roman" w:cs="Times New Roman"/>
          <w:color w:val="151616"/>
          <w:sz w:val="24"/>
          <w:szCs w:val="24"/>
        </w:rPr>
        <w:t xml:space="preserve"> </w:t>
      </w:r>
      <w:r>
        <w:rPr>
          <w:rFonts w:ascii="Times New Roman" w:hAnsi="Times New Roman" w:cs="Times New Roman"/>
          <w:color w:val="151616"/>
          <w:sz w:val="24"/>
          <w:szCs w:val="24"/>
        </w:rPr>
        <w:t>Mercedes-Benz Actros tractor units</w:t>
      </w:r>
      <w:r w:rsidR="005E49CE">
        <w:rPr>
          <w:rFonts w:ascii="Times New Roman" w:hAnsi="Times New Roman" w:cs="Times New Roman"/>
          <w:color w:val="151616"/>
          <w:sz w:val="24"/>
          <w:szCs w:val="24"/>
        </w:rPr>
        <w:t xml:space="preserve"> it acquired a year ago</w:t>
      </w:r>
      <w:r>
        <w:rPr>
          <w:rFonts w:ascii="Times New Roman" w:hAnsi="Times New Roman" w:cs="Times New Roman"/>
          <w:color w:val="151616"/>
          <w:sz w:val="24"/>
          <w:szCs w:val="24"/>
        </w:rPr>
        <w:t>, that it has just taken delivery of a further 48.</w:t>
      </w:r>
    </w:p>
    <w:p w14:paraId="43B62BB7" w14:textId="77777777" w:rsidR="003157C5" w:rsidRDefault="003157C5" w:rsidP="008D2C70">
      <w:pPr>
        <w:autoSpaceDE w:val="0"/>
        <w:autoSpaceDN w:val="0"/>
        <w:adjustRightInd w:val="0"/>
        <w:spacing w:after="0" w:line="240" w:lineRule="auto"/>
        <w:rPr>
          <w:rFonts w:ascii="Times New Roman" w:hAnsi="Times New Roman" w:cs="Times New Roman"/>
          <w:color w:val="151616"/>
          <w:sz w:val="24"/>
          <w:szCs w:val="24"/>
        </w:rPr>
      </w:pPr>
    </w:p>
    <w:p w14:paraId="59062D5C" w14:textId="3951B862" w:rsidR="00846E02" w:rsidRDefault="003157C5" w:rsidP="008D2C70">
      <w:pPr>
        <w:autoSpaceDE w:val="0"/>
        <w:autoSpaceDN w:val="0"/>
        <w:adjustRightInd w:val="0"/>
        <w:spacing w:after="0" w:line="240" w:lineRule="auto"/>
        <w:rPr>
          <w:rFonts w:ascii="Times New Roman" w:hAnsi="Times New Roman" w:cs="Times New Roman"/>
          <w:color w:val="151616"/>
          <w:sz w:val="24"/>
          <w:szCs w:val="24"/>
        </w:rPr>
      </w:pPr>
      <w:r>
        <w:rPr>
          <w:rFonts w:ascii="Times New Roman" w:hAnsi="Times New Roman" w:cs="Times New Roman"/>
          <w:color w:val="151616"/>
          <w:sz w:val="24"/>
          <w:szCs w:val="24"/>
        </w:rPr>
        <w:t xml:space="preserve">The </w:t>
      </w:r>
      <w:r w:rsidR="00846E02">
        <w:rPr>
          <w:rFonts w:ascii="Times New Roman" w:hAnsi="Times New Roman" w:cs="Times New Roman"/>
          <w:color w:val="151616"/>
          <w:sz w:val="24"/>
          <w:szCs w:val="24"/>
        </w:rPr>
        <w:t xml:space="preserve">latest additions to the </w:t>
      </w:r>
      <w:r>
        <w:rPr>
          <w:rFonts w:ascii="Times New Roman" w:hAnsi="Times New Roman" w:cs="Times New Roman"/>
          <w:color w:val="151616"/>
          <w:sz w:val="24"/>
          <w:szCs w:val="24"/>
        </w:rPr>
        <w:t>Leicester-based temperature-controlled distribution specialist</w:t>
      </w:r>
      <w:r w:rsidR="00846E02">
        <w:rPr>
          <w:rFonts w:ascii="Times New Roman" w:hAnsi="Times New Roman" w:cs="Times New Roman"/>
          <w:color w:val="151616"/>
          <w:sz w:val="24"/>
          <w:szCs w:val="24"/>
        </w:rPr>
        <w:t>’s fleet are all from the new-generation Actros range and arrived, like their predecessors, via East Midlands Dealer Mertrux Truck &amp; Van.</w:t>
      </w:r>
    </w:p>
    <w:p w14:paraId="0F1B5FDF" w14:textId="2839A071" w:rsidR="00846E02" w:rsidRDefault="00846E02" w:rsidP="008D2C70">
      <w:pPr>
        <w:autoSpaceDE w:val="0"/>
        <w:autoSpaceDN w:val="0"/>
        <w:adjustRightInd w:val="0"/>
        <w:spacing w:after="0" w:line="240" w:lineRule="auto"/>
        <w:rPr>
          <w:rFonts w:ascii="Times New Roman" w:hAnsi="Times New Roman" w:cs="Times New Roman"/>
          <w:color w:val="151616"/>
          <w:sz w:val="24"/>
          <w:szCs w:val="24"/>
        </w:rPr>
      </w:pPr>
    </w:p>
    <w:p w14:paraId="45CCCBE4" w14:textId="116359C2" w:rsidR="00846E02" w:rsidRDefault="00846E02" w:rsidP="008D2C70">
      <w:pPr>
        <w:autoSpaceDE w:val="0"/>
        <w:autoSpaceDN w:val="0"/>
        <w:adjustRightInd w:val="0"/>
        <w:spacing w:after="0" w:line="240" w:lineRule="auto"/>
        <w:rPr>
          <w:rFonts w:ascii="Times New Roman" w:hAnsi="Times New Roman" w:cs="Times New Roman"/>
          <w:sz w:val="24"/>
          <w:szCs w:val="24"/>
        </w:rPr>
      </w:pPr>
      <w:r w:rsidRPr="00846E02">
        <w:rPr>
          <w:rFonts w:ascii="Times New Roman" w:hAnsi="Times New Roman" w:cs="Times New Roman"/>
          <w:color w:val="151616"/>
          <w:sz w:val="24"/>
          <w:szCs w:val="24"/>
        </w:rPr>
        <w:t xml:space="preserve">Most are Actros 2545 models with flat-floored </w:t>
      </w:r>
      <w:proofErr w:type="spellStart"/>
      <w:r w:rsidR="0052306B">
        <w:rPr>
          <w:rFonts w:ascii="Times New Roman" w:hAnsi="Times New Roman" w:cs="Times New Roman"/>
          <w:color w:val="151616"/>
          <w:sz w:val="24"/>
          <w:szCs w:val="24"/>
        </w:rPr>
        <w:t>Stream</w:t>
      </w:r>
      <w:r w:rsidRPr="00846E02">
        <w:rPr>
          <w:rFonts w:ascii="Times New Roman" w:hAnsi="Times New Roman" w:cs="Times New Roman"/>
          <w:color w:val="151616"/>
          <w:sz w:val="24"/>
          <w:szCs w:val="24"/>
        </w:rPr>
        <w:t>Space</w:t>
      </w:r>
      <w:proofErr w:type="spellEnd"/>
      <w:r w:rsidRPr="00846E02">
        <w:rPr>
          <w:rFonts w:ascii="Times New Roman" w:hAnsi="Times New Roman" w:cs="Times New Roman"/>
          <w:color w:val="151616"/>
          <w:sz w:val="24"/>
          <w:szCs w:val="24"/>
        </w:rPr>
        <w:t xml:space="preserve"> cabs and </w:t>
      </w:r>
      <w:r w:rsidRPr="00846E02">
        <w:rPr>
          <w:rFonts w:ascii="Times New Roman" w:hAnsi="Times New Roman" w:cs="Times New Roman"/>
          <w:sz w:val="24"/>
          <w:szCs w:val="24"/>
        </w:rPr>
        <w:t>12.8-litre in-line six-cylinder engines which produce 330 kW (450 hp).</w:t>
      </w:r>
      <w:r>
        <w:rPr>
          <w:rFonts w:ascii="Times New Roman" w:hAnsi="Times New Roman" w:cs="Times New Roman"/>
          <w:sz w:val="24"/>
          <w:szCs w:val="24"/>
        </w:rPr>
        <w:t xml:space="preserve"> Ten, however, are Actros 2546 </w:t>
      </w:r>
      <w:r w:rsidR="00A25D1D">
        <w:rPr>
          <w:rFonts w:ascii="Times New Roman" w:hAnsi="Times New Roman" w:cs="Times New Roman"/>
          <w:sz w:val="24"/>
          <w:szCs w:val="24"/>
        </w:rPr>
        <w:t>variants with 340 kW (460 hp) 10.7-litre ‘straight sixes’</w:t>
      </w:r>
      <w:r w:rsidR="002B4BE0">
        <w:rPr>
          <w:rFonts w:ascii="Times New Roman" w:hAnsi="Times New Roman" w:cs="Times New Roman"/>
          <w:sz w:val="24"/>
          <w:szCs w:val="24"/>
        </w:rPr>
        <w:t>. T</w:t>
      </w:r>
      <w:r w:rsidR="00A25D1D">
        <w:rPr>
          <w:rFonts w:ascii="Times New Roman" w:hAnsi="Times New Roman" w:cs="Times New Roman"/>
          <w:sz w:val="24"/>
          <w:szCs w:val="24"/>
        </w:rPr>
        <w:t>he</w:t>
      </w:r>
      <w:r w:rsidR="00C07582">
        <w:rPr>
          <w:rFonts w:ascii="Times New Roman" w:hAnsi="Times New Roman" w:cs="Times New Roman"/>
          <w:sz w:val="24"/>
          <w:szCs w:val="24"/>
        </w:rPr>
        <w:t>y have</w:t>
      </w:r>
      <w:r w:rsidR="00A25D1D">
        <w:rPr>
          <w:rFonts w:ascii="Times New Roman" w:hAnsi="Times New Roman" w:cs="Times New Roman"/>
          <w:sz w:val="24"/>
          <w:szCs w:val="24"/>
        </w:rPr>
        <w:t xml:space="preserve"> 2.3m </w:t>
      </w:r>
      <w:proofErr w:type="spellStart"/>
      <w:r w:rsidR="00A25D1D">
        <w:rPr>
          <w:rFonts w:ascii="Times New Roman" w:hAnsi="Times New Roman" w:cs="Times New Roman"/>
          <w:sz w:val="24"/>
          <w:szCs w:val="24"/>
        </w:rPr>
        <w:t>StreamSpace</w:t>
      </w:r>
      <w:proofErr w:type="spellEnd"/>
      <w:r w:rsidR="00A25D1D">
        <w:rPr>
          <w:rFonts w:ascii="Times New Roman" w:hAnsi="Times New Roman" w:cs="Times New Roman"/>
          <w:sz w:val="24"/>
          <w:szCs w:val="24"/>
        </w:rPr>
        <w:t xml:space="preserve"> cabs</w:t>
      </w:r>
      <w:r w:rsidR="00C07582">
        <w:rPr>
          <w:rFonts w:ascii="Times New Roman" w:hAnsi="Times New Roman" w:cs="Times New Roman"/>
          <w:sz w:val="24"/>
          <w:szCs w:val="24"/>
        </w:rPr>
        <w:t>, the narrower of the two widths available,</w:t>
      </w:r>
      <w:r w:rsidR="00A25D1D">
        <w:rPr>
          <w:rFonts w:ascii="Times New Roman" w:hAnsi="Times New Roman" w:cs="Times New Roman"/>
          <w:sz w:val="24"/>
          <w:szCs w:val="24"/>
        </w:rPr>
        <w:t xml:space="preserve"> </w:t>
      </w:r>
      <w:r w:rsidR="00C07582">
        <w:rPr>
          <w:rFonts w:ascii="Times New Roman" w:hAnsi="Times New Roman" w:cs="Times New Roman"/>
          <w:sz w:val="24"/>
          <w:szCs w:val="24"/>
        </w:rPr>
        <w:t>and</w:t>
      </w:r>
      <w:r w:rsidR="002B4BE0">
        <w:rPr>
          <w:rFonts w:ascii="Times New Roman" w:hAnsi="Times New Roman" w:cs="Times New Roman"/>
          <w:sz w:val="24"/>
          <w:szCs w:val="24"/>
        </w:rPr>
        <w:t xml:space="preserve"> the </w:t>
      </w:r>
      <w:r w:rsidR="00A25D1D">
        <w:rPr>
          <w:rFonts w:ascii="Times New Roman" w:hAnsi="Times New Roman" w:cs="Times New Roman"/>
          <w:sz w:val="24"/>
          <w:szCs w:val="24"/>
        </w:rPr>
        <w:t>320mm engine tunnels</w:t>
      </w:r>
      <w:r w:rsidR="00C07582">
        <w:rPr>
          <w:rFonts w:ascii="Times New Roman" w:hAnsi="Times New Roman" w:cs="Times New Roman"/>
          <w:sz w:val="24"/>
          <w:szCs w:val="24"/>
        </w:rPr>
        <w:t xml:space="preserve"> </w:t>
      </w:r>
      <w:r w:rsidR="002B4BE0">
        <w:rPr>
          <w:rFonts w:ascii="Times New Roman" w:hAnsi="Times New Roman" w:cs="Times New Roman"/>
          <w:sz w:val="24"/>
          <w:szCs w:val="24"/>
        </w:rPr>
        <w:t>which have earned this model a 3-star Direct Vision rating from Transport for London.</w:t>
      </w:r>
    </w:p>
    <w:p w14:paraId="7FD19B28" w14:textId="0D2E18DA" w:rsidR="00A25D1D" w:rsidRDefault="00A25D1D" w:rsidP="008D2C70">
      <w:pPr>
        <w:autoSpaceDE w:val="0"/>
        <w:autoSpaceDN w:val="0"/>
        <w:adjustRightInd w:val="0"/>
        <w:spacing w:after="0" w:line="240" w:lineRule="auto"/>
        <w:rPr>
          <w:rFonts w:ascii="Times New Roman" w:hAnsi="Times New Roman" w:cs="Times New Roman"/>
          <w:sz w:val="24"/>
          <w:szCs w:val="24"/>
        </w:rPr>
      </w:pPr>
    </w:p>
    <w:p w14:paraId="3C7C2A4E" w14:textId="7E4EDAD3" w:rsidR="00C07582" w:rsidRDefault="00C07582" w:rsidP="008D2C7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All feature the ground-breaking technology which saw new Actros win the International Truck of the Year 2020 crown</w:t>
      </w:r>
      <w:r w:rsidR="002E4215">
        <w:rPr>
          <w:rFonts w:ascii="Times New Roman" w:hAnsi="Times New Roman" w:cs="Times New Roman"/>
          <w:sz w:val="24"/>
          <w:szCs w:val="24"/>
        </w:rPr>
        <w:t xml:space="preserve"> in November</w:t>
      </w:r>
      <w:r>
        <w:rPr>
          <w:rFonts w:ascii="Times New Roman" w:hAnsi="Times New Roman" w:cs="Times New Roman"/>
          <w:sz w:val="24"/>
          <w:szCs w:val="24"/>
        </w:rPr>
        <w:t xml:space="preserve">. </w:t>
      </w:r>
      <w:r w:rsidR="002E4215">
        <w:rPr>
          <w:rFonts w:ascii="Times New Roman" w:hAnsi="Times New Roman" w:cs="Times New Roman"/>
          <w:sz w:val="24"/>
          <w:szCs w:val="24"/>
        </w:rPr>
        <w:t>Highlights</w:t>
      </w:r>
      <w:r w:rsidR="00F30035">
        <w:rPr>
          <w:rFonts w:ascii="Times New Roman" w:hAnsi="Times New Roman" w:cs="Times New Roman"/>
          <w:sz w:val="24"/>
          <w:szCs w:val="24"/>
        </w:rPr>
        <w:t xml:space="preserve"> </w:t>
      </w:r>
      <w:r w:rsidR="002E4215">
        <w:rPr>
          <w:rFonts w:ascii="Times New Roman" w:hAnsi="Times New Roman" w:cs="Times New Roman"/>
          <w:sz w:val="24"/>
          <w:szCs w:val="24"/>
        </w:rPr>
        <w:t>include</w:t>
      </w:r>
      <w:r w:rsidR="00F30035">
        <w:rPr>
          <w:rFonts w:ascii="Times New Roman" w:hAnsi="Times New Roman" w:cs="Times New Roman"/>
          <w:sz w:val="24"/>
          <w:szCs w:val="24"/>
        </w:rPr>
        <w:t xml:space="preserve"> </w:t>
      </w:r>
      <w:proofErr w:type="spellStart"/>
      <w:r>
        <w:rPr>
          <w:rFonts w:ascii="Times New Roman" w:hAnsi="Times New Roman" w:cs="Times New Roman"/>
          <w:sz w:val="24"/>
          <w:szCs w:val="24"/>
        </w:rPr>
        <w:t>MirrorCam</w:t>
      </w:r>
      <w:proofErr w:type="spellEnd"/>
      <w:r w:rsidR="00F30035">
        <w:rPr>
          <w:rFonts w:ascii="Times New Roman" w:hAnsi="Times New Roman" w:cs="Times New Roman"/>
          <w:sz w:val="24"/>
          <w:szCs w:val="24"/>
        </w:rPr>
        <w:t>,</w:t>
      </w:r>
      <w:r>
        <w:rPr>
          <w:rFonts w:ascii="Times New Roman" w:hAnsi="Times New Roman" w:cs="Times New Roman"/>
          <w:sz w:val="24"/>
          <w:szCs w:val="24"/>
        </w:rPr>
        <w:t xml:space="preserve"> which replaces conventional mirrors </w:t>
      </w:r>
      <w:r w:rsidR="00F30035">
        <w:rPr>
          <w:rFonts w:ascii="Times New Roman" w:hAnsi="Times New Roman" w:cs="Times New Roman"/>
          <w:sz w:val="24"/>
          <w:szCs w:val="24"/>
        </w:rPr>
        <w:t xml:space="preserve">and represents a major safety advance, while also offering improvements in </w:t>
      </w:r>
      <w:r>
        <w:rPr>
          <w:rFonts w:ascii="Times New Roman" w:hAnsi="Times New Roman" w:cs="Times New Roman"/>
          <w:sz w:val="24"/>
          <w:szCs w:val="24"/>
        </w:rPr>
        <w:t>economy</w:t>
      </w:r>
      <w:r w:rsidR="00F30035">
        <w:rPr>
          <w:rFonts w:ascii="Times New Roman" w:hAnsi="Times New Roman" w:cs="Times New Roman"/>
          <w:sz w:val="24"/>
          <w:szCs w:val="24"/>
        </w:rPr>
        <w:t xml:space="preserve"> due to the compact, streamlined profile of the camera housings</w:t>
      </w:r>
      <w:r>
        <w:rPr>
          <w:rFonts w:ascii="Times New Roman" w:hAnsi="Times New Roman" w:cs="Times New Roman"/>
          <w:sz w:val="24"/>
          <w:szCs w:val="24"/>
        </w:rPr>
        <w:t xml:space="preserve">; the state-of-the-art Multimedia Cockpit, which brings connectivity and intuitive operation to the fore; and enhanced versions of </w:t>
      </w:r>
      <w:r w:rsidR="00F30035">
        <w:rPr>
          <w:rFonts w:ascii="Times New Roman" w:hAnsi="Times New Roman" w:cs="Times New Roman"/>
          <w:sz w:val="24"/>
          <w:szCs w:val="24"/>
        </w:rPr>
        <w:t xml:space="preserve">the </w:t>
      </w:r>
      <w:r>
        <w:rPr>
          <w:rFonts w:ascii="Times New Roman" w:hAnsi="Times New Roman" w:cs="Times New Roman"/>
          <w:sz w:val="24"/>
          <w:szCs w:val="24"/>
        </w:rPr>
        <w:t>Active Brake Assist emergency braking and fuel-saving Predictive Powertrain Control systems.</w:t>
      </w:r>
    </w:p>
    <w:p w14:paraId="21CF2AF9" w14:textId="77777777" w:rsidR="00C07582" w:rsidRDefault="00C07582" w:rsidP="008D2C70">
      <w:pPr>
        <w:autoSpaceDE w:val="0"/>
        <w:autoSpaceDN w:val="0"/>
        <w:adjustRightInd w:val="0"/>
        <w:spacing w:after="0" w:line="240" w:lineRule="auto"/>
        <w:rPr>
          <w:rFonts w:ascii="Times New Roman" w:hAnsi="Times New Roman" w:cs="Times New Roman"/>
          <w:sz w:val="24"/>
          <w:szCs w:val="24"/>
        </w:rPr>
      </w:pPr>
    </w:p>
    <w:p w14:paraId="0037046F" w14:textId="4F50B220" w:rsidR="00A25D1D" w:rsidRDefault="00A25D1D" w:rsidP="008D2C7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w:t>
      </w:r>
      <w:r w:rsidR="00C07582">
        <w:rPr>
          <w:rFonts w:ascii="Times New Roman" w:hAnsi="Times New Roman" w:cs="Times New Roman"/>
          <w:sz w:val="24"/>
          <w:szCs w:val="24"/>
        </w:rPr>
        <w:t xml:space="preserve"> new trucks </w:t>
      </w:r>
      <w:r>
        <w:rPr>
          <w:rFonts w:ascii="Times New Roman" w:hAnsi="Times New Roman" w:cs="Times New Roman"/>
          <w:sz w:val="24"/>
          <w:szCs w:val="24"/>
        </w:rPr>
        <w:t xml:space="preserve">have lined-up alongside the 18 Actros 2545 </w:t>
      </w:r>
      <w:proofErr w:type="spellStart"/>
      <w:r>
        <w:rPr>
          <w:rFonts w:ascii="Times New Roman" w:hAnsi="Times New Roman" w:cs="Times New Roman"/>
          <w:sz w:val="24"/>
          <w:szCs w:val="24"/>
        </w:rPr>
        <w:t>StreamSpace</w:t>
      </w:r>
      <w:proofErr w:type="spellEnd"/>
      <w:r>
        <w:rPr>
          <w:rFonts w:ascii="Times New Roman" w:hAnsi="Times New Roman" w:cs="Times New Roman"/>
          <w:sz w:val="24"/>
          <w:szCs w:val="24"/>
        </w:rPr>
        <w:t xml:space="preserve"> </w:t>
      </w:r>
      <w:r w:rsidR="00C07582">
        <w:rPr>
          <w:rFonts w:ascii="Times New Roman" w:hAnsi="Times New Roman" w:cs="Times New Roman"/>
          <w:sz w:val="24"/>
          <w:szCs w:val="24"/>
        </w:rPr>
        <w:t xml:space="preserve">units which </w:t>
      </w:r>
      <w:r w:rsidR="00F30035">
        <w:rPr>
          <w:rFonts w:ascii="Times New Roman" w:hAnsi="Times New Roman" w:cs="Times New Roman"/>
          <w:sz w:val="24"/>
          <w:szCs w:val="24"/>
        </w:rPr>
        <w:t xml:space="preserve">have so impressed since they entered service with </w:t>
      </w:r>
      <w:proofErr w:type="spellStart"/>
      <w:r w:rsidR="00C07582">
        <w:rPr>
          <w:rFonts w:ascii="Times New Roman" w:hAnsi="Times New Roman" w:cs="Times New Roman"/>
          <w:sz w:val="24"/>
          <w:szCs w:val="24"/>
        </w:rPr>
        <w:t>Samworth</w:t>
      </w:r>
      <w:proofErr w:type="spellEnd"/>
      <w:r w:rsidR="00C07582">
        <w:rPr>
          <w:rFonts w:ascii="Times New Roman" w:hAnsi="Times New Roman" w:cs="Times New Roman"/>
          <w:sz w:val="24"/>
          <w:szCs w:val="24"/>
        </w:rPr>
        <w:t xml:space="preserve"> Brothers </w:t>
      </w:r>
      <w:r w:rsidR="005E49CE">
        <w:rPr>
          <w:rFonts w:ascii="Times New Roman" w:hAnsi="Times New Roman" w:cs="Times New Roman"/>
          <w:sz w:val="24"/>
          <w:szCs w:val="24"/>
        </w:rPr>
        <w:t>in December 2018</w:t>
      </w:r>
      <w:r w:rsidR="00F30035">
        <w:rPr>
          <w:rFonts w:ascii="Times New Roman" w:hAnsi="Times New Roman" w:cs="Times New Roman"/>
          <w:sz w:val="24"/>
          <w:szCs w:val="24"/>
        </w:rPr>
        <w:t>, thanks, in no small part, to the timely, customer-focused back-up provided by Mertrux.</w:t>
      </w:r>
    </w:p>
    <w:p w14:paraId="6946DE24" w14:textId="5EC4FCAB" w:rsidR="00F30035" w:rsidRDefault="00F30035" w:rsidP="008D2C70">
      <w:pPr>
        <w:autoSpaceDE w:val="0"/>
        <w:autoSpaceDN w:val="0"/>
        <w:adjustRightInd w:val="0"/>
        <w:spacing w:after="0" w:line="240" w:lineRule="auto"/>
        <w:rPr>
          <w:rFonts w:ascii="Times New Roman" w:hAnsi="Times New Roman" w:cs="Times New Roman"/>
          <w:sz w:val="24"/>
          <w:szCs w:val="24"/>
        </w:rPr>
      </w:pPr>
    </w:p>
    <w:p w14:paraId="39711B64" w14:textId="459EC0CF" w:rsidR="005E49CE" w:rsidRDefault="00F30035" w:rsidP="008D2C70">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Samworth</w:t>
      </w:r>
      <w:proofErr w:type="spellEnd"/>
      <w:r>
        <w:rPr>
          <w:rFonts w:ascii="Times New Roman" w:hAnsi="Times New Roman" w:cs="Times New Roman"/>
          <w:sz w:val="24"/>
          <w:szCs w:val="24"/>
        </w:rPr>
        <w:t xml:space="preserve"> Brothers Operations Director Paul Marrow confirmed: “</w:t>
      </w:r>
      <w:r w:rsidR="00761D95">
        <w:rPr>
          <w:rFonts w:ascii="Times New Roman" w:hAnsi="Times New Roman" w:cs="Times New Roman"/>
          <w:sz w:val="24"/>
          <w:szCs w:val="24"/>
        </w:rPr>
        <w:t>We’ve forged excellent</w:t>
      </w:r>
      <w:r>
        <w:rPr>
          <w:rFonts w:ascii="Times New Roman" w:hAnsi="Times New Roman" w:cs="Times New Roman"/>
          <w:sz w:val="24"/>
          <w:szCs w:val="24"/>
        </w:rPr>
        <w:t xml:space="preserve"> relationships with the Dealer’s Fleet Truck Sales Manager Bob Holt and his colleagues, and with the manufacturer’s Strategic Account Manager Matt Lee, </w:t>
      </w:r>
      <w:r w:rsidR="00761D95">
        <w:rPr>
          <w:rFonts w:ascii="Times New Roman" w:hAnsi="Times New Roman" w:cs="Times New Roman"/>
          <w:sz w:val="24"/>
          <w:szCs w:val="24"/>
        </w:rPr>
        <w:t>which are based on transparency and integrity</w:t>
      </w:r>
      <w:r w:rsidR="005E49CE">
        <w:rPr>
          <w:rFonts w:ascii="Times New Roman" w:hAnsi="Times New Roman" w:cs="Times New Roman"/>
          <w:sz w:val="24"/>
          <w:szCs w:val="24"/>
        </w:rPr>
        <w:t xml:space="preserve">. </w:t>
      </w:r>
      <w:r w:rsidR="00761D95">
        <w:rPr>
          <w:rFonts w:ascii="Times New Roman" w:hAnsi="Times New Roman" w:cs="Times New Roman"/>
          <w:sz w:val="24"/>
          <w:szCs w:val="24"/>
        </w:rPr>
        <w:t>Mertrux are very supportive, while w</w:t>
      </w:r>
      <w:r w:rsidR="005E49CE">
        <w:rPr>
          <w:rFonts w:ascii="Times New Roman" w:hAnsi="Times New Roman" w:cs="Times New Roman"/>
          <w:sz w:val="24"/>
          <w:szCs w:val="24"/>
        </w:rPr>
        <w:t xml:space="preserve">e’ve felt from the outset that Mercedes-Benz really wanted our business and had a </w:t>
      </w:r>
      <w:r w:rsidR="00761D95">
        <w:rPr>
          <w:rFonts w:ascii="Times New Roman" w:hAnsi="Times New Roman" w:cs="Times New Roman"/>
          <w:sz w:val="24"/>
          <w:szCs w:val="24"/>
        </w:rPr>
        <w:t xml:space="preserve">fantastic </w:t>
      </w:r>
      <w:r w:rsidR="005E49CE">
        <w:rPr>
          <w:rFonts w:ascii="Times New Roman" w:hAnsi="Times New Roman" w:cs="Times New Roman"/>
          <w:sz w:val="24"/>
          <w:szCs w:val="24"/>
        </w:rPr>
        <w:t>vehicle which could meet our high expectations</w:t>
      </w:r>
      <w:r w:rsidR="00761D95">
        <w:rPr>
          <w:rFonts w:ascii="Times New Roman" w:hAnsi="Times New Roman" w:cs="Times New Roman"/>
          <w:sz w:val="24"/>
          <w:szCs w:val="24"/>
        </w:rPr>
        <w:t>. S</w:t>
      </w:r>
      <w:r w:rsidR="005E49CE">
        <w:rPr>
          <w:rFonts w:ascii="Times New Roman" w:hAnsi="Times New Roman" w:cs="Times New Roman"/>
          <w:sz w:val="24"/>
          <w:szCs w:val="24"/>
        </w:rPr>
        <w:t>o it’s proved.</w:t>
      </w:r>
      <w:r w:rsidR="00F858CF">
        <w:rPr>
          <w:rFonts w:ascii="Times New Roman" w:hAnsi="Times New Roman" w:cs="Times New Roman"/>
          <w:sz w:val="24"/>
          <w:szCs w:val="24"/>
        </w:rPr>
        <w:t>”</w:t>
      </w:r>
    </w:p>
    <w:p w14:paraId="4006C84B" w14:textId="5F3EB5CB" w:rsidR="00F858CF" w:rsidRDefault="00F858CF" w:rsidP="008D2C70">
      <w:pPr>
        <w:autoSpaceDE w:val="0"/>
        <w:autoSpaceDN w:val="0"/>
        <w:adjustRightInd w:val="0"/>
        <w:spacing w:after="0" w:line="240" w:lineRule="auto"/>
        <w:rPr>
          <w:rFonts w:ascii="Times New Roman" w:hAnsi="Times New Roman" w:cs="Times New Roman"/>
          <w:sz w:val="24"/>
          <w:szCs w:val="24"/>
        </w:rPr>
      </w:pPr>
    </w:p>
    <w:p w14:paraId="03D110B4" w14:textId="7100AEE1" w:rsidR="00F858CF" w:rsidRDefault="00F858CF" w:rsidP="008D2C7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operator maintains its trucks in-house but relies on Mertrux for technical assistance and management of an </w:t>
      </w:r>
      <w:proofErr w:type="spellStart"/>
      <w:r>
        <w:rPr>
          <w:rFonts w:ascii="Times New Roman" w:hAnsi="Times New Roman" w:cs="Times New Roman"/>
          <w:sz w:val="24"/>
          <w:szCs w:val="24"/>
        </w:rPr>
        <w:t>imprest</w:t>
      </w:r>
      <w:proofErr w:type="spellEnd"/>
      <w:r>
        <w:rPr>
          <w:rFonts w:ascii="Times New Roman" w:hAnsi="Times New Roman" w:cs="Times New Roman"/>
          <w:sz w:val="24"/>
          <w:szCs w:val="24"/>
        </w:rPr>
        <w:t xml:space="preserve"> parts stock. “The feedback I get from my vehicle maintenance and transport managers is really positive,” continued Mr Marrow. “In the 12 months we’ve been running them our first clutch of Actros have proved totally reliable, and haven’t spent anything like as much time in the workshop as other vehicles we run. The Dealer’s response times, meanwhile, </w:t>
      </w:r>
      <w:r w:rsidR="00C24F85">
        <w:rPr>
          <w:rFonts w:ascii="Times New Roman" w:hAnsi="Times New Roman" w:cs="Times New Roman"/>
          <w:sz w:val="24"/>
          <w:szCs w:val="24"/>
        </w:rPr>
        <w:t xml:space="preserve">irrespective of </w:t>
      </w:r>
      <w:bookmarkStart w:id="0" w:name="_GoBack"/>
      <w:bookmarkEnd w:id="0"/>
      <w:r>
        <w:rPr>
          <w:rFonts w:ascii="Times New Roman" w:hAnsi="Times New Roman" w:cs="Times New Roman"/>
          <w:sz w:val="24"/>
          <w:szCs w:val="24"/>
        </w:rPr>
        <w:t xml:space="preserve">whether the query relates to service or parts, </w:t>
      </w:r>
      <w:r w:rsidR="00080FA7">
        <w:rPr>
          <w:rFonts w:ascii="Times New Roman" w:hAnsi="Times New Roman" w:cs="Times New Roman"/>
          <w:sz w:val="24"/>
          <w:szCs w:val="24"/>
        </w:rPr>
        <w:t>are</w:t>
      </w:r>
      <w:r w:rsidR="00761D95">
        <w:rPr>
          <w:rFonts w:ascii="Times New Roman" w:hAnsi="Times New Roman" w:cs="Times New Roman"/>
          <w:sz w:val="24"/>
          <w:szCs w:val="24"/>
        </w:rPr>
        <w:t xml:space="preserve"> always very good.</w:t>
      </w:r>
    </w:p>
    <w:p w14:paraId="667F392E" w14:textId="39C17CC4" w:rsidR="00761D95" w:rsidRDefault="00761D95" w:rsidP="008D2C70">
      <w:pPr>
        <w:autoSpaceDE w:val="0"/>
        <w:autoSpaceDN w:val="0"/>
        <w:adjustRightInd w:val="0"/>
        <w:spacing w:after="0" w:line="240" w:lineRule="auto"/>
        <w:rPr>
          <w:rFonts w:ascii="Times New Roman" w:hAnsi="Times New Roman" w:cs="Times New Roman"/>
          <w:sz w:val="24"/>
          <w:szCs w:val="24"/>
        </w:rPr>
      </w:pPr>
    </w:p>
    <w:p w14:paraId="4EDC49FD" w14:textId="54E48C4C" w:rsidR="00761D95" w:rsidRDefault="00761D95" w:rsidP="008D2C7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 spend </w:t>
      </w:r>
      <w:r w:rsidR="00AF2620">
        <w:rPr>
          <w:rFonts w:ascii="Times New Roman" w:hAnsi="Times New Roman" w:cs="Times New Roman"/>
          <w:sz w:val="24"/>
          <w:szCs w:val="24"/>
        </w:rPr>
        <w:t>a lot</w:t>
      </w:r>
      <w:r>
        <w:rPr>
          <w:rFonts w:ascii="Times New Roman" w:hAnsi="Times New Roman" w:cs="Times New Roman"/>
          <w:sz w:val="24"/>
          <w:szCs w:val="24"/>
        </w:rPr>
        <w:t xml:space="preserve"> on fuel, so economy has obviously been a huge factor in our decision-making process. We’re getting a better mpg performance from our first Actros than we do </w:t>
      </w:r>
      <w:r w:rsidR="00C872D8">
        <w:rPr>
          <w:rFonts w:ascii="Times New Roman" w:hAnsi="Times New Roman" w:cs="Times New Roman"/>
          <w:sz w:val="24"/>
          <w:szCs w:val="24"/>
        </w:rPr>
        <w:t>from</w:t>
      </w:r>
      <w:r>
        <w:rPr>
          <w:rFonts w:ascii="Times New Roman" w:hAnsi="Times New Roman" w:cs="Times New Roman"/>
          <w:sz w:val="24"/>
          <w:szCs w:val="24"/>
        </w:rPr>
        <w:t xml:space="preserve"> other, comparable vehicles, </w:t>
      </w:r>
      <w:r w:rsidR="00C872D8">
        <w:rPr>
          <w:rFonts w:ascii="Times New Roman" w:hAnsi="Times New Roman" w:cs="Times New Roman"/>
          <w:sz w:val="24"/>
          <w:szCs w:val="24"/>
        </w:rPr>
        <w:t>and I’m very excited about the additional benefits in terms of further reductions in diesel consumption which the new models offer.”</w:t>
      </w:r>
      <w:r>
        <w:rPr>
          <w:rFonts w:ascii="Times New Roman" w:hAnsi="Times New Roman" w:cs="Times New Roman"/>
          <w:sz w:val="24"/>
          <w:szCs w:val="24"/>
        </w:rPr>
        <w:t xml:space="preserve"> </w:t>
      </w:r>
    </w:p>
    <w:p w14:paraId="560A5048" w14:textId="77777777" w:rsidR="005E49CE" w:rsidRDefault="005E49CE" w:rsidP="008D2C70">
      <w:pPr>
        <w:autoSpaceDE w:val="0"/>
        <w:autoSpaceDN w:val="0"/>
        <w:adjustRightInd w:val="0"/>
        <w:spacing w:after="0" w:line="240" w:lineRule="auto"/>
        <w:rPr>
          <w:rFonts w:ascii="Times New Roman" w:hAnsi="Times New Roman" w:cs="Times New Roman"/>
          <w:sz w:val="24"/>
          <w:szCs w:val="24"/>
        </w:rPr>
      </w:pPr>
    </w:p>
    <w:p w14:paraId="7F9A44CE" w14:textId="44DF76B7" w:rsidR="00F858CF" w:rsidRDefault="005E49CE" w:rsidP="008D2C70">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Samworth</w:t>
      </w:r>
      <w:proofErr w:type="spellEnd"/>
      <w:r>
        <w:rPr>
          <w:rFonts w:ascii="Times New Roman" w:hAnsi="Times New Roman" w:cs="Times New Roman"/>
          <w:sz w:val="24"/>
          <w:szCs w:val="24"/>
        </w:rPr>
        <w:t xml:space="preserve"> Brothers operates more than 120 of its own trucks, as well as approximately 230 semi-trailers of various configurations – it also supplements the fleet with rental vehicles. The </w:t>
      </w:r>
      <w:r w:rsidR="00A171C4">
        <w:rPr>
          <w:rFonts w:ascii="Times New Roman" w:hAnsi="Times New Roman" w:cs="Times New Roman"/>
          <w:sz w:val="24"/>
          <w:szCs w:val="24"/>
        </w:rPr>
        <w:t>bigger, flat-floored</w:t>
      </w:r>
      <w:r>
        <w:rPr>
          <w:rFonts w:ascii="Times New Roman" w:hAnsi="Times New Roman" w:cs="Times New Roman"/>
          <w:sz w:val="24"/>
          <w:szCs w:val="24"/>
        </w:rPr>
        <w:t xml:space="preserve"> units are on nationwide distribution work, much of which entails pulling double-deck trailers. </w:t>
      </w:r>
      <w:r w:rsidR="00F858CF">
        <w:rPr>
          <w:rFonts w:ascii="Times New Roman" w:hAnsi="Times New Roman" w:cs="Times New Roman"/>
          <w:sz w:val="24"/>
          <w:szCs w:val="24"/>
        </w:rPr>
        <w:t>The smaller models are assigned to more local duties.</w:t>
      </w:r>
    </w:p>
    <w:p w14:paraId="4B88CE1B" w14:textId="77777777" w:rsidR="00F858CF" w:rsidRDefault="00F858CF" w:rsidP="008D2C70">
      <w:pPr>
        <w:autoSpaceDE w:val="0"/>
        <w:autoSpaceDN w:val="0"/>
        <w:adjustRightInd w:val="0"/>
        <w:spacing w:after="0" w:line="240" w:lineRule="auto"/>
        <w:rPr>
          <w:rFonts w:ascii="Times New Roman" w:hAnsi="Times New Roman" w:cs="Times New Roman"/>
          <w:sz w:val="24"/>
          <w:szCs w:val="24"/>
        </w:rPr>
      </w:pPr>
    </w:p>
    <w:p w14:paraId="0AFD49E7" w14:textId="5EE73159" w:rsidR="00C872D8" w:rsidRDefault="00F858CF" w:rsidP="008D2C7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Marrow explained: “We </w:t>
      </w:r>
      <w:r w:rsidR="00492073">
        <w:rPr>
          <w:rFonts w:ascii="Times New Roman" w:hAnsi="Times New Roman" w:cs="Times New Roman"/>
          <w:sz w:val="24"/>
          <w:szCs w:val="24"/>
        </w:rPr>
        <w:t>make</w:t>
      </w:r>
      <w:r>
        <w:rPr>
          <w:rFonts w:ascii="Times New Roman" w:hAnsi="Times New Roman" w:cs="Times New Roman"/>
          <w:sz w:val="24"/>
          <w:szCs w:val="24"/>
        </w:rPr>
        <w:t xml:space="preserve"> a lot of collections from production facilities in and Leicestershire. The fact that the 10.7-litre Actros are so much more compact, and offer better low-down visibility, makes life easier for drivers.</w:t>
      </w:r>
      <w:r w:rsidR="00C872D8">
        <w:rPr>
          <w:rFonts w:ascii="Times New Roman" w:hAnsi="Times New Roman" w:cs="Times New Roman"/>
          <w:sz w:val="24"/>
          <w:szCs w:val="24"/>
        </w:rPr>
        <w:t xml:space="preserve"> These trucks are interchangeable</w:t>
      </w:r>
      <w:r w:rsidR="00492073">
        <w:rPr>
          <w:rFonts w:ascii="Times New Roman" w:hAnsi="Times New Roman" w:cs="Times New Roman"/>
          <w:sz w:val="24"/>
          <w:szCs w:val="24"/>
        </w:rPr>
        <w:t xml:space="preserve"> between shunting and distribution activity, though, which means we have the flexibility we need within the fleet.”</w:t>
      </w:r>
    </w:p>
    <w:p w14:paraId="4CB8CFD0" w14:textId="53FC389B" w:rsidR="00F858CF" w:rsidRDefault="00F858CF" w:rsidP="008D2C70">
      <w:pPr>
        <w:autoSpaceDE w:val="0"/>
        <w:autoSpaceDN w:val="0"/>
        <w:adjustRightInd w:val="0"/>
        <w:spacing w:after="0" w:line="240" w:lineRule="auto"/>
        <w:rPr>
          <w:rFonts w:ascii="Times New Roman" w:hAnsi="Times New Roman" w:cs="Times New Roman"/>
          <w:sz w:val="24"/>
          <w:szCs w:val="24"/>
        </w:rPr>
      </w:pPr>
    </w:p>
    <w:p w14:paraId="6223020E" w14:textId="6F0826CF" w:rsidR="00761D95" w:rsidRDefault="00761D95" w:rsidP="008D2C7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Mercedes-Benz Trucks’ leadership in the field of safety was instrumental in convincing </w:t>
      </w:r>
      <w:proofErr w:type="spellStart"/>
      <w:r>
        <w:rPr>
          <w:rFonts w:ascii="Times New Roman" w:hAnsi="Times New Roman" w:cs="Times New Roman"/>
          <w:sz w:val="24"/>
          <w:szCs w:val="24"/>
        </w:rPr>
        <w:t>Samworth</w:t>
      </w:r>
      <w:proofErr w:type="spellEnd"/>
      <w:r>
        <w:rPr>
          <w:rFonts w:ascii="Times New Roman" w:hAnsi="Times New Roman" w:cs="Times New Roman"/>
          <w:sz w:val="24"/>
          <w:szCs w:val="24"/>
        </w:rPr>
        <w:t xml:space="preserve"> Brothers to place its first multiple order for Actros – the operator’s only previous unit was withdrawn from front-line duties last year after clocking up one million km, refurbished by Mertrux, and is now used by its acclaimed Supply Chain Academy.</w:t>
      </w:r>
      <w:r w:rsidR="00C872D8">
        <w:rPr>
          <w:rFonts w:ascii="Times New Roman" w:hAnsi="Times New Roman" w:cs="Times New Roman"/>
          <w:sz w:val="24"/>
          <w:szCs w:val="24"/>
        </w:rPr>
        <w:t xml:space="preserve"> </w:t>
      </w:r>
    </w:p>
    <w:p w14:paraId="247779D2" w14:textId="77777777" w:rsidR="00C872D8" w:rsidRDefault="00C872D8" w:rsidP="008D2C70">
      <w:pPr>
        <w:autoSpaceDE w:val="0"/>
        <w:autoSpaceDN w:val="0"/>
        <w:adjustRightInd w:val="0"/>
        <w:spacing w:after="0" w:line="240" w:lineRule="auto"/>
        <w:rPr>
          <w:rFonts w:ascii="Times New Roman" w:hAnsi="Times New Roman" w:cs="Times New Roman"/>
          <w:sz w:val="24"/>
          <w:szCs w:val="24"/>
        </w:rPr>
      </w:pPr>
    </w:p>
    <w:p w14:paraId="3E4A4E5E" w14:textId="05E0FF4A" w:rsidR="00C872D8" w:rsidRDefault="006B5B8E" w:rsidP="008D2C7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Paul Marrow added: </w:t>
      </w:r>
      <w:r w:rsidR="00C872D8">
        <w:rPr>
          <w:rFonts w:ascii="Times New Roman" w:hAnsi="Times New Roman" w:cs="Times New Roman"/>
          <w:sz w:val="24"/>
          <w:szCs w:val="24"/>
        </w:rPr>
        <w:t>“</w:t>
      </w:r>
      <w:r w:rsidR="00AF2620">
        <w:rPr>
          <w:rFonts w:ascii="Times New Roman" w:hAnsi="Times New Roman" w:cs="Times New Roman"/>
          <w:sz w:val="24"/>
          <w:szCs w:val="24"/>
        </w:rPr>
        <w:t>F</w:t>
      </w:r>
      <w:r w:rsidR="00C872D8">
        <w:rPr>
          <w:rFonts w:ascii="Times New Roman" w:hAnsi="Times New Roman" w:cs="Times New Roman"/>
          <w:sz w:val="24"/>
          <w:szCs w:val="24"/>
        </w:rPr>
        <w:t xml:space="preserve">antastic Mercedes-Benz </w:t>
      </w:r>
      <w:r w:rsidR="00AF2620">
        <w:rPr>
          <w:rFonts w:ascii="Times New Roman" w:hAnsi="Times New Roman" w:cs="Times New Roman"/>
          <w:sz w:val="24"/>
          <w:szCs w:val="24"/>
        </w:rPr>
        <w:t>technology</w:t>
      </w:r>
      <w:r w:rsidR="00C872D8">
        <w:rPr>
          <w:rFonts w:ascii="Times New Roman" w:hAnsi="Times New Roman" w:cs="Times New Roman"/>
          <w:sz w:val="24"/>
          <w:szCs w:val="24"/>
        </w:rPr>
        <w:t xml:space="preserve"> </w:t>
      </w:r>
      <w:r w:rsidR="00AF2620">
        <w:rPr>
          <w:rFonts w:ascii="Times New Roman" w:hAnsi="Times New Roman" w:cs="Times New Roman"/>
          <w:sz w:val="24"/>
          <w:szCs w:val="24"/>
        </w:rPr>
        <w:t xml:space="preserve">such as </w:t>
      </w:r>
      <w:proofErr w:type="spellStart"/>
      <w:r w:rsidR="00AF2620">
        <w:rPr>
          <w:rFonts w:ascii="Times New Roman" w:hAnsi="Times New Roman" w:cs="Times New Roman"/>
          <w:sz w:val="24"/>
          <w:szCs w:val="24"/>
        </w:rPr>
        <w:t>MirrorCam</w:t>
      </w:r>
      <w:proofErr w:type="spellEnd"/>
      <w:r w:rsidR="00AF2620">
        <w:rPr>
          <w:rFonts w:ascii="Times New Roman" w:hAnsi="Times New Roman" w:cs="Times New Roman"/>
          <w:sz w:val="24"/>
          <w:szCs w:val="24"/>
        </w:rPr>
        <w:t xml:space="preserve"> and Active Brake Assist 5, </w:t>
      </w:r>
      <w:r w:rsidR="00C872D8">
        <w:rPr>
          <w:rFonts w:ascii="Times New Roman" w:hAnsi="Times New Roman" w:cs="Times New Roman"/>
          <w:sz w:val="24"/>
          <w:szCs w:val="24"/>
        </w:rPr>
        <w:t>co</w:t>
      </w:r>
      <w:r w:rsidR="00AF2620">
        <w:rPr>
          <w:rFonts w:ascii="Times New Roman" w:hAnsi="Times New Roman" w:cs="Times New Roman"/>
          <w:sz w:val="24"/>
          <w:szCs w:val="24"/>
        </w:rPr>
        <w:t xml:space="preserve">mbined </w:t>
      </w:r>
      <w:r w:rsidR="00C872D8">
        <w:rPr>
          <w:rFonts w:ascii="Times New Roman" w:hAnsi="Times New Roman" w:cs="Times New Roman"/>
          <w:sz w:val="24"/>
          <w:szCs w:val="24"/>
        </w:rPr>
        <w:t>with the third-party camera systems we fit on all our trucks, and our industry-leading commitment to driver training, mean that our new Actros are right up there with the safest trucks on the road.”</w:t>
      </w:r>
    </w:p>
    <w:p w14:paraId="08BB1146" w14:textId="0B925943" w:rsidR="00C872D8" w:rsidRDefault="00C872D8" w:rsidP="008D2C70">
      <w:pPr>
        <w:autoSpaceDE w:val="0"/>
        <w:autoSpaceDN w:val="0"/>
        <w:adjustRightInd w:val="0"/>
        <w:spacing w:after="0" w:line="240" w:lineRule="auto"/>
        <w:rPr>
          <w:rFonts w:ascii="Times New Roman" w:hAnsi="Times New Roman" w:cs="Times New Roman"/>
          <w:sz w:val="24"/>
          <w:szCs w:val="24"/>
        </w:rPr>
      </w:pPr>
    </w:p>
    <w:p w14:paraId="087726FA" w14:textId="045762ED" w:rsidR="00C872D8" w:rsidRDefault="00C24F85" w:rsidP="008D2C70">
      <w:pPr>
        <w:autoSpaceDE w:val="0"/>
        <w:autoSpaceDN w:val="0"/>
        <w:adjustRightInd w:val="0"/>
        <w:spacing w:after="0" w:line="240" w:lineRule="auto"/>
        <w:rPr>
          <w:rFonts w:ascii="Times New Roman" w:hAnsi="Times New Roman" w:cs="Times New Roman"/>
          <w:sz w:val="24"/>
          <w:szCs w:val="24"/>
        </w:rPr>
      </w:pPr>
      <w:hyperlink r:id="rId6" w:history="1">
        <w:r w:rsidR="00C872D8" w:rsidRPr="006311C9">
          <w:rPr>
            <w:rStyle w:val="Hyperlink"/>
            <w:rFonts w:ascii="Times New Roman" w:hAnsi="Times New Roman" w:cs="Times New Roman"/>
            <w:sz w:val="24"/>
            <w:szCs w:val="24"/>
          </w:rPr>
          <w:t>www.samworthbrothers.co.uk</w:t>
        </w:r>
      </w:hyperlink>
      <w:r w:rsidR="00C872D8">
        <w:rPr>
          <w:rFonts w:ascii="Times New Roman" w:hAnsi="Times New Roman" w:cs="Times New Roman"/>
          <w:sz w:val="24"/>
          <w:szCs w:val="24"/>
        </w:rPr>
        <w:t xml:space="preserve"> </w:t>
      </w:r>
    </w:p>
    <w:p w14:paraId="5E1A8CFF" w14:textId="4A0566DB" w:rsidR="00C872D8" w:rsidRDefault="00C872D8" w:rsidP="008D2C70">
      <w:pPr>
        <w:autoSpaceDE w:val="0"/>
        <w:autoSpaceDN w:val="0"/>
        <w:adjustRightInd w:val="0"/>
        <w:spacing w:after="0" w:line="240" w:lineRule="auto"/>
        <w:rPr>
          <w:rFonts w:ascii="Times New Roman" w:hAnsi="Times New Roman" w:cs="Times New Roman"/>
          <w:sz w:val="24"/>
          <w:szCs w:val="24"/>
        </w:rPr>
      </w:pPr>
    </w:p>
    <w:p w14:paraId="4C47BD25" w14:textId="77777777" w:rsidR="002E4215" w:rsidRDefault="002E4215" w:rsidP="008D2C70">
      <w:pPr>
        <w:autoSpaceDE w:val="0"/>
        <w:autoSpaceDN w:val="0"/>
        <w:adjustRightInd w:val="0"/>
        <w:spacing w:after="0" w:line="240" w:lineRule="auto"/>
        <w:rPr>
          <w:rFonts w:ascii="Times New Roman" w:hAnsi="Times New Roman" w:cs="Times New Roman"/>
          <w:sz w:val="24"/>
          <w:szCs w:val="24"/>
        </w:rPr>
      </w:pPr>
    </w:p>
    <w:p w14:paraId="049E2F33" w14:textId="77777777" w:rsidR="00C872D8" w:rsidRDefault="00C872D8" w:rsidP="008D2C70">
      <w:pPr>
        <w:autoSpaceDE w:val="0"/>
        <w:autoSpaceDN w:val="0"/>
        <w:adjustRightInd w:val="0"/>
        <w:spacing w:after="0" w:line="240" w:lineRule="auto"/>
        <w:rPr>
          <w:rFonts w:ascii="Times New Roman" w:hAnsi="Times New Roman" w:cs="Times New Roman"/>
          <w:sz w:val="24"/>
          <w:szCs w:val="24"/>
        </w:rPr>
      </w:pPr>
    </w:p>
    <w:p w14:paraId="37364D8C" w14:textId="2E8ADAF7" w:rsidR="003157C5" w:rsidRDefault="00846E02" w:rsidP="008D2C70">
      <w:pPr>
        <w:autoSpaceDE w:val="0"/>
        <w:autoSpaceDN w:val="0"/>
        <w:adjustRightInd w:val="0"/>
        <w:spacing w:after="0" w:line="240" w:lineRule="auto"/>
        <w:rPr>
          <w:rFonts w:ascii="Times New Roman" w:hAnsi="Times New Roman" w:cs="Times New Roman"/>
          <w:color w:val="151616"/>
          <w:sz w:val="24"/>
          <w:szCs w:val="24"/>
        </w:rPr>
      </w:pPr>
      <w:r>
        <w:rPr>
          <w:noProof/>
        </w:rPr>
        <w:drawing>
          <wp:inline distT="0" distB="0" distL="0" distR="0" wp14:anchorId="0595B0D3" wp14:editId="4B1AFD41">
            <wp:extent cx="5712603" cy="363855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9490" cy="3642937"/>
                    </a:xfrm>
                    <a:prstGeom prst="rect">
                      <a:avLst/>
                    </a:prstGeom>
                    <a:noFill/>
                    <a:ln>
                      <a:noFill/>
                    </a:ln>
                  </pic:spPr>
                </pic:pic>
              </a:graphicData>
            </a:graphic>
          </wp:inline>
        </w:drawing>
      </w:r>
    </w:p>
    <w:p w14:paraId="61F538BB" w14:textId="726C056F" w:rsidR="008D2C70" w:rsidRDefault="008D2C70" w:rsidP="008D2C70">
      <w:pPr>
        <w:autoSpaceDE w:val="0"/>
        <w:autoSpaceDN w:val="0"/>
        <w:adjustRightInd w:val="0"/>
        <w:spacing w:after="0" w:line="240" w:lineRule="auto"/>
        <w:rPr>
          <w:rFonts w:ascii="Times New Roman" w:hAnsi="Times New Roman" w:cs="Times New Roman"/>
          <w:color w:val="151616"/>
          <w:sz w:val="24"/>
          <w:szCs w:val="24"/>
        </w:rPr>
      </w:pPr>
    </w:p>
    <w:p w14:paraId="351956E8" w14:textId="605C6250" w:rsidR="00492073" w:rsidRDefault="00492073" w:rsidP="008D2C70">
      <w:pPr>
        <w:autoSpaceDE w:val="0"/>
        <w:autoSpaceDN w:val="0"/>
        <w:adjustRightInd w:val="0"/>
        <w:spacing w:after="0" w:line="240" w:lineRule="auto"/>
        <w:rPr>
          <w:rFonts w:ascii="Times New Roman" w:hAnsi="Times New Roman" w:cs="Times New Roman"/>
          <w:color w:val="151616"/>
          <w:sz w:val="24"/>
          <w:szCs w:val="24"/>
        </w:rPr>
      </w:pPr>
      <w:r w:rsidRPr="00492073">
        <w:rPr>
          <w:rFonts w:ascii="Times New Roman" w:hAnsi="Times New Roman" w:cs="Times New Roman"/>
          <w:b/>
          <w:bCs/>
          <w:color w:val="151616"/>
          <w:sz w:val="24"/>
          <w:szCs w:val="24"/>
        </w:rPr>
        <w:t>Back for more from Mercedes-Benz:</w:t>
      </w:r>
      <w:r>
        <w:rPr>
          <w:rFonts w:ascii="Times New Roman" w:hAnsi="Times New Roman" w:cs="Times New Roman"/>
          <w:color w:val="151616"/>
          <w:sz w:val="24"/>
          <w:szCs w:val="24"/>
        </w:rPr>
        <w:t xml:space="preserve"> </w:t>
      </w:r>
      <w:proofErr w:type="spellStart"/>
      <w:r>
        <w:rPr>
          <w:rFonts w:ascii="Times New Roman" w:hAnsi="Times New Roman" w:cs="Times New Roman"/>
          <w:color w:val="151616"/>
          <w:sz w:val="24"/>
          <w:szCs w:val="24"/>
        </w:rPr>
        <w:t>Samworth</w:t>
      </w:r>
      <w:proofErr w:type="spellEnd"/>
      <w:r>
        <w:rPr>
          <w:rFonts w:ascii="Times New Roman" w:hAnsi="Times New Roman" w:cs="Times New Roman"/>
          <w:color w:val="151616"/>
          <w:sz w:val="24"/>
          <w:szCs w:val="24"/>
        </w:rPr>
        <w:t xml:space="preserve"> Brothers Paul Marrow, left, is pictured with colleagues </w:t>
      </w:r>
      <w:r w:rsidR="004A3D2A">
        <w:rPr>
          <w:rFonts w:ascii="Times New Roman" w:hAnsi="Times New Roman" w:cs="Times New Roman"/>
          <w:color w:val="151616"/>
          <w:sz w:val="24"/>
          <w:szCs w:val="24"/>
        </w:rPr>
        <w:t xml:space="preserve">Transport Manager </w:t>
      </w:r>
      <w:r>
        <w:rPr>
          <w:rFonts w:ascii="Times New Roman" w:hAnsi="Times New Roman" w:cs="Times New Roman"/>
          <w:color w:val="151616"/>
          <w:sz w:val="24"/>
          <w:szCs w:val="24"/>
        </w:rPr>
        <w:t>Dave Alexander</w:t>
      </w:r>
      <w:r w:rsidR="004A3D2A">
        <w:rPr>
          <w:rFonts w:ascii="Times New Roman" w:hAnsi="Times New Roman" w:cs="Times New Roman"/>
          <w:color w:val="151616"/>
          <w:sz w:val="24"/>
          <w:szCs w:val="24"/>
        </w:rPr>
        <w:t>, centre,</w:t>
      </w:r>
      <w:r>
        <w:rPr>
          <w:rFonts w:ascii="Times New Roman" w:hAnsi="Times New Roman" w:cs="Times New Roman"/>
          <w:color w:val="151616"/>
          <w:sz w:val="24"/>
          <w:szCs w:val="24"/>
        </w:rPr>
        <w:t xml:space="preserve"> and </w:t>
      </w:r>
      <w:r w:rsidR="004A3D2A">
        <w:rPr>
          <w:rFonts w:ascii="Times New Roman" w:hAnsi="Times New Roman" w:cs="Times New Roman"/>
          <w:color w:val="151616"/>
          <w:sz w:val="24"/>
          <w:szCs w:val="24"/>
        </w:rPr>
        <w:t xml:space="preserve">Fleet Manager </w:t>
      </w:r>
      <w:r>
        <w:rPr>
          <w:rFonts w:ascii="Times New Roman" w:hAnsi="Times New Roman" w:cs="Times New Roman"/>
          <w:color w:val="151616"/>
          <w:sz w:val="24"/>
          <w:szCs w:val="24"/>
        </w:rPr>
        <w:t>Ian Cooper</w:t>
      </w:r>
    </w:p>
    <w:p w14:paraId="53348488" w14:textId="20CD3DB5" w:rsidR="005D7CA7" w:rsidRDefault="005D7CA7" w:rsidP="008D2C70">
      <w:pPr>
        <w:autoSpaceDE w:val="0"/>
        <w:autoSpaceDN w:val="0"/>
        <w:adjustRightInd w:val="0"/>
        <w:spacing w:after="0" w:line="240" w:lineRule="auto"/>
        <w:rPr>
          <w:rFonts w:ascii="Times New Roman" w:hAnsi="Times New Roman" w:cs="Times New Roman"/>
          <w:color w:val="151616"/>
          <w:sz w:val="24"/>
          <w:szCs w:val="24"/>
        </w:rPr>
      </w:pPr>
    </w:p>
    <w:p w14:paraId="7CC51C98" w14:textId="777A3B0D" w:rsidR="005D7CA7" w:rsidRDefault="005D7CA7" w:rsidP="008D2C70">
      <w:pPr>
        <w:autoSpaceDE w:val="0"/>
        <w:autoSpaceDN w:val="0"/>
        <w:adjustRightInd w:val="0"/>
        <w:spacing w:after="0" w:line="240" w:lineRule="auto"/>
        <w:rPr>
          <w:rFonts w:ascii="Times New Roman" w:hAnsi="Times New Roman" w:cs="Times New Roman"/>
          <w:color w:val="151616"/>
          <w:sz w:val="24"/>
          <w:szCs w:val="24"/>
        </w:rPr>
      </w:pPr>
      <w:r>
        <w:rPr>
          <w:noProof/>
        </w:rPr>
        <w:lastRenderedPageBreak/>
        <w:drawing>
          <wp:inline distT="0" distB="0" distL="0" distR="0" wp14:anchorId="288DD71E" wp14:editId="64825816">
            <wp:extent cx="5711190" cy="3740690"/>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9466" cy="3746111"/>
                    </a:xfrm>
                    <a:prstGeom prst="rect">
                      <a:avLst/>
                    </a:prstGeom>
                    <a:noFill/>
                    <a:ln>
                      <a:noFill/>
                    </a:ln>
                  </pic:spPr>
                </pic:pic>
              </a:graphicData>
            </a:graphic>
          </wp:inline>
        </w:drawing>
      </w:r>
    </w:p>
    <w:p w14:paraId="2738539E" w14:textId="77777777" w:rsidR="005D7CA7" w:rsidRDefault="005D7CA7" w:rsidP="008D2C70">
      <w:pPr>
        <w:autoSpaceDE w:val="0"/>
        <w:autoSpaceDN w:val="0"/>
        <w:adjustRightInd w:val="0"/>
        <w:spacing w:after="0" w:line="240" w:lineRule="auto"/>
        <w:rPr>
          <w:rFonts w:ascii="Times New Roman" w:hAnsi="Times New Roman" w:cs="Times New Roman"/>
          <w:color w:val="151616"/>
          <w:sz w:val="24"/>
          <w:szCs w:val="24"/>
        </w:rPr>
      </w:pPr>
    </w:p>
    <w:p w14:paraId="61952CD4" w14:textId="65729521" w:rsidR="008D2C70" w:rsidRDefault="008D2C70" w:rsidP="008D2C70">
      <w:pPr>
        <w:autoSpaceDE w:val="0"/>
        <w:autoSpaceDN w:val="0"/>
        <w:adjustRightInd w:val="0"/>
        <w:spacing w:after="0" w:line="240" w:lineRule="auto"/>
        <w:rPr>
          <w:rFonts w:ascii="Times New Roman" w:hAnsi="Times New Roman" w:cs="Times New Roman"/>
          <w:color w:val="151616"/>
          <w:sz w:val="24"/>
          <w:szCs w:val="24"/>
        </w:rPr>
      </w:pPr>
      <w:r>
        <w:rPr>
          <w:noProof/>
        </w:rPr>
        <w:drawing>
          <wp:inline distT="0" distB="0" distL="0" distR="0" wp14:anchorId="5ACF4DBB" wp14:editId="65C85E5C">
            <wp:extent cx="5724097" cy="4034790"/>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6251" cy="4043357"/>
                    </a:xfrm>
                    <a:prstGeom prst="rect">
                      <a:avLst/>
                    </a:prstGeom>
                    <a:noFill/>
                    <a:ln>
                      <a:noFill/>
                    </a:ln>
                  </pic:spPr>
                </pic:pic>
              </a:graphicData>
            </a:graphic>
          </wp:inline>
        </w:drawing>
      </w:r>
    </w:p>
    <w:p w14:paraId="77D0101E" w14:textId="040735C7" w:rsidR="00846E02" w:rsidRDefault="00846E02" w:rsidP="008D2C70">
      <w:pPr>
        <w:autoSpaceDE w:val="0"/>
        <w:autoSpaceDN w:val="0"/>
        <w:adjustRightInd w:val="0"/>
        <w:spacing w:after="0" w:line="240" w:lineRule="auto"/>
        <w:rPr>
          <w:rFonts w:ascii="Times New Roman" w:hAnsi="Times New Roman" w:cs="Times New Roman"/>
          <w:color w:val="151616"/>
          <w:sz w:val="24"/>
          <w:szCs w:val="24"/>
        </w:rPr>
      </w:pPr>
    </w:p>
    <w:p w14:paraId="23A6D5E8" w14:textId="599A4EC8" w:rsidR="00846E02" w:rsidRDefault="00846E02" w:rsidP="008D2C70">
      <w:pPr>
        <w:autoSpaceDE w:val="0"/>
        <w:autoSpaceDN w:val="0"/>
        <w:adjustRightInd w:val="0"/>
        <w:spacing w:after="0" w:line="240" w:lineRule="auto"/>
        <w:rPr>
          <w:rFonts w:ascii="Times New Roman" w:hAnsi="Times New Roman" w:cs="Times New Roman"/>
          <w:color w:val="151616"/>
          <w:sz w:val="24"/>
          <w:szCs w:val="24"/>
        </w:rPr>
      </w:pPr>
      <w:r>
        <w:rPr>
          <w:noProof/>
        </w:rPr>
        <w:lastRenderedPageBreak/>
        <w:drawing>
          <wp:inline distT="0" distB="0" distL="0" distR="0" wp14:anchorId="437FC911" wp14:editId="2B9CCC2E">
            <wp:extent cx="5720715" cy="381381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0715" cy="3813810"/>
                    </a:xfrm>
                    <a:prstGeom prst="rect">
                      <a:avLst/>
                    </a:prstGeom>
                    <a:noFill/>
                    <a:ln>
                      <a:noFill/>
                    </a:ln>
                  </pic:spPr>
                </pic:pic>
              </a:graphicData>
            </a:graphic>
          </wp:inline>
        </w:drawing>
      </w:r>
    </w:p>
    <w:p w14:paraId="461AF60C" w14:textId="5533DD74" w:rsidR="008D2C70" w:rsidRDefault="008D2C70" w:rsidP="008D2C70">
      <w:pPr>
        <w:autoSpaceDE w:val="0"/>
        <w:autoSpaceDN w:val="0"/>
        <w:adjustRightInd w:val="0"/>
        <w:spacing w:after="0" w:line="240" w:lineRule="auto"/>
        <w:rPr>
          <w:rFonts w:ascii="Times New Roman" w:hAnsi="Times New Roman" w:cs="Times New Roman"/>
          <w:color w:val="151616"/>
          <w:sz w:val="24"/>
          <w:szCs w:val="24"/>
        </w:rPr>
      </w:pPr>
    </w:p>
    <w:p w14:paraId="41C397A3" w14:textId="2B5B0AE2" w:rsidR="00492073" w:rsidRDefault="00884956" w:rsidP="008D2C70">
      <w:pPr>
        <w:autoSpaceDE w:val="0"/>
        <w:autoSpaceDN w:val="0"/>
        <w:adjustRightInd w:val="0"/>
        <w:spacing w:after="0" w:line="240" w:lineRule="auto"/>
        <w:rPr>
          <w:rFonts w:ascii="Times New Roman" w:hAnsi="Times New Roman" w:cs="Times New Roman"/>
          <w:color w:val="151616"/>
          <w:sz w:val="24"/>
          <w:szCs w:val="24"/>
        </w:rPr>
      </w:pPr>
      <w:r w:rsidRPr="00884956">
        <w:rPr>
          <w:rFonts w:ascii="Times New Roman" w:hAnsi="Times New Roman" w:cs="Times New Roman"/>
          <w:b/>
          <w:bCs/>
          <w:color w:val="151616"/>
          <w:sz w:val="24"/>
          <w:szCs w:val="24"/>
        </w:rPr>
        <w:t>Front-runners:</w:t>
      </w:r>
      <w:r>
        <w:rPr>
          <w:rFonts w:ascii="Times New Roman" w:hAnsi="Times New Roman" w:cs="Times New Roman"/>
          <w:color w:val="151616"/>
          <w:sz w:val="24"/>
          <w:szCs w:val="24"/>
        </w:rPr>
        <w:t xml:space="preserve"> </w:t>
      </w:r>
      <w:r w:rsidR="00492073">
        <w:rPr>
          <w:rFonts w:ascii="Times New Roman" w:hAnsi="Times New Roman" w:cs="Times New Roman"/>
          <w:color w:val="151616"/>
          <w:sz w:val="24"/>
          <w:szCs w:val="24"/>
        </w:rPr>
        <w:t xml:space="preserve">Pictured from left, are </w:t>
      </w:r>
      <w:proofErr w:type="spellStart"/>
      <w:r w:rsidR="00492073">
        <w:rPr>
          <w:rFonts w:ascii="Times New Roman" w:hAnsi="Times New Roman" w:cs="Times New Roman"/>
          <w:color w:val="151616"/>
          <w:sz w:val="24"/>
          <w:szCs w:val="24"/>
        </w:rPr>
        <w:t>Samworth</w:t>
      </w:r>
      <w:proofErr w:type="spellEnd"/>
      <w:r w:rsidR="00492073">
        <w:rPr>
          <w:rFonts w:ascii="Times New Roman" w:hAnsi="Times New Roman" w:cs="Times New Roman"/>
          <w:color w:val="151616"/>
          <w:sz w:val="24"/>
          <w:szCs w:val="24"/>
        </w:rPr>
        <w:t xml:space="preserve"> Brothers Driver-trainers Paul Golding, Richard Straw, and Matt Pickering, Operations Director Paul Marrow, Transport Manager </w:t>
      </w:r>
      <w:r w:rsidR="004A3D2A">
        <w:rPr>
          <w:rFonts w:ascii="Times New Roman" w:hAnsi="Times New Roman" w:cs="Times New Roman"/>
          <w:color w:val="151616"/>
          <w:sz w:val="24"/>
          <w:szCs w:val="24"/>
        </w:rPr>
        <w:t>Dave Alexander, and Fleet Manager Ian Cooper</w:t>
      </w:r>
    </w:p>
    <w:p w14:paraId="3125E3E5" w14:textId="7AA6DB85" w:rsidR="004A3D2A" w:rsidRDefault="004A3D2A" w:rsidP="008D2C70">
      <w:pPr>
        <w:autoSpaceDE w:val="0"/>
        <w:autoSpaceDN w:val="0"/>
        <w:adjustRightInd w:val="0"/>
        <w:spacing w:after="0" w:line="240" w:lineRule="auto"/>
        <w:rPr>
          <w:rFonts w:ascii="Times New Roman" w:hAnsi="Times New Roman" w:cs="Times New Roman"/>
          <w:color w:val="151616"/>
          <w:sz w:val="24"/>
          <w:szCs w:val="24"/>
        </w:rPr>
      </w:pPr>
    </w:p>
    <w:p w14:paraId="6E407CD8" w14:textId="77777777" w:rsidR="005D7CA7" w:rsidRDefault="005D7CA7" w:rsidP="008D2C70">
      <w:pPr>
        <w:autoSpaceDE w:val="0"/>
        <w:autoSpaceDN w:val="0"/>
        <w:adjustRightInd w:val="0"/>
        <w:spacing w:after="0" w:line="240" w:lineRule="auto"/>
        <w:rPr>
          <w:rFonts w:ascii="Times New Roman" w:hAnsi="Times New Roman" w:cs="Times New Roman"/>
          <w:color w:val="151616"/>
          <w:sz w:val="24"/>
          <w:szCs w:val="24"/>
        </w:rPr>
      </w:pPr>
    </w:p>
    <w:p w14:paraId="75CEDE9D" w14:textId="03A61E8E" w:rsidR="008D2C70" w:rsidRDefault="008D2C70" w:rsidP="008D2C70">
      <w:pPr>
        <w:autoSpaceDE w:val="0"/>
        <w:autoSpaceDN w:val="0"/>
        <w:adjustRightInd w:val="0"/>
        <w:spacing w:after="0" w:line="240" w:lineRule="auto"/>
        <w:rPr>
          <w:rFonts w:ascii="Times New Roman" w:hAnsi="Times New Roman" w:cs="Times New Roman"/>
          <w:color w:val="151616"/>
          <w:sz w:val="24"/>
          <w:szCs w:val="24"/>
        </w:rPr>
      </w:pPr>
      <w:r>
        <w:rPr>
          <w:noProof/>
        </w:rPr>
        <w:drawing>
          <wp:inline distT="0" distB="0" distL="0" distR="0" wp14:anchorId="787FFF81" wp14:editId="5577CAE7">
            <wp:extent cx="5732145" cy="3821430"/>
            <wp:effectExtent l="0" t="0" r="1905"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2145" cy="3821430"/>
                    </a:xfrm>
                    <a:prstGeom prst="rect">
                      <a:avLst/>
                    </a:prstGeom>
                    <a:noFill/>
                    <a:ln>
                      <a:noFill/>
                    </a:ln>
                  </pic:spPr>
                </pic:pic>
              </a:graphicData>
            </a:graphic>
          </wp:inline>
        </w:drawing>
      </w:r>
    </w:p>
    <w:p w14:paraId="47C33ED7" w14:textId="77777777" w:rsidR="008D2C70" w:rsidRDefault="008D2C70" w:rsidP="008D2C70">
      <w:pPr>
        <w:autoSpaceDE w:val="0"/>
        <w:autoSpaceDN w:val="0"/>
        <w:adjustRightInd w:val="0"/>
        <w:spacing w:after="0" w:line="240" w:lineRule="auto"/>
        <w:rPr>
          <w:rFonts w:ascii="Times New Roman" w:hAnsi="Times New Roman" w:cs="Times New Roman"/>
          <w:color w:val="151616"/>
          <w:sz w:val="24"/>
          <w:szCs w:val="24"/>
        </w:rPr>
      </w:pPr>
    </w:p>
    <w:p w14:paraId="0F42B47A" w14:textId="52D8D433" w:rsidR="008D2C70" w:rsidRDefault="008D2C70" w:rsidP="008D2C70">
      <w:pPr>
        <w:autoSpaceDE w:val="0"/>
        <w:autoSpaceDN w:val="0"/>
        <w:adjustRightInd w:val="0"/>
        <w:spacing w:after="0" w:line="240" w:lineRule="auto"/>
        <w:rPr>
          <w:rFonts w:ascii="Times New Roman" w:hAnsi="Times New Roman" w:cs="Times New Roman"/>
          <w:color w:val="151616"/>
          <w:sz w:val="24"/>
          <w:szCs w:val="24"/>
        </w:rPr>
      </w:pPr>
      <w:r>
        <w:rPr>
          <w:noProof/>
        </w:rPr>
        <w:drawing>
          <wp:inline distT="0" distB="0" distL="0" distR="0" wp14:anchorId="1B7700A8" wp14:editId="659A83F0">
            <wp:extent cx="5732145" cy="3821430"/>
            <wp:effectExtent l="0" t="0" r="1905"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2145" cy="3821430"/>
                    </a:xfrm>
                    <a:prstGeom prst="rect">
                      <a:avLst/>
                    </a:prstGeom>
                    <a:noFill/>
                    <a:ln>
                      <a:noFill/>
                    </a:ln>
                  </pic:spPr>
                </pic:pic>
              </a:graphicData>
            </a:graphic>
          </wp:inline>
        </w:drawing>
      </w:r>
    </w:p>
    <w:p w14:paraId="52B11687" w14:textId="5D7D42A2" w:rsidR="008D2C70" w:rsidRDefault="008D2C70" w:rsidP="008D2C70">
      <w:pPr>
        <w:autoSpaceDE w:val="0"/>
        <w:autoSpaceDN w:val="0"/>
        <w:adjustRightInd w:val="0"/>
        <w:spacing w:after="0" w:line="240" w:lineRule="auto"/>
        <w:rPr>
          <w:rFonts w:ascii="Times New Roman" w:hAnsi="Times New Roman" w:cs="Times New Roman"/>
          <w:color w:val="151616"/>
          <w:sz w:val="24"/>
          <w:szCs w:val="24"/>
        </w:rPr>
      </w:pPr>
    </w:p>
    <w:p w14:paraId="0DC01AF3" w14:textId="40853E3A" w:rsidR="008D2C70" w:rsidRDefault="008D2C70" w:rsidP="008D2C70">
      <w:pPr>
        <w:autoSpaceDE w:val="0"/>
        <w:autoSpaceDN w:val="0"/>
        <w:adjustRightInd w:val="0"/>
        <w:spacing w:after="0" w:line="240" w:lineRule="auto"/>
        <w:rPr>
          <w:rFonts w:ascii="Times New Roman" w:hAnsi="Times New Roman" w:cs="Times New Roman"/>
          <w:color w:val="151616"/>
          <w:sz w:val="24"/>
          <w:szCs w:val="24"/>
        </w:rPr>
      </w:pPr>
      <w:r>
        <w:rPr>
          <w:noProof/>
        </w:rPr>
        <w:drawing>
          <wp:inline distT="0" distB="0" distL="0" distR="0" wp14:anchorId="7DC896B5" wp14:editId="7526B3C2">
            <wp:extent cx="5720715" cy="38138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0715" cy="3813810"/>
                    </a:xfrm>
                    <a:prstGeom prst="rect">
                      <a:avLst/>
                    </a:prstGeom>
                    <a:noFill/>
                    <a:ln>
                      <a:noFill/>
                    </a:ln>
                  </pic:spPr>
                </pic:pic>
              </a:graphicData>
            </a:graphic>
          </wp:inline>
        </w:drawing>
      </w:r>
    </w:p>
    <w:p w14:paraId="60675929" w14:textId="68B717F0" w:rsidR="001A4866" w:rsidRDefault="001A4866" w:rsidP="004A3D2A">
      <w:pPr>
        <w:autoSpaceDE w:val="0"/>
        <w:autoSpaceDN w:val="0"/>
        <w:adjustRightInd w:val="0"/>
        <w:spacing w:after="0" w:line="240" w:lineRule="auto"/>
        <w:rPr>
          <w:rFonts w:ascii="Times New Roman" w:hAnsi="Times New Roman" w:cs="Times New Roman"/>
          <w:color w:val="151616"/>
          <w:sz w:val="24"/>
          <w:szCs w:val="24"/>
        </w:rPr>
      </w:pPr>
    </w:p>
    <w:p w14:paraId="531E2F3F" w14:textId="77777777" w:rsidR="004A3D2A" w:rsidRPr="004A3D2A" w:rsidRDefault="004A3D2A" w:rsidP="004A3D2A">
      <w:pPr>
        <w:autoSpaceDE w:val="0"/>
        <w:autoSpaceDN w:val="0"/>
        <w:adjustRightInd w:val="0"/>
        <w:spacing w:after="0" w:line="240" w:lineRule="auto"/>
        <w:rPr>
          <w:rFonts w:ascii="Times New Roman" w:hAnsi="Times New Roman" w:cs="Times New Roman"/>
          <w:color w:val="151616"/>
          <w:sz w:val="24"/>
          <w:szCs w:val="24"/>
        </w:rPr>
      </w:pPr>
    </w:p>
    <w:p w14:paraId="3395A413" w14:textId="446B9B16" w:rsidR="004D6304" w:rsidRPr="001A4866" w:rsidRDefault="004D6304" w:rsidP="001A4866">
      <w:pPr>
        <w:spacing w:after="0" w:line="240" w:lineRule="auto"/>
        <w:rPr>
          <w:rFonts w:ascii="Times New Roman" w:hAnsi="Times New Roman" w:cs="Times New Roman"/>
          <w:b/>
          <w:i/>
          <w:sz w:val="24"/>
          <w:szCs w:val="24"/>
        </w:rPr>
      </w:pPr>
      <w:r w:rsidRPr="001A4866">
        <w:rPr>
          <w:rFonts w:ascii="Times New Roman" w:hAnsi="Times New Roman" w:cs="Times New Roman"/>
          <w:b/>
          <w:i/>
          <w:sz w:val="24"/>
          <w:szCs w:val="24"/>
        </w:rPr>
        <w:t>ends</w:t>
      </w:r>
    </w:p>
    <w:p w14:paraId="0EC43164" w14:textId="51CAA918" w:rsidR="004D6304" w:rsidRDefault="004D6304" w:rsidP="004D6304">
      <w:pPr>
        <w:spacing w:after="0" w:line="240" w:lineRule="auto"/>
      </w:pPr>
    </w:p>
    <w:p w14:paraId="66C5CEDD" w14:textId="77777777" w:rsidR="0064731B" w:rsidRDefault="0064731B" w:rsidP="004D6304">
      <w:pPr>
        <w:spacing w:after="0" w:line="240" w:lineRule="auto"/>
      </w:pPr>
    </w:p>
    <w:p w14:paraId="17A77D8E" w14:textId="77777777" w:rsidR="004D6304" w:rsidRDefault="004D6304" w:rsidP="004D6304">
      <w:pPr>
        <w:spacing w:after="0" w:line="240" w:lineRule="auto"/>
        <w:rPr>
          <w:rFonts w:ascii="Arial" w:hAnsi="Arial"/>
          <w:b/>
          <w:lang w:eastAsia="en-GB"/>
        </w:rPr>
      </w:pPr>
    </w:p>
    <w:p w14:paraId="7BA78040" w14:textId="77777777" w:rsidR="00C6093B" w:rsidRDefault="00C6093B" w:rsidP="00C6093B">
      <w:pPr>
        <w:spacing w:after="0" w:line="240" w:lineRule="auto"/>
        <w:rPr>
          <w:rFonts w:ascii="Arial" w:hAnsi="Arial" w:cs="Arial"/>
          <w:b/>
          <w:bCs/>
        </w:rPr>
      </w:pPr>
      <w:r>
        <w:rPr>
          <w:rFonts w:ascii="Arial" w:hAnsi="Arial" w:cs="Arial"/>
          <w:b/>
          <w:bCs/>
        </w:rPr>
        <w:t>For hi-res image files, please visit:</w:t>
      </w:r>
    </w:p>
    <w:p w14:paraId="63F007F1" w14:textId="77777777" w:rsidR="00C6093B" w:rsidRDefault="00C6093B" w:rsidP="00C6093B">
      <w:pPr>
        <w:spacing w:after="0" w:line="240" w:lineRule="auto"/>
        <w:rPr>
          <w:rFonts w:ascii="Arial" w:hAnsi="Arial" w:cs="Arial"/>
        </w:rPr>
      </w:pPr>
      <w:r>
        <w:rPr>
          <w:rFonts w:ascii="Arial" w:hAnsi="Arial" w:cs="Arial"/>
        </w:rPr>
        <w:t>media.mbtrucks.co.uk</w:t>
      </w:r>
    </w:p>
    <w:p w14:paraId="0A6D8996" w14:textId="77777777" w:rsidR="00C6093B" w:rsidRDefault="00C6093B" w:rsidP="00C6093B">
      <w:pPr>
        <w:spacing w:after="0" w:line="240" w:lineRule="auto"/>
        <w:rPr>
          <w:rFonts w:ascii="Arial" w:hAnsi="Arial" w:cs="Arial"/>
          <w:b/>
          <w:bCs/>
        </w:rPr>
      </w:pPr>
    </w:p>
    <w:p w14:paraId="2743FB96" w14:textId="77777777" w:rsidR="00C6093B" w:rsidRDefault="00C6093B" w:rsidP="00C6093B">
      <w:pPr>
        <w:spacing w:after="0" w:line="240" w:lineRule="auto"/>
        <w:rPr>
          <w:rFonts w:ascii="Arial" w:hAnsi="Arial" w:cs="Arial"/>
          <w:b/>
          <w:bCs/>
        </w:rPr>
      </w:pPr>
    </w:p>
    <w:p w14:paraId="355801F4" w14:textId="77777777" w:rsidR="00C6093B" w:rsidRDefault="00C6093B" w:rsidP="00C6093B">
      <w:pPr>
        <w:spacing w:after="0" w:line="240" w:lineRule="auto"/>
        <w:rPr>
          <w:rFonts w:ascii="Arial" w:hAnsi="Arial" w:cs="Arial"/>
          <w:b/>
          <w:bCs/>
        </w:rPr>
      </w:pPr>
    </w:p>
    <w:p w14:paraId="761776E4" w14:textId="5DC3A32E" w:rsidR="00C6093B" w:rsidRDefault="00C6093B" w:rsidP="00C6093B">
      <w:pPr>
        <w:spacing w:after="0" w:line="240" w:lineRule="auto"/>
        <w:rPr>
          <w:rFonts w:ascii="Arial" w:hAnsi="Arial" w:cs="Arial"/>
          <w:b/>
          <w:bCs/>
        </w:rPr>
      </w:pPr>
      <w:r>
        <w:rPr>
          <w:rFonts w:ascii="Arial" w:hAnsi="Arial" w:cs="Arial"/>
          <w:b/>
          <w:bCs/>
        </w:rPr>
        <w:t>For further information, please contact:</w:t>
      </w:r>
    </w:p>
    <w:p w14:paraId="0084C741" w14:textId="77777777" w:rsidR="00C6093B" w:rsidRDefault="00C6093B" w:rsidP="00C6093B">
      <w:pPr>
        <w:spacing w:after="0" w:line="240" w:lineRule="auto"/>
        <w:rPr>
          <w:rFonts w:ascii="Arial" w:hAnsi="Arial" w:cs="Arial"/>
        </w:rPr>
      </w:pPr>
    </w:p>
    <w:p w14:paraId="7D38FB04" w14:textId="7B15705E" w:rsidR="00C6093B" w:rsidRDefault="00C6093B" w:rsidP="00C6093B">
      <w:pPr>
        <w:spacing w:after="0" w:line="240" w:lineRule="auto"/>
        <w:rPr>
          <w:rFonts w:ascii="Arial" w:hAnsi="Arial" w:cs="Arial"/>
        </w:rPr>
      </w:pPr>
      <w:r>
        <w:rPr>
          <w:rFonts w:ascii="Arial" w:hAnsi="Arial" w:cs="Arial"/>
        </w:rPr>
        <w:t>Jamie Fretwell, PR &amp; Internal Communications</w:t>
      </w:r>
    </w:p>
    <w:p w14:paraId="0E02C1C4" w14:textId="77777777" w:rsidR="00C6093B" w:rsidRDefault="00C6093B" w:rsidP="00C6093B">
      <w:pPr>
        <w:spacing w:after="0" w:line="240" w:lineRule="auto"/>
        <w:rPr>
          <w:rFonts w:ascii="Arial" w:hAnsi="Arial" w:cs="Arial"/>
          <w:sz w:val="24"/>
          <w:szCs w:val="24"/>
        </w:rPr>
      </w:pPr>
      <w:r>
        <w:rPr>
          <w:rFonts w:ascii="Arial" w:hAnsi="Arial" w:cs="Arial"/>
        </w:rPr>
        <w:t>Mercedes-Benz Trucks</w:t>
      </w:r>
      <w:r>
        <w:rPr>
          <w:rFonts w:ascii="Arial" w:hAnsi="Arial" w:cs="Arial"/>
        </w:rPr>
        <w:br/>
        <w:t xml:space="preserve">07712 519230, </w:t>
      </w:r>
      <w:hyperlink r:id="rId14" w:history="1">
        <w:r>
          <w:rPr>
            <w:rStyle w:val="Hyperlink"/>
            <w:rFonts w:ascii="Arial" w:hAnsi="Arial" w:cs="Arial"/>
          </w:rPr>
          <w:t>Jamie.Fretwell@daimler.com</w:t>
        </w:r>
      </w:hyperlink>
    </w:p>
    <w:p w14:paraId="2EFA9219" w14:textId="77777777" w:rsidR="00C6093B" w:rsidRDefault="00C6093B" w:rsidP="00C6093B">
      <w:pPr>
        <w:spacing w:after="0" w:line="240" w:lineRule="auto"/>
        <w:rPr>
          <w:rFonts w:ascii="Arial" w:hAnsi="Arial" w:cs="Arial"/>
          <w:i/>
        </w:rPr>
      </w:pPr>
    </w:p>
    <w:p w14:paraId="1AD032AE" w14:textId="00DCBAE5" w:rsidR="00C6093B" w:rsidRPr="00AD5EB5" w:rsidRDefault="00C6093B" w:rsidP="00C6093B">
      <w:pPr>
        <w:spacing w:after="0" w:line="240" w:lineRule="auto"/>
        <w:rPr>
          <w:rFonts w:ascii="Arial" w:hAnsi="Arial" w:cs="Arial"/>
          <w:i/>
        </w:rPr>
      </w:pPr>
      <w:r w:rsidRPr="00AD5EB5">
        <w:rPr>
          <w:rFonts w:ascii="Arial" w:hAnsi="Arial" w:cs="Arial"/>
          <w:i/>
        </w:rPr>
        <w:t>or</w:t>
      </w:r>
    </w:p>
    <w:p w14:paraId="4034F2B6" w14:textId="77777777" w:rsidR="00C6093B" w:rsidRDefault="00C6093B" w:rsidP="00C6093B">
      <w:pPr>
        <w:spacing w:after="0" w:line="240" w:lineRule="auto"/>
        <w:rPr>
          <w:rFonts w:ascii="Arial" w:hAnsi="Arial" w:cs="Arial"/>
          <w:b/>
        </w:rPr>
      </w:pPr>
    </w:p>
    <w:p w14:paraId="4A4FFE1E" w14:textId="4AF587DB" w:rsidR="00C6093B" w:rsidRPr="00AD5EB5" w:rsidRDefault="00C6093B" w:rsidP="00C6093B">
      <w:pPr>
        <w:spacing w:after="0" w:line="240" w:lineRule="auto"/>
        <w:rPr>
          <w:rFonts w:ascii="Arial" w:hAnsi="Arial" w:cs="Arial"/>
        </w:rPr>
      </w:pPr>
      <w:r w:rsidRPr="00AD5EB5">
        <w:rPr>
          <w:rFonts w:ascii="Arial" w:hAnsi="Arial" w:cs="Arial"/>
        </w:rPr>
        <w:t>Steve Warren</w:t>
      </w:r>
      <w:r w:rsidR="001A4866">
        <w:rPr>
          <w:rFonts w:ascii="Arial" w:hAnsi="Arial" w:cs="Arial"/>
        </w:rPr>
        <w:t xml:space="preserve"> or John Ripley</w:t>
      </w:r>
      <w:r>
        <w:rPr>
          <w:rFonts w:ascii="Arial" w:hAnsi="Arial" w:cs="Arial"/>
        </w:rPr>
        <w:t xml:space="preserve"> </w:t>
      </w:r>
    </w:p>
    <w:p w14:paraId="79D4A21B" w14:textId="77777777" w:rsidR="00C6093B" w:rsidRPr="00AD5EB5" w:rsidRDefault="00C6093B" w:rsidP="00C6093B">
      <w:pPr>
        <w:spacing w:after="0" w:line="240" w:lineRule="auto"/>
        <w:rPr>
          <w:rFonts w:ascii="Arial" w:hAnsi="Arial" w:cs="Arial"/>
        </w:rPr>
      </w:pPr>
      <w:r w:rsidRPr="00AD5EB5">
        <w:rPr>
          <w:rFonts w:ascii="Arial" w:hAnsi="Arial" w:cs="Arial"/>
        </w:rPr>
        <w:t>Impact Communications, 01926 842126</w:t>
      </w:r>
    </w:p>
    <w:p w14:paraId="1B12A26B" w14:textId="77777777" w:rsidR="001A4866" w:rsidRPr="00AD5EB5" w:rsidRDefault="001A4866" w:rsidP="001A4866">
      <w:pPr>
        <w:spacing w:after="0" w:line="240" w:lineRule="auto"/>
        <w:rPr>
          <w:rFonts w:ascii="Arial" w:hAnsi="Arial" w:cs="Arial"/>
        </w:rPr>
      </w:pPr>
      <w:r w:rsidRPr="00AD5EB5">
        <w:rPr>
          <w:rFonts w:ascii="Arial" w:hAnsi="Arial" w:cs="Arial"/>
        </w:rPr>
        <w:t xml:space="preserve">Steve: 07770 470251, </w:t>
      </w:r>
      <w:hyperlink r:id="rId15" w:history="1">
        <w:r w:rsidRPr="00AD5EB5">
          <w:rPr>
            <w:rStyle w:val="Hyperlink"/>
            <w:rFonts w:ascii="Arial" w:hAnsi="Arial" w:cs="Arial"/>
          </w:rPr>
          <w:t>steve@impactcom.co.uk</w:t>
        </w:r>
      </w:hyperlink>
    </w:p>
    <w:p w14:paraId="6D5BE483" w14:textId="77777777" w:rsidR="00C6093B" w:rsidRPr="00AD5EB5" w:rsidRDefault="00C6093B" w:rsidP="00C6093B">
      <w:pPr>
        <w:spacing w:after="0" w:line="240" w:lineRule="auto"/>
        <w:rPr>
          <w:rFonts w:ascii="Arial" w:hAnsi="Arial" w:cs="Arial"/>
        </w:rPr>
      </w:pPr>
      <w:r w:rsidRPr="00AD5EB5">
        <w:rPr>
          <w:rFonts w:ascii="Arial" w:hAnsi="Arial" w:cs="Arial"/>
        </w:rPr>
        <w:t xml:space="preserve">John: 07771 484595, </w:t>
      </w:r>
      <w:hyperlink r:id="rId16" w:history="1">
        <w:r w:rsidRPr="00AD5EB5">
          <w:rPr>
            <w:rStyle w:val="Hyperlink"/>
            <w:rFonts w:ascii="Arial" w:hAnsi="Arial" w:cs="Arial"/>
          </w:rPr>
          <w:t>john@impactcom.co.uk</w:t>
        </w:r>
      </w:hyperlink>
    </w:p>
    <w:p w14:paraId="198BF65D" w14:textId="77777777" w:rsidR="00C6093B" w:rsidRDefault="00C6093B" w:rsidP="00C6093B">
      <w:pPr>
        <w:spacing w:after="0" w:line="240" w:lineRule="auto"/>
        <w:rPr>
          <w:rStyle w:val="Hyperlink"/>
          <w:rFonts w:ascii="Arial" w:hAnsi="Arial" w:cs="Arial"/>
        </w:rPr>
      </w:pPr>
    </w:p>
    <w:p w14:paraId="58CB12BB" w14:textId="77777777" w:rsidR="00C6093B" w:rsidRDefault="00C6093B" w:rsidP="00C6093B">
      <w:pPr>
        <w:spacing w:after="0" w:line="240" w:lineRule="auto"/>
        <w:rPr>
          <w:rFonts w:ascii="Times New Roman" w:hAnsi="Times New Roman" w:cs="Times New Roman"/>
          <w:b/>
          <w:i/>
          <w:sz w:val="24"/>
          <w:szCs w:val="24"/>
        </w:rPr>
      </w:pPr>
    </w:p>
    <w:p w14:paraId="019A711F" w14:textId="77777777" w:rsidR="00C6093B" w:rsidRPr="00F509E1" w:rsidRDefault="00C6093B" w:rsidP="00C6093B">
      <w:pPr>
        <w:spacing w:after="0" w:line="240" w:lineRule="auto"/>
      </w:pPr>
    </w:p>
    <w:p w14:paraId="1CF255EE" w14:textId="77777777" w:rsidR="00C6093B" w:rsidRPr="00BE15A6" w:rsidRDefault="00C6093B" w:rsidP="00C6093B">
      <w:pPr>
        <w:spacing w:after="0" w:line="240" w:lineRule="auto"/>
        <w:rPr>
          <w:rFonts w:ascii="Arial" w:hAnsi="Arial" w:cs="Arial"/>
        </w:rPr>
      </w:pPr>
      <w:r w:rsidRPr="00BE15A6">
        <w:rPr>
          <w:rFonts w:ascii="Arial" w:hAnsi="Arial" w:cs="Arial"/>
          <w:b/>
          <w:bCs/>
        </w:rPr>
        <w:t>About Mercedes-Benz Trucks UK Ltd</w:t>
      </w:r>
    </w:p>
    <w:p w14:paraId="17D750A0" w14:textId="77777777" w:rsidR="00C6093B" w:rsidRPr="00815837" w:rsidRDefault="00C6093B" w:rsidP="00C6093B">
      <w:pPr>
        <w:spacing w:after="0" w:line="240" w:lineRule="auto"/>
        <w:rPr>
          <w:rFonts w:ascii="Arial" w:hAnsi="Arial" w:cs="Arial"/>
          <w:color w:val="FF0000"/>
        </w:rPr>
      </w:pPr>
    </w:p>
    <w:p w14:paraId="3A3CBBD7" w14:textId="77777777" w:rsidR="00C6093B" w:rsidRPr="00815837" w:rsidRDefault="00C6093B" w:rsidP="00C6093B">
      <w:pPr>
        <w:spacing w:after="0" w:line="240" w:lineRule="auto"/>
        <w:rPr>
          <w:rFonts w:ascii="Arial" w:hAnsi="Arial" w:cs="Arial"/>
          <w:iCs/>
        </w:rPr>
      </w:pPr>
      <w:r w:rsidRPr="00815837">
        <w:rPr>
          <w:rFonts w:ascii="Arial" w:hAnsi="Arial" w:cs="Arial"/>
          <w:iCs/>
        </w:rPr>
        <w:t>Mercedes-Benz Trucks UK Ltd is the sales and marketing organisation responsible for all Mercedes-Benz truck products in the UK, including FUSO Canter.</w:t>
      </w:r>
    </w:p>
    <w:p w14:paraId="46FF01A8" w14:textId="77777777" w:rsidR="00C6093B" w:rsidRPr="00815837" w:rsidRDefault="00C6093B" w:rsidP="00C6093B">
      <w:pPr>
        <w:spacing w:after="0" w:line="240" w:lineRule="auto"/>
        <w:rPr>
          <w:rFonts w:ascii="Arial" w:hAnsi="Arial" w:cs="Arial"/>
          <w:iCs/>
        </w:rPr>
      </w:pPr>
    </w:p>
    <w:p w14:paraId="3FEF6465" w14:textId="77777777" w:rsidR="00C6093B" w:rsidRPr="00815837" w:rsidRDefault="00C6093B" w:rsidP="00C6093B">
      <w:pPr>
        <w:spacing w:after="0" w:line="240" w:lineRule="auto"/>
        <w:rPr>
          <w:rFonts w:ascii="Arial" w:hAnsi="Arial" w:cs="Arial"/>
          <w:iCs/>
        </w:rPr>
      </w:pPr>
      <w:r w:rsidRPr="00815837">
        <w:rPr>
          <w:rFonts w:ascii="Arial" w:hAnsi="Arial" w:cs="Arial"/>
          <w:iCs/>
        </w:rPr>
        <w:t xml:space="preserve">In 2018, the company registered 8,061 new trucks. After growth in 2017, Mercedes-Benz registrations levelled off to 7,223 trucks in 2018, ensuring it retained its title as the second-biggest truck brand in the UK. Meanwhile, FUSO made great strides to reach 838 registrations – including 675 new trucks over 6.0-tonnes. </w:t>
      </w:r>
    </w:p>
    <w:p w14:paraId="5DEB52C7" w14:textId="77777777" w:rsidR="00C6093B" w:rsidRPr="00815837" w:rsidRDefault="00C6093B" w:rsidP="00C6093B">
      <w:pPr>
        <w:spacing w:after="0" w:line="240" w:lineRule="auto"/>
        <w:rPr>
          <w:rFonts w:ascii="Arial" w:hAnsi="Arial" w:cs="Arial"/>
          <w:iCs/>
        </w:rPr>
      </w:pPr>
    </w:p>
    <w:p w14:paraId="27D37F33" w14:textId="77777777" w:rsidR="00C6093B" w:rsidRPr="00815837" w:rsidRDefault="00C6093B" w:rsidP="00C6093B">
      <w:pPr>
        <w:spacing w:after="0" w:line="240" w:lineRule="auto"/>
        <w:rPr>
          <w:rFonts w:ascii="Arial" w:hAnsi="Arial" w:cs="Arial"/>
          <w:iCs/>
        </w:rPr>
      </w:pPr>
      <w:r w:rsidRPr="00815837">
        <w:rPr>
          <w:rFonts w:ascii="Arial" w:hAnsi="Arial" w:cs="Arial"/>
          <w:iCs/>
        </w:rPr>
        <w:t xml:space="preserve">For more than 125 years, Mercedes-Benz has stood for innovative vehicles that meet exceptionally high standards of quality. Our claim to perfection, sustainability and avant-garde design is now embodied in the next generation of trucks: Actros, </w:t>
      </w:r>
      <w:proofErr w:type="spellStart"/>
      <w:r w:rsidRPr="00815837">
        <w:rPr>
          <w:rFonts w:ascii="Arial" w:hAnsi="Arial" w:cs="Arial"/>
          <w:iCs/>
        </w:rPr>
        <w:t>Arocs</w:t>
      </w:r>
      <w:proofErr w:type="spellEnd"/>
      <w:r w:rsidRPr="00815837">
        <w:rPr>
          <w:rFonts w:ascii="Arial" w:hAnsi="Arial" w:cs="Arial"/>
          <w:iCs/>
        </w:rPr>
        <w:t xml:space="preserve">, </w:t>
      </w:r>
      <w:proofErr w:type="spellStart"/>
      <w:r w:rsidRPr="00815837">
        <w:rPr>
          <w:rFonts w:ascii="Arial" w:hAnsi="Arial" w:cs="Arial"/>
          <w:iCs/>
        </w:rPr>
        <w:t>Atego</w:t>
      </w:r>
      <w:proofErr w:type="spellEnd"/>
      <w:r w:rsidRPr="00815837">
        <w:rPr>
          <w:rFonts w:ascii="Arial" w:hAnsi="Arial" w:cs="Arial"/>
          <w:iCs/>
        </w:rPr>
        <w:t>, Econic and Unimog.</w:t>
      </w:r>
    </w:p>
    <w:p w14:paraId="77C3985F" w14:textId="77777777" w:rsidR="00C6093B" w:rsidRDefault="00C6093B" w:rsidP="00C6093B">
      <w:pPr>
        <w:spacing w:after="0" w:line="240" w:lineRule="auto"/>
        <w:rPr>
          <w:rStyle w:val="Hyperlink"/>
          <w:rFonts w:ascii="Arial" w:hAnsi="Arial" w:cs="Arial"/>
        </w:rPr>
      </w:pPr>
    </w:p>
    <w:p w14:paraId="25B97457" w14:textId="77777777" w:rsidR="00C6093B" w:rsidRPr="00BE15A6" w:rsidRDefault="00C24F85" w:rsidP="00C6093B">
      <w:pPr>
        <w:spacing w:after="0" w:line="240" w:lineRule="auto"/>
        <w:rPr>
          <w:rFonts w:ascii="Arial" w:hAnsi="Arial" w:cs="Arial"/>
        </w:rPr>
      </w:pPr>
      <w:hyperlink r:id="rId17" w:history="1">
        <w:r w:rsidR="00C6093B" w:rsidRPr="004301DB">
          <w:rPr>
            <w:rStyle w:val="Hyperlink"/>
            <w:rFonts w:ascii="Arial" w:hAnsi="Arial" w:cs="Arial"/>
          </w:rPr>
          <w:t>www.mbtrucks.co.uk</w:t>
        </w:r>
      </w:hyperlink>
    </w:p>
    <w:p w14:paraId="56B102F3" w14:textId="77777777" w:rsidR="00C6093B" w:rsidRPr="00BE15A6" w:rsidRDefault="00C6093B" w:rsidP="00C6093B">
      <w:pPr>
        <w:spacing w:after="0" w:line="240" w:lineRule="auto"/>
      </w:pPr>
    </w:p>
    <w:p w14:paraId="5FCAF9D8" w14:textId="77777777" w:rsidR="00C6093B" w:rsidRPr="00DF32DC" w:rsidRDefault="00C6093B" w:rsidP="00C6093B">
      <w:pPr>
        <w:spacing w:after="0" w:line="240" w:lineRule="auto"/>
        <w:rPr>
          <w:rFonts w:ascii="Times New Roman" w:hAnsi="Times New Roman" w:cs="Times New Roman"/>
          <w:sz w:val="24"/>
          <w:szCs w:val="24"/>
        </w:rPr>
      </w:pPr>
    </w:p>
    <w:p w14:paraId="08DFBDF2" w14:textId="77777777" w:rsidR="00C6093B" w:rsidRPr="00F509E1" w:rsidRDefault="00C6093B" w:rsidP="00C6093B">
      <w:pPr>
        <w:rPr>
          <w:rFonts w:ascii="wf_segoe-ui_normal" w:eastAsia="Times New Roman" w:hAnsi="wf_segoe-ui_normal"/>
          <w:sz w:val="23"/>
          <w:szCs w:val="23"/>
        </w:rPr>
      </w:pPr>
    </w:p>
    <w:p w14:paraId="7EAF8A35" w14:textId="77777777" w:rsidR="00B622E8" w:rsidRDefault="00B622E8"/>
    <w:sectPr w:rsidR="00B622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f_segoe-ui_normal">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58D"/>
    <w:rsid w:val="000576BD"/>
    <w:rsid w:val="00073491"/>
    <w:rsid w:val="00076154"/>
    <w:rsid w:val="00080FA7"/>
    <w:rsid w:val="0008692E"/>
    <w:rsid w:val="00097BDA"/>
    <w:rsid w:val="000A128F"/>
    <w:rsid w:val="000A356A"/>
    <w:rsid w:val="000C16EE"/>
    <w:rsid w:val="000D7948"/>
    <w:rsid w:val="00103A5E"/>
    <w:rsid w:val="00171361"/>
    <w:rsid w:val="001A4866"/>
    <w:rsid w:val="001B0866"/>
    <w:rsid w:val="001B49B0"/>
    <w:rsid w:val="001E50DB"/>
    <w:rsid w:val="00215134"/>
    <w:rsid w:val="00223E1A"/>
    <w:rsid w:val="00226742"/>
    <w:rsid w:val="00282C79"/>
    <w:rsid w:val="00291A76"/>
    <w:rsid w:val="002B4BE0"/>
    <w:rsid w:val="002D722B"/>
    <w:rsid w:val="002E4215"/>
    <w:rsid w:val="002F0ABB"/>
    <w:rsid w:val="003157C5"/>
    <w:rsid w:val="0032224F"/>
    <w:rsid w:val="00325D97"/>
    <w:rsid w:val="00370360"/>
    <w:rsid w:val="00381D2F"/>
    <w:rsid w:val="003919C7"/>
    <w:rsid w:val="003A04AB"/>
    <w:rsid w:val="003E15A9"/>
    <w:rsid w:val="004076AF"/>
    <w:rsid w:val="00420BF3"/>
    <w:rsid w:val="0043529F"/>
    <w:rsid w:val="0043558D"/>
    <w:rsid w:val="0045508E"/>
    <w:rsid w:val="0047019C"/>
    <w:rsid w:val="00484CCF"/>
    <w:rsid w:val="004902BF"/>
    <w:rsid w:val="00490D0B"/>
    <w:rsid w:val="00492073"/>
    <w:rsid w:val="004A3D2A"/>
    <w:rsid w:val="004A415F"/>
    <w:rsid w:val="004B53B9"/>
    <w:rsid w:val="004D6304"/>
    <w:rsid w:val="004E34C2"/>
    <w:rsid w:val="004F5DB5"/>
    <w:rsid w:val="0052306B"/>
    <w:rsid w:val="00530CE6"/>
    <w:rsid w:val="00570234"/>
    <w:rsid w:val="00577BFE"/>
    <w:rsid w:val="005939A9"/>
    <w:rsid w:val="005A2C0F"/>
    <w:rsid w:val="005C5602"/>
    <w:rsid w:val="005D7CA7"/>
    <w:rsid w:val="005E49CE"/>
    <w:rsid w:val="005F4FB8"/>
    <w:rsid w:val="00630C05"/>
    <w:rsid w:val="00640A85"/>
    <w:rsid w:val="0064731B"/>
    <w:rsid w:val="00656E99"/>
    <w:rsid w:val="006B095C"/>
    <w:rsid w:val="006B5B8E"/>
    <w:rsid w:val="006B66B9"/>
    <w:rsid w:val="006C306F"/>
    <w:rsid w:val="00702FB9"/>
    <w:rsid w:val="00711D5A"/>
    <w:rsid w:val="00716362"/>
    <w:rsid w:val="00742C7B"/>
    <w:rsid w:val="00744B5C"/>
    <w:rsid w:val="00750768"/>
    <w:rsid w:val="00761D95"/>
    <w:rsid w:val="00780BA1"/>
    <w:rsid w:val="0078695A"/>
    <w:rsid w:val="007C2900"/>
    <w:rsid w:val="007C61A6"/>
    <w:rsid w:val="007E522B"/>
    <w:rsid w:val="007F6A53"/>
    <w:rsid w:val="008115C3"/>
    <w:rsid w:val="008304DB"/>
    <w:rsid w:val="00840EAE"/>
    <w:rsid w:val="00846641"/>
    <w:rsid w:val="00846E02"/>
    <w:rsid w:val="00847CB4"/>
    <w:rsid w:val="00882B95"/>
    <w:rsid w:val="00884956"/>
    <w:rsid w:val="00885D07"/>
    <w:rsid w:val="008D2C70"/>
    <w:rsid w:val="008D53CF"/>
    <w:rsid w:val="008E2569"/>
    <w:rsid w:val="008E4C7A"/>
    <w:rsid w:val="008F795C"/>
    <w:rsid w:val="00900B2A"/>
    <w:rsid w:val="009509D9"/>
    <w:rsid w:val="00961B08"/>
    <w:rsid w:val="0098125E"/>
    <w:rsid w:val="00993633"/>
    <w:rsid w:val="009A3616"/>
    <w:rsid w:val="009B7A11"/>
    <w:rsid w:val="009C69D0"/>
    <w:rsid w:val="009D318A"/>
    <w:rsid w:val="00A018A7"/>
    <w:rsid w:val="00A171C4"/>
    <w:rsid w:val="00A25D1D"/>
    <w:rsid w:val="00A65BF6"/>
    <w:rsid w:val="00A71A1A"/>
    <w:rsid w:val="00AA77BC"/>
    <w:rsid w:val="00AB5E88"/>
    <w:rsid w:val="00AE669D"/>
    <w:rsid w:val="00AE6F5C"/>
    <w:rsid w:val="00AF2620"/>
    <w:rsid w:val="00B14BCE"/>
    <w:rsid w:val="00B34FBB"/>
    <w:rsid w:val="00B41E69"/>
    <w:rsid w:val="00B622E8"/>
    <w:rsid w:val="00B9718F"/>
    <w:rsid w:val="00BA5465"/>
    <w:rsid w:val="00BA7EFE"/>
    <w:rsid w:val="00BD52B3"/>
    <w:rsid w:val="00BE434B"/>
    <w:rsid w:val="00C07582"/>
    <w:rsid w:val="00C24F85"/>
    <w:rsid w:val="00C332CE"/>
    <w:rsid w:val="00C46724"/>
    <w:rsid w:val="00C54679"/>
    <w:rsid w:val="00C570A3"/>
    <w:rsid w:val="00C6093B"/>
    <w:rsid w:val="00C82845"/>
    <w:rsid w:val="00C872D8"/>
    <w:rsid w:val="00CA5F69"/>
    <w:rsid w:val="00CC1191"/>
    <w:rsid w:val="00CC15BA"/>
    <w:rsid w:val="00CF3ABA"/>
    <w:rsid w:val="00D00797"/>
    <w:rsid w:val="00D215D5"/>
    <w:rsid w:val="00D467D7"/>
    <w:rsid w:val="00D543B1"/>
    <w:rsid w:val="00D57B8F"/>
    <w:rsid w:val="00D62666"/>
    <w:rsid w:val="00D709F6"/>
    <w:rsid w:val="00D71D47"/>
    <w:rsid w:val="00DB70DF"/>
    <w:rsid w:val="00DC3747"/>
    <w:rsid w:val="00DE2B52"/>
    <w:rsid w:val="00DE36F9"/>
    <w:rsid w:val="00E01486"/>
    <w:rsid w:val="00E127AF"/>
    <w:rsid w:val="00E176D7"/>
    <w:rsid w:val="00E42870"/>
    <w:rsid w:val="00E659D9"/>
    <w:rsid w:val="00EA076B"/>
    <w:rsid w:val="00EA0953"/>
    <w:rsid w:val="00EB0E87"/>
    <w:rsid w:val="00EB3C7D"/>
    <w:rsid w:val="00ED0D65"/>
    <w:rsid w:val="00EF5567"/>
    <w:rsid w:val="00F16908"/>
    <w:rsid w:val="00F2481A"/>
    <w:rsid w:val="00F30035"/>
    <w:rsid w:val="00F34DA8"/>
    <w:rsid w:val="00F56315"/>
    <w:rsid w:val="00F572BC"/>
    <w:rsid w:val="00F72CCC"/>
    <w:rsid w:val="00F8545E"/>
    <w:rsid w:val="00F858CF"/>
    <w:rsid w:val="00F87491"/>
    <w:rsid w:val="00FA1C19"/>
    <w:rsid w:val="00FA3F5B"/>
    <w:rsid w:val="00FA5564"/>
    <w:rsid w:val="00FC35E5"/>
    <w:rsid w:val="00FD6D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892E2"/>
  <w15:chartTrackingRefBased/>
  <w15:docId w15:val="{793A7A78-DC90-4457-B614-49BABDD2A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A35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D6304"/>
    <w:rPr>
      <w:color w:val="0000FF"/>
      <w:u w:val="single"/>
    </w:rPr>
  </w:style>
  <w:style w:type="character" w:customStyle="1" w:styleId="Heading1Char">
    <w:name w:val="Heading 1 Char"/>
    <w:basedOn w:val="DefaultParagraphFont"/>
    <w:link w:val="Heading1"/>
    <w:uiPriority w:val="9"/>
    <w:rsid w:val="000A356A"/>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0A356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128F"/>
    <w:pPr>
      <w:ind w:left="720"/>
      <w:contextualSpacing/>
    </w:pPr>
  </w:style>
  <w:style w:type="character" w:styleId="Emphasis">
    <w:name w:val="Emphasis"/>
    <w:basedOn w:val="DefaultParagraphFont"/>
    <w:uiPriority w:val="20"/>
    <w:qFormat/>
    <w:rsid w:val="001B49B0"/>
    <w:rPr>
      <w:i/>
      <w:iCs/>
    </w:rPr>
  </w:style>
  <w:style w:type="character" w:styleId="UnresolvedMention">
    <w:name w:val="Unresolved Mention"/>
    <w:basedOn w:val="DefaultParagraphFont"/>
    <w:uiPriority w:val="99"/>
    <w:semiHidden/>
    <w:unhideWhenUsed/>
    <w:rsid w:val="0043529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63358">
      <w:bodyDiv w:val="1"/>
      <w:marLeft w:val="0"/>
      <w:marRight w:val="0"/>
      <w:marTop w:val="0"/>
      <w:marBottom w:val="0"/>
      <w:divBdr>
        <w:top w:val="none" w:sz="0" w:space="0" w:color="auto"/>
        <w:left w:val="none" w:sz="0" w:space="0" w:color="auto"/>
        <w:bottom w:val="none" w:sz="0" w:space="0" w:color="auto"/>
        <w:right w:val="none" w:sz="0" w:space="0" w:color="auto"/>
      </w:divBdr>
      <w:divsChild>
        <w:div w:id="1477524588">
          <w:marLeft w:val="0"/>
          <w:marRight w:val="0"/>
          <w:marTop w:val="0"/>
          <w:marBottom w:val="0"/>
          <w:divBdr>
            <w:top w:val="none" w:sz="0" w:space="0" w:color="auto"/>
            <w:left w:val="none" w:sz="0" w:space="0" w:color="auto"/>
            <w:bottom w:val="none" w:sz="0" w:space="0" w:color="auto"/>
            <w:right w:val="none" w:sz="0" w:space="0" w:color="auto"/>
          </w:divBdr>
        </w:div>
      </w:divsChild>
    </w:div>
    <w:div w:id="108515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www.mbtrucks.co.uk" TargetMode="External"/><Relationship Id="rId2" Type="http://schemas.openxmlformats.org/officeDocument/2006/relationships/settings" Target="settings.xml"/><Relationship Id="rId16" Type="http://schemas.openxmlformats.org/officeDocument/2006/relationships/hyperlink" Target="mailto:john@impactcom.co.uk" TargetMode="External"/><Relationship Id="rId1" Type="http://schemas.openxmlformats.org/officeDocument/2006/relationships/styles" Target="styles.xml"/><Relationship Id="rId6" Type="http://schemas.openxmlformats.org/officeDocument/2006/relationships/hyperlink" Target="http://www.samworthbrothers.co.uk"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hyperlink" Target="mailto:steve@impactcom.co.uk" TargetMode="External"/><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hyperlink" Target="mailto:Jamie.Fretwell@daiml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2339</TotalTime>
  <Pages>7</Pages>
  <Words>959</Words>
  <Characters>5468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72</cp:revision>
  <dcterms:created xsi:type="dcterms:W3CDTF">2017-10-03T12:09:00Z</dcterms:created>
  <dcterms:modified xsi:type="dcterms:W3CDTF">2019-12-11T11:46:00Z</dcterms:modified>
</cp:coreProperties>
</file>