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3333F" w14:textId="00249EBE" w:rsidR="00C1482E" w:rsidRPr="009203E6" w:rsidRDefault="00B84183">
      <w:r>
        <w:rPr>
          <w:noProof/>
        </w:rPr>
        <w:drawing>
          <wp:inline distT="0" distB="0" distL="0" distR="0" wp14:anchorId="4C15A3FA" wp14:editId="7EB969D7">
            <wp:extent cx="5731510" cy="19354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p>
    <w:p w14:paraId="6545F9EB" w14:textId="489189A8" w:rsidR="00CC2C43" w:rsidRPr="009203E6" w:rsidRDefault="00CC2C43">
      <w:pPr>
        <w:rPr>
          <w:rFonts w:ascii="Arial" w:hAnsi="Arial" w:cs="Arial"/>
        </w:rPr>
      </w:pPr>
    </w:p>
    <w:p w14:paraId="0CF67B11" w14:textId="77777777" w:rsidR="00AC3FD7" w:rsidRDefault="00AC3FD7">
      <w:pPr>
        <w:rPr>
          <w:rFonts w:ascii="Arial" w:hAnsi="Arial" w:cs="Arial"/>
          <w:b/>
        </w:rPr>
      </w:pPr>
    </w:p>
    <w:p w14:paraId="1B38BED1" w14:textId="2DD3EEAE" w:rsidR="002A0C03" w:rsidRDefault="00CC2C43">
      <w:pPr>
        <w:rPr>
          <w:rFonts w:ascii="Arial" w:hAnsi="Arial" w:cs="Arial"/>
        </w:rPr>
      </w:pPr>
      <w:r w:rsidRPr="009203E6">
        <w:rPr>
          <w:rFonts w:ascii="Arial" w:hAnsi="Arial" w:cs="Arial"/>
          <w:b/>
        </w:rPr>
        <w:t>Date:</w:t>
      </w:r>
      <w:r w:rsidRPr="009203E6">
        <w:rPr>
          <w:rFonts w:ascii="Arial" w:hAnsi="Arial" w:cs="Arial"/>
        </w:rPr>
        <w:t xml:space="preserve"> </w:t>
      </w:r>
      <w:r w:rsidR="002B220B">
        <w:rPr>
          <w:rFonts w:ascii="Arial" w:hAnsi="Arial" w:cs="Arial"/>
        </w:rPr>
        <w:t>30</w:t>
      </w:r>
      <w:r w:rsidR="00B84183">
        <w:rPr>
          <w:rFonts w:ascii="Arial" w:hAnsi="Arial" w:cs="Arial"/>
        </w:rPr>
        <w:t xml:space="preserve"> July 2019</w:t>
      </w:r>
    </w:p>
    <w:p w14:paraId="314FBF2D" w14:textId="22E26BE0" w:rsidR="001A3095" w:rsidRPr="009203E6" w:rsidRDefault="001A3095">
      <w:pPr>
        <w:rPr>
          <w:rFonts w:ascii="Arial" w:hAnsi="Arial" w:cs="Arial"/>
        </w:rPr>
      </w:pPr>
    </w:p>
    <w:p w14:paraId="6FBA8E82" w14:textId="430A20D3" w:rsidR="00B84183" w:rsidRDefault="00B84183">
      <w:pPr>
        <w:rPr>
          <w:rFonts w:ascii="Arial" w:hAnsi="Arial" w:cs="Arial"/>
          <w:sz w:val="40"/>
          <w:szCs w:val="40"/>
        </w:rPr>
      </w:pPr>
      <w:r>
        <w:rPr>
          <w:noProof/>
        </w:rPr>
        <w:drawing>
          <wp:inline distT="0" distB="0" distL="0" distR="0" wp14:anchorId="3B79FFE7" wp14:editId="53F766B8">
            <wp:extent cx="5707380" cy="3732072"/>
            <wp:effectExtent l="0" t="0" r="762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4661" cy="3736833"/>
                    </a:xfrm>
                    <a:prstGeom prst="rect">
                      <a:avLst/>
                    </a:prstGeom>
                    <a:noFill/>
                    <a:ln>
                      <a:noFill/>
                    </a:ln>
                  </pic:spPr>
                </pic:pic>
              </a:graphicData>
            </a:graphic>
          </wp:inline>
        </w:drawing>
      </w:r>
    </w:p>
    <w:p w14:paraId="44352E50" w14:textId="77777777" w:rsidR="00B84183" w:rsidRDefault="00B84183">
      <w:pPr>
        <w:rPr>
          <w:rFonts w:ascii="Arial" w:hAnsi="Arial" w:cs="Arial"/>
          <w:sz w:val="40"/>
          <w:szCs w:val="40"/>
        </w:rPr>
      </w:pPr>
    </w:p>
    <w:p w14:paraId="4D16A609" w14:textId="6D95BB1B" w:rsidR="00B84183" w:rsidRPr="009203E6" w:rsidRDefault="00B36B41" w:rsidP="00B84183">
      <w:pPr>
        <w:rPr>
          <w:rFonts w:ascii="Arial" w:hAnsi="Arial" w:cs="Arial"/>
          <w:sz w:val="40"/>
          <w:szCs w:val="40"/>
        </w:rPr>
      </w:pPr>
      <w:r>
        <w:rPr>
          <w:rFonts w:ascii="Arial" w:hAnsi="Arial" w:cs="Arial"/>
          <w:sz w:val="40"/>
          <w:szCs w:val="40"/>
        </w:rPr>
        <w:t>Rioned</w:t>
      </w:r>
      <w:r w:rsidR="00C045B7">
        <w:rPr>
          <w:rFonts w:ascii="Arial" w:hAnsi="Arial" w:cs="Arial"/>
          <w:sz w:val="40"/>
          <w:szCs w:val="40"/>
        </w:rPr>
        <w:t>’s</w:t>
      </w:r>
      <w:r w:rsidR="00AB491E">
        <w:rPr>
          <w:rFonts w:ascii="Arial" w:hAnsi="Arial" w:cs="Arial"/>
          <w:sz w:val="40"/>
          <w:szCs w:val="40"/>
        </w:rPr>
        <w:t xml:space="preserve"> 46</w:t>
      </w:r>
      <w:r>
        <w:rPr>
          <w:rFonts w:ascii="Arial" w:hAnsi="Arial" w:cs="Arial"/>
          <w:sz w:val="40"/>
          <w:szCs w:val="40"/>
        </w:rPr>
        <w:t xml:space="preserve"> </w:t>
      </w:r>
      <w:r w:rsidR="00B84183">
        <w:rPr>
          <w:rFonts w:ascii="Arial" w:hAnsi="Arial" w:cs="Arial"/>
          <w:sz w:val="40"/>
          <w:szCs w:val="40"/>
        </w:rPr>
        <w:t>FUSO Canters</w:t>
      </w:r>
      <w:r w:rsidR="00C045B7">
        <w:rPr>
          <w:rFonts w:ascii="Arial" w:hAnsi="Arial" w:cs="Arial"/>
          <w:sz w:val="40"/>
          <w:szCs w:val="40"/>
        </w:rPr>
        <w:t xml:space="preserve"> have the power to </w:t>
      </w:r>
      <w:r w:rsidR="007613D1">
        <w:rPr>
          <w:rFonts w:ascii="Arial" w:hAnsi="Arial" w:cs="Arial"/>
          <w:sz w:val="40"/>
          <w:szCs w:val="40"/>
        </w:rPr>
        <w:t>‘</w:t>
      </w:r>
      <w:r w:rsidR="00C045B7">
        <w:rPr>
          <w:rFonts w:ascii="Arial" w:hAnsi="Arial" w:cs="Arial"/>
          <w:sz w:val="40"/>
          <w:szCs w:val="40"/>
        </w:rPr>
        <w:t>go with the flow</w:t>
      </w:r>
      <w:r w:rsidR="007613D1">
        <w:rPr>
          <w:rFonts w:ascii="Arial" w:hAnsi="Arial" w:cs="Arial"/>
          <w:sz w:val="40"/>
          <w:szCs w:val="40"/>
        </w:rPr>
        <w:t>’</w:t>
      </w:r>
    </w:p>
    <w:p w14:paraId="17985E7C" w14:textId="77777777" w:rsidR="00B84183" w:rsidRPr="00C045B7" w:rsidRDefault="00B84183" w:rsidP="00B84183">
      <w:pPr>
        <w:rPr>
          <w:rFonts w:ascii="Arial" w:hAnsi="Arial" w:cs="Arial"/>
          <w:sz w:val="28"/>
          <w:szCs w:val="28"/>
        </w:rPr>
      </w:pPr>
    </w:p>
    <w:p w14:paraId="4BDEC19E" w14:textId="65562531" w:rsidR="009E1AF4" w:rsidRDefault="009E1AF4" w:rsidP="00B84183">
      <w:pPr>
        <w:rPr>
          <w:rFonts w:ascii="Arial" w:hAnsi="Arial" w:cs="Arial"/>
        </w:rPr>
      </w:pPr>
      <w:r>
        <w:rPr>
          <w:rFonts w:ascii="Arial" w:hAnsi="Arial" w:cs="Arial"/>
        </w:rPr>
        <w:t>Strong demand from sewer and drain cleaning contractors for its latest jet</w:t>
      </w:r>
      <w:r w:rsidR="008665DD">
        <w:rPr>
          <w:rFonts w:ascii="Arial" w:hAnsi="Arial" w:cs="Arial"/>
        </w:rPr>
        <w:t>/</w:t>
      </w:r>
      <w:r>
        <w:rPr>
          <w:rFonts w:ascii="Arial" w:hAnsi="Arial" w:cs="Arial"/>
        </w:rPr>
        <w:t xml:space="preserve">vac combination unit prompted specialist equipment manufacturer Rioned to follow-up on </w:t>
      </w:r>
      <w:r w:rsidR="00AB491E">
        <w:rPr>
          <w:rFonts w:ascii="Arial" w:hAnsi="Arial" w:cs="Arial"/>
        </w:rPr>
        <w:t>an</w:t>
      </w:r>
      <w:r>
        <w:rPr>
          <w:rFonts w:ascii="Arial" w:hAnsi="Arial" w:cs="Arial"/>
        </w:rPr>
        <w:t xml:space="preserve"> initial order for 21 FUSO Canters with another for a further 25.</w:t>
      </w:r>
    </w:p>
    <w:p w14:paraId="05E2D315" w14:textId="77777777" w:rsidR="009E1AF4" w:rsidRDefault="009E1AF4" w:rsidP="00B84183">
      <w:pPr>
        <w:rPr>
          <w:rFonts w:ascii="Arial" w:hAnsi="Arial" w:cs="Arial"/>
        </w:rPr>
      </w:pPr>
    </w:p>
    <w:p w14:paraId="7B6DDDDF" w14:textId="3FD9F623" w:rsidR="009E1AF4" w:rsidRDefault="009E1AF4" w:rsidP="00B84183">
      <w:pPr>
        <w:rPr>
          <w:rFonts w:ascii="Arial" w:hAnsi="Arial" w:cs="Arial"/>
        </w:rPr>
      </w:pPr>
      <w:r>
        <w:rPr>
          <w:rFonts w:ascii="Arial" w:hAnsi="Arial" w:cs="Arial"/>
        </w:rPr>
        <w:t xml:space="preserve">Moving forward, the Dutch-owned company’s UK operation, which is based in Thetford, Norfolk, anticipates purchasing </w:t>
      </w:r>
      <w:r w:rsidR="001518D7">
        <w:rPr>
          <w:rFonts w:ascii="Arial" w:hAnsi="Arial" w:cs="Arial"/>
        </w:rPr>
        <w:t>some</w:t>
      </w:r>
      <w:r>
        <w:rPr>
          <w:rFonts w:ascii="Arial" w:hAnsi="Arial" w:cs="Arial"/>
        </w:rPr>
        <w:t xml:space="preserve"> 40 chassis per year from East Anglia Dealer Orwell Truck &amp; Van</w:t>
      </w:r>
      <w:r w:rsidR="00D95A34">
        <w:rPr>
          <w:rFonts w:ascii="Arial" w:hAnsi="Arial" w:cs="Arial"/>
        </w:rPr>
        <w:t>.</w:t>
      </w:r>
    </w:p>
    <w:p w14:paraId="472E3481" w14:textId="77777777" w:rsidR="009E1AF4" w:rsidRDefault="009E1AF4" w:rsidP="00B84183">
      <w:pPr>
        <w:rPr>
          <w:rFonts w:ascii="Arial" w:hAnsi="Arial" w:cs="Arial"/>
        </w:rPr>
      </w:pPr>
    </w:p>
    <w:p w14:paraId="5D1D0DA8" w14:textId="7ED80E8F" w:rsidR="004D2B75" w:rsidRDefault="004D2B75" w:rsidP="00B84183">
      <w:pPr>
        <w:rPr>
          <w:rFonts w:ascii="Arial" w:hAnsi="Arial" w:cs="Arial"/>
        </w:rPr>
      </w:pPr>
      <w:r>
        <w:rPr>
          <w:rFonts w:ascii="Arial" w:hAnsi="Arial" w:cs="Arial"/>
        </w:rPr>
        <w:lastRenderedPageBreak/>
        <w:t>All 7.5-tonne Canter 7C1</w:t>
      </w:r>
      <w:r w:rsidR="00695792">
        <w:rPr>
          <w:rFonts w:ascii="Arial" w:hAnsi="Arial" w:cs="Arial"/>
        </w:rPr>
        <w:t>8</w:t>
      </w:r>
      <w:r>
        <w:rPr>
          <w:rFonts w:ascii="Arial" w:hAnsi="Arial" w:cs="Arial"/>
        </w:rPr>
        <w:t xml:space="preserve"> models with Comfort day cabs, the trucks are powered by </w:t>
      </w:r>
      <w:r>
        <w:rPr>
          <w:rFonts w:ascii="Arial" w:hAnsi="Arial"/>
        </w:rPr>
        <w:t>3.0-litre common-rail turbo</w:t>
      </w:r>
      <w:r w:rsidR="003304B0">
        <w:rPr>
          <w:rFonts w:ascii="Arial" w:hAnsi="Arial"/>
        </w:rPr>
        <w:t>diesels</w:t>
      </w:r>
      <w:r>
        <w:rPr>
          <w:rFonts w:ascii="Arial" w:hAnsi="Arial"/>
        </w:rPr>
        <w:t xml:space="preserve"> </w:t>
      </w:r>
      <w:r w:rsidR="00695792">
        <w:rPr>
          <w:rFonts w:ascii="Arial" w:hAnsi="Arial"/>
        </w:rPr>
        <w:t>producing</w:t>
      </w:r>
      <w:r w:rsidR="003304B0">
        <w:rPr>
          <w:rFonts w:ascii="Arial" w:hAnsi="Arial"/>
        </w:rPr>
        <w:t xml:space="preserve"> </w:t>
      </w:r>
      <w:r w:rsidR="00695792">
        <w:rPr>
          <w:rFonts w:ascii="Arial" w:hAnsi="Arial" w:cs="Arial"/>
        </w:rPr>
        <w:t xml:space="preserve">a </w:t>
      </w:r>
      <w:r w:rsidR="00695792" w:rsidRPr="005255CE">
        <w:rPr>
          <w:rFonts w:ascii="Arial" w:hAnsi="Arial" w:cs="Arial"/>
        </w:rPr>
        <w:t>range-topping 129 kW (175 hp)</w:t>
      </w:r>
      <w:r w:rsidR="00695792">
        <w:rPr>
          <w:rFonts w:ascii="Arial" w:hAnsi="Arial" w:cs="Arial"/>
        </w:rPr>
        <w:t xml:space="preserve"> </w:t>
      </w:r>
      <w:r w:rsidR="003304B0">
        <w:rPr>
          <w:rFonts w:ascii="Arial" w:hAnsi="Arial"/>
        </w:rPr>
        <w:t xml:space="preserve">and </w:t>
      </w:r>
      <w:r w:rsidR="00D326EF">
        <w:rPr>
          <w:rFonts w:ascii="Arial" w:hAnsi="Arial"/>
        </w:rPr>
        <w:t xml:space="preserve">up to </w:t>
      </w:r>
      <w:r w:rsidR="00695792">
        <w:rPr>
          <w:rFonts w:ascii="Arial" w:hAnsi="Arial"/>
        </w:rPr>
        <w:t>430</w:t>
      </w:r>
      <w:r w:rsidR="003304B0">
        <w:rPr>
          <w:rFonts w:ascii="Arial" w:hAnsi="Arial"/>
        </w:rPr>
        <w:t xml:space="preserve"> Nm of torque across a broad engine speed range. </w:t>
      </w:r>
      <w:r w:rsidR="003304B0">
        <w:rPr>
          <w:rFonts w:ascii="Arial" w:hAnsi="Arial" w:cs="Arial"/>
        </w:rPr>
        <w:t>Fully-automated, dual-clutch DUONIC transmissions</w:t>
      </w:r>
      <w:r w:rsidR="003304B0">
        <w:rPr>
          <w:rFonts w:ascii="Arial" w:hAnsi="Arial"/>
        </w:rPr>
        <w:t xml:space="preserve"> contribute to their impressive fuel-efficiency</w:t>
      </w:r>
      <w:r w:rsidR="00D326EF">
        <w:rPr>
          <w:rFonts w:ascii="Arial" w:hAnsi="Arial"/>
        </w:rPr>
        <w:t>, while an engine brake is also fitted as standard.</w:t>
      </w:r>
    </w:p>
    <w:p w14:paraId="6169BBBB" w14:textId="77777777" w:rsidR="004D2B75" w:rsidRDefault="004D2B75" w:rsidP="00B84183">
      <w:pPr>
        <w:rPr>
          <w:rFonts w:ascii="Arial" w:hAnsi="Arial" w:cs="Arial"/>
        </w:rPr>
      </w:pPr>
    </w:p>
    <w:p w14:paraId="0659F188" w14:textId="397013E2" w:rsidR="003304B0" w:rsidRDefault="00FA22F9" w:rsidP="00B84183">
      <w:pPr>
        <w:rPr>
          <w:rFonts w:ascii="Arial" w:hAnsi="Arial" w:cs="Arial"/>
        </w:rPr>
      </w:pPr>
      <w:r>
        <w:rPr>
          <w:rFonts w:ascii="Arial" w:hAnsi="Arial" w:cs="Arial"/>
        </w:rPr>
        <w:t>Rioned</w:t>
      </w:r>
      <w:r w:rsidR="008665DD">
        <w:rPr>
          <w:rFonts w:ascii="Arial" w:hAnsi="Arial" w:cs="Arial"/>
        </w:rPr>
        <w:t xml:space="preserve"> chose </w:t>
      </w:r>
      <w:r>
        <w:rPr>
          <w:rFonts w:ascii="Arial" w:hAnsi="Arial" w:cs="Arial"/>
        </w:rPr>
        <w:t>the Canter for several reasons</w:t>
      </w:r>
      <w:r w:rsidR="008665DD">
        <w:rPr>
          <w:rFonts w:ascii="Arial" w:hAnsi="Arial" w:cs="Arial"/>
        </w:rPr>
        <w:t>.</w:t>
      </w:r>
      <w:r>
        <w:rPr>
          <w:rFonts w:ascii="Arial" w:hAnsi="Arial" w:cs="Arial"/>
        </w:rPr>
        <w:t xml:space="preserve"> </w:t>
      </w:r>
      <w:r w:rsidR="008665DD">
        <w:rPr>
          <w:rFonts w:ascii="Arial" w:hAnsi="Arial" w:cs="Arial"/>
        </w:rPr>
        <w:t>Chief among these was</w:t>
      </w:r>
      <w:r w:rsidR="004E0C63">
        <w:rPr>
          <w:rFonts w:ascii="Arial" w:hAnsi="Arial" w:cs="Arial"/>
        </w:rPr>
        <w:t xml:space="preserve"> the fact</w:t>
      </w:r>
      <w:r w:rsidR="008665DD">
        <w:rPr>
          <w:rFonts w:ascii="Arial" w:hAnsi="Arial" w:cs="Arial"/>
        </w:rPr>
        <w:t xml:space="preserve"> that</w:t>
      </w:r>
      <w:r>
        <w:rPr>
          <w:rFonts w:ascii="Arial" w:hAnsi="Arial" w:cs="Arial"/>
        </w:rPr>
        <w:t xml:space="preserve"> in order to </w:t>
      </w:r>
      <w:r w:rsidR="004D2B75">
        <w:rPr>
          <w:rFonts w:ascii="Arial" w:hAnsi="Arial" w:cs="Arial"/>
        </w:rPr>
        <w:t>meet the latest emissions standards</w:t>
      </w:r>
      <w:r w:rsidR="008665DD">
        <w:rPr>
          <w:rFonts w:ascii="Arial" w:hAnsi="Arial" w:cs="Arial"/>
        </w:rPr>
        <w:t xml:space="preserve">, </w:t>
      </w:r>
      <w:r w:rsidR="001518D7">
        <w:rPr>
          <w:rFonts w:ascii="Arial" w:hAnsi="Arial" w:cs="Arial"/>
        </w:rPr>
        <w:t>the</w:t>
      </w:r>
      <w:r w:rsidR="008665DD">
        <w:rPr>
          <w:rFonts w:ascii="Arial" w:hAnsi="Arial" w:cs="Arial"/>
        </w:rPr>
        <w:t xml:space="preserve"> new RioCom 7.5t jet/vac combi </w:t>
      </w:r>
      <w:r w:rsidR="003304B0">
        <w:rPr>
          <w:rFonts w:ascii="Arial" w:hAnsi="Arial" w:cs="Arial"/>
        </w:rPr>
        <w:t xml:space="preserve">relies on the </w:t>
      </w:r>
      <w:r>
        <w:rPr>
          <w:rFonts w:ascii="Arial" w:hAnsi="Arial" w:cs="Arial"/>
        </w:rPr>
        <w:t>vehicle</w:t>
      </w:r>
      <w:r w:rsidR="003304B0">
        <w:rPr>
          <w:rFonts w:ascii="Arial" w:hAnsi="Arial" w:cs="Arial"/>
        </w:rPr>
        <w:t xml:space="preserve">’s </w:t>
      </w:r>
      <w:r w:rsidR="00BF15F3">
        <w:rPr>
          <w:rFonts w:ascii="Arial" w:hAnsi="Arial" w:cs="Arial"/>
        </w:rPr>
        <w:t xml:space="preserve">Euro VI </w:t>
      </w:r>
      <w:r w:rsidR="003304B0">
        <w:rPr>
          <w:rFonts w:ascii="Arial" w:hAnsi="Arial" w:cs="Arial"/>
        </w:rPr>
        <w:t>engine PTO</w:t>
      </w:r>
      <w:r w:rsidR="00D95A34">
        <w:rPr>
          <w:rFonts w:ascii="Arial" w:hAnsi="Arial" w:cs="Arial"/>
        </w:rPr>
        <w:t xml:space="preserve"> </w:t>
      </w:r>
      <w:r>
        <w:rPr>
          <w:rFonts w:ascii="Arial" w:hAnsi="Arial" w:cs="Arial"/>
        </w:rPr>
        <w:t>(</w:t>
      </w:r>
      <w:r w:rsidR="00D95A34">
        <w:rPr>
          <w:rFonts w:ascii="Arial" w:hAnsi="Arial" w:cs="Arial"/>
        </w:rPr>
        <w:t xml:space="preserve">Power Take-off) </w:t>
      </w:r>
      <w:r w:rsidR="003304B0">
        <w:rPr>
          <w:rFonts w:ascii="Arial" w:hAnsi="Arial" w:cs="Arial"/>
        </w:rPr>
        <w:t xml:space="preserve">to operate its </w:t>
      </w:r>
      <w:r w:rsidR="008665DD">
        <w:rPr>
          <w:rFonts w:ascii="Arial" w:hAnsi="Arial" w:cs="Arial"/>
        </w:rPr>
        <w:t xml:space="preserve">jetting and vacuum </w:t>
      </w:r>
      <w:r w:rsidR="003304B0">
        <w:rPr>
          <w:rFonts w:ascii="Arial" w:hAnsi="Arial" w:cs="Arial"/>
        </w:rPr>
        <w:t xml:space="preserve">pumps. </w:t>
      </w:r>
    </w:p>
    <w:p w14:paraId="14A74AE5" w14:textId="77777777" w:rsidR="003304B0" w:rsidRDefault="003304B0" w:rsidP="00B84183">
      <w:pPr>
        <w:rPr>
          <w:rFonts w:ascii="Arial" w:hAnsi="Arial" w:cs="Arial"/>
        </w:rPr>
      </w:pPr>
    </w:p>
    <w:p w14:paraId="7548738C" w14:textId="618B416D" w:rsidR="00D95A34" w:rsidRDefault="008665DD" w:rsidP="00B84183">
      <w:pPr>
        <w:rPr>
          <w:rFonts w:ascii="Arial" w:hAnsi="Arial" w:cs="Arial"/>
        </w:rPr>
      </w:pPr>
      <w:r>
        <w:rPr>
          <w:rFonts w:ascii="Arial" w:hAnsi="Arial" w:cs="Arial"/>
        </w:rPr>
        <w:t>“</w:t>
      </w:r>
      <w:r w:rsidR="001518D7">
        <w:rPr>
          <w:rFonts w:ascii="Arial" w:hAnsi="Arial" w:cs="Arial"/>
        </w:rPr>
        <w:t>W</w:t>
      </w:r>
      <w:r w:rsidR="00D326EF">
        <w:rPr>
          <w:rFonts w:ascii="Arial" w:hAnsi="Arial" w:cs="Arial"/>
        </w:rPr>
        <w:t>e</w:t>
      </w:r>
      <w:r>
        <w:rPr>
          <w:rFonts w:ascii="Arial" w:hAnsi="Arial" w:cs="Arial"/>
        </w:rPr>
        <w:t xml:space="preserve"> were previously using </w:t>
      </w:r>
      <w:r w:rsidR="00D326EF">
        <w:rPr>
          <w:rFonts w:ascii="Arial" w:hAnsi="Arial" w:cs="Arial"/>
        </w:rPr>
        <w:t xml:space="preserve">a competitor’s chassis and an auxiliary engine for this application,” </w:t>
      </w:r>
      <w:r w:rsidR="001518D7">
        <w:rPr>
          <w:rFonts w:ascii="Arial" w:hAnsi="Arial" w:cs="Arial"/>
        </w:rPr>
        <w:t>recalled</w:t>
      </w:r>
      <w:r w:rsidR="00D326EF">
        <w:rPr>
          <w:rFonts w:ascii="Arial" w:hAnsi="Arial" w:cs="Arial"/>
        </w:rPr>
        <w:t xml:space="preserve"> </w:t>
      </w:r>
      <w:r w:rsidR="00D95A34">
        <w:rPr>
          <w:rFonts w:ascii="Arial" w:hAnsi="Arial" w:cs="Arial"/>
        </w:rPr>
        <w:t>Rioned UK Sales Manager Mark Cox</w:t>
      </w:r>
      <w:r w:rsidR="00D326EF">
        <w:rPr>
          <w:rFonts w:ascii="Arial" w:hAnsi="Arial" w:cs="Arial"/>
        </w:rPr>
        <w:t xml:space="preserve">. </w:t>
      </w:r>
      <w:r>
        <w:rPr>
          <w:rFonts w:ascii="Arial" w:hAnsi="Arial" w:cs="Arial"/>
        </w:rPr>
        <w:t>“</w:t>
      </w:r>
      <w:r w:rsidR="001518D7">
        <w:rPr>
          <w:rFonts w:ascii="Arial" w:hAnsi="Arial" w:cs="Arial"/>
        </w:rPr>
        <w:t xml:space="preserve">Although the new model is our first production-line PTO drive unit, </w:t>
      </w:r>
      <w:r w:rsidR="00D95A34">
        <w:rPr>
          <w:rFonts w:ascii="Arial" w:hAnsi="Arial" w:cs="Arial"/>
        </w:rPr>
        <w:t>previous bespoke projects have utilised the Canter’s PTO with great success.</w:t>
      </w:r>
    </w:p>
    <w:p w14:paraId="43231EB4" w14:textId="355DBD5A" w:rsidR="00FA22F9" w:rsidRDefault="00FA22F9" w:rsidP="00B84183">
      <w:pPr>
        <w:rPr>
          <w:rFonts w:ascii="Arial" w:hAnsi="Arial" w:cs="Arial"/>
        </w:rPr>
      </w:pPr>
    </w:p>
    <w:p w14:paraId="1A8C6B97" w14:textId="11D47963" w:rsidR="00FA22F9" w:rsidRDefault="00FA22F9" w:rsidP="00B84183">
      <w:pPr>
        <w:rPr>
          <w:rFonts w:ascii="Arial" w:hAnsi="Arial" w:cs="Arial"/>
        </w:rPr>
      </w:pPr>
      <w:r>
        <w:rPr>
          <w:rFonts w:ascii="Arial" w:hAnsi="Arial" w:cs="Arial"/>
        </w:rPr>
        <w:t>“We’ve always listened to our customers and, as a result, the 7.5-tonne unit has</w:t>
      </w:r>
      <w:r w:rsidR="001518D7">
        <w:rPr>
          <w:rFonts w:ascii="Arial" w:hAnsi="Arial" w:cs="Arial"/>
        </w:rPr>
        <w:t xml:space="preserve"> </w:t>
      </w:r>
      <w:r>
        <w:rPr>
          <w:rFonts w:ascii="Arial" w:hAnsi="Arial" w:cs="Arial"/>
        </w:rPr>
        <w:t>evolved</w:t>
      </w:r>
      <w:r w:rsidR="001518D7">
        <w:rPr>
          <w:rFonts w:ascii="Arial" w:hAnsi="Arial" w:cs="Arial"/>
        </w:rPr>
        <w:t xml:space="preserve"> over time</w:t>
      </w:r>
      <w:r>
        <w:rPr>
          <w:rFonts w:ascii="Arial" w:hAnsi="Arial" w:cs="Arial"/>
        </w:rPr>
        <w:t>. With the 2019 model, we’ve produced a machine that offers more suction, more storage and a sleeker design</w:t>
      </w:r>
      <w:r w:rsidR="00BF15F3">
        <w:rPr>
          <w:rFonts w:ascii="Arial" w:hAnsi="Arial" w:cs="Arial"/>
        </w:rPr>
        <w:t xml:space="preserve">, while </w:t>
      </w:r>
      <w:r w:rsidR="001518D7">
        <w:rPr>
          <w:rFonts w:ascii="Arial" w:hAnsi="Arial" w:cs="Arial"/>
        </w:rPr>
        <w:t>its more powerful</w:t>
      </w:r>
      <w:r w:rsidR="00BF15F3">
        <w:rPr>
          <w:rFonts w:ascii="Arial" w:hAnsi="Arial" w:cs="Arial"/>
        </w:rPr>
        <w:t xml:space="preserve"> Euro VI engine </w:t>
      </w:r>
      <w:r w:rsidR="001518D7">
        <w:rPr>
          <w:rFonts w:ascii="Arial" w:hAnsi="Arial" w:cs="Arial"/>
        </w:rPr>
        <w:t>means the Canter offers a better driving experience.”</w:t>
      </w:r>
      <w:r w:rsidR="00BF15F3">
        <w:rPr>
          <w:rFonts w:ascii="Arial" w:hAnsi="Arial" w:cs="Arial"/>
        </w:rPr>
        <w:t xml:space="preserve"> </w:t>
      </w:r>
    </w:p>
    <w:p w14:paraId="0F7200DD" w14:textId="77777777" w:rsidR="00FA22F9" w:rsidRDefault="00FA22F9" w:rsidP="00B84183">
      <w:pPr>
        <w:rPr>
          <w:rFonts w:ascii="Arial" w:hAnsi="Arial" w:cs="Arial"/>
        </w:rPr>
      </w:pPr>
    </w:p>
    <w:p w14:paraId="76BD61B4" w14:textId="06198209" w:rsidR="00D326EF" w:rsidRDefault="00FA22F9" w:rsidP="00B84183">
      <w:pPr>
        <w:rPr>
          <w:rFonts w:ascii="Arial" w:hAnsi="Arial" w:cs="Arial"/>
        </w:rPr>
      </w:pPr>
      <w:r>
        <w:rPr>
          <w:rFonts w:ascii="Arial" w:hAnsi="Arial" w:cs="Arial"/>
        </w:rPr>
        <w:t xml:space="preserve">He continued: “Payload </w:t>
      </w:r>
      <w:r w:rsidR="00D326EF">
        <w:rPr>
          <w:rFonts w:ascii="Arial" w:hAnsi="Arial" w:cs="Arial"/>
        </w:rPr>
        <w:t xml:space="preserve">capacity </w:t>
      </w:r>
      <w:r>
        <w:rPr>
          <w:rFonts w:ascii="Arial" w:hAnsi="Arial" w:cs="Arial"/>
        </w:rPr>
        <w:t xml:space="preserve">and reliability are </w:t>
      </w:r>
      <w:r w:rsidR="00D326EF">
        <w:rPr>
          <w:rFonts w:ascii="Arial" w:hAnsi="Arial" w:cs="Arial"/>
        </w:rPr>
        <w:t>also</w:t>
      </w:r>
      <w:r>
        <w:rPr>
          <w:rFonts w:ascii="Arial" w:hAnsi="Arial" w:cs="Arial"/>
        </w:rPr>
        <w:t xml:space="preserve"> crucial </w:t>
      </w:r>
      <w:r w:rsidR="00D326EF">
        <w:rPr>
          <w:rFonts w:ascii="Arial" w:hAnsi="Arial" w:cs="Arial"/>
        </w:rPr>
        <w:t>in this industry. The Canter delivers on both counts</w:t>
      </w:r>
      <w:r w:rsidR="001518D7">
        <w:rPr>
          <w:rFonts w:ascii="Arial" w:hAnsi="Arial" w:cs="Arial"/>
        </w:rPr>
        <w:t>. I</w:t>
      </w:r>
      <w:r w:rsidR="00D326EF">
        <w:rPr>
          <w:rFonts w:ascii="Arial" w:hAnsi="Arial" w:cs="Arial"/>
        </w:rPr>
        <w:t xml:space="preserve">ts compact footprint is another key attribute for </w:t>
      </w:r>
      <w:r w:rsidR="001518D7">
        <w:rPr>
          <w:rFonts w:ascii="Arial" w:hAnsi="Arial" w:cs="Arial"/>
        </w:rPr>
        <w:t>contractors that work</w:t>
      </w:r>
      <w:r w:rsidR="00D326EF">
        <w:rPr>
          <w:rFonts w:ascii="Arial" w:hAnsi="Arial" w:cs="Arial"/>
        </w:rPr>
        <w:t xml:space="preserve"> in busy urban environments</w:t>
      </w:r>
      <w:r w:rsidR="008665DD">
        <w:rPr>
          <w:rFonts w:ascii="Arial" w:hAnsi="Arial" w:cs="Arial"/>
        </w:rPr>
        <w:t>, where access can often be restricted.</w:t>
      </w:r>
      <w:r w:rsidR="00D326EF">
        <w:rPr>
          <w:rFonts w:ascii="Arial" w:hAnsi="Arial" w:cs="Arial"/>
        </w:rPr>
        <w:t xml:space="preserve"> </w:t>
      </w:r>
    </w:p>
    <w:p w14:paraId="4F667423" w14:textId="77777777" w:rsidR="00D326EF" w:rsidRDefault="00D326EF" w:rsidP="00B84183">
      <w:pPr>
        <w:rPr>
          <w:rFonts w:ascii="Arial" w:hAnsi="Arial" w:cs="Arial"/>
        </w:rPr>
      </w:pPr>
    </w:p>
    <w:p w14:paraId="48CBE422" w14:textId="7B97810B" w:rsidR="006B3CEE" w:rsidRDefault="00D326EF" w:rsidP="00B84183">
      <w:pPr>
        <w:rPr>
          <w:rFonts w:ascii="Arial" w:hAnsi="Arial" w:cs="Arial"/>
        </w:rPr>
      </w:pPr>
      <w:r>
        <w:rPr>
          <w:rFonts w:ascii="Arial" w:hAnsi="Arial" w:cs="Arial"/>
        </w:rPr>
        <w:t xml:space="preserve">“Indeed, the fact that our new machine complies with the requirements of the Ultra Low Emission Zone (ULEZ) means we’re receiving a lot of interest from </w:t>
      </w:r>
      <w:r w:rsidR="006B3CEE">
        <w:rPr>
          <w:rFonts w:ascii="Arial" w:hAnsi="Arial" w:cs="Arial"/>
        </w:rPr>
        <w:t xml:space="preserve">established and prospective customers who </w:t>
      </w:r>
      <w:r w:rsidR="001518D7">
        <w:rPr>
          <w:rFonts w:ascii="Arial" w:hAnsi="Arial" w:cs="Arial"/>
        </w:rPr>
        <w:t>operate</w:t>
      </w:r>
      <w:r w:rsidR="006B3CEE">
        <w:rPr>
          <w:rFonts w:ascii="Arial" w:hAnsi="Arial" w:cs="Arial"/>
        </w:rPr>
        <w:t xml:space="preserve"> in London.”</w:t>
      </w:r>
    </w:p>
    <w:p w14:paraId="656ADD6B" w14:textId="77777777" w:rsidR="006B3CEE" w:rsidRDefault="006B3CEE" w:rsidP="00B84183">
      <w:pPr>
        <w:rPr>
          <w:rFonts w:ascii="Arial" w:hAnsi="Arial" w:cs="Arial"/>
        </w:rPr>
      </w:pPr>
    </w:p>
    <w:p w14:paraId="2030E2B4" w14:textId="57A3C7F1" w:rsidR="006B3CEE" w:rsidRDefault="006B3CEE" w:rsidP="00B84183">
      <w:pPr>
        <w:rPr>
          <w:rFonts w:ascii="Arial" w:hAnsi="Arial" w:cs="Arial"/>
        </w:rPr>
      </w:pPr>
      <w:r>
        <w:rPr>
          <w:rFonts w:ascii="Arial" w:hAnsi="Arial" w:cs="Arial"/>
        </w:rPr>
        <w:t xml:space="preserve">Among these is Rochester-based Kent Drainage, whose vehicles spend most of their time in the capital. It purchased the prototype which Rioned presented at this year’s Commercial Vehicle Show. “We’re certainly impressed with the vehicle,” confirmed Director Tom Coe. “It’s highly manoeuvrable and looks neat and tidy, yet </w:t>
      </w:r>
      <w:r w:rsidR="008665DD">
        <w:rPr>
          <w:rFonts w:ascii="Arial" w:hAnsi="Arial" w:cs="Arial"/>
        </w:rPr>
        <w:t>i</w:t>
      </w:r>
      <w:r>
        <w:rPr>
          <w:rFonts w:ascii="Arial" w:hAnsi="Arial" w:cs="Arial"/>
        </w:rPr>
        <w:t>s also very powerful for such a small unit.”</w:t>
      </w:r>
      <w:r>
        <w:rPr>
          <w:rFonts w:ascii="Arial" w:hAnsi="Arial" w:cs="Arial"/>
        </w:rPr>
        <w:br/>
      </w:r>
    </w:p>
    <w:p w14:paraId="34F327E9" w14:textId="6BE12668" w:rsidR="008657CA" w:rsidRDefault="008657CA" w:rsidP="00B84183">
      <w:pPr>
        <w:rPr>
          <w:rFonts w:ascii="Arial" w:hAnsi="Arial" w:cs="Arial"/>
        </w:rPr>
      </w:pPr>
      <w:r>
        <w:rPr>
          <w:rFonts w:ascii="Arial" w:hAnsi="Arial" w:cs="Arial"/>
        </w:rPr>
        <w:t>The RioCom unit incorporates a Jurop pump with a suction capacity of 8,200 litres (1,800 gallons) per minute – nearly 50% up on previous combis – and 100 metres of high-pressure hose. Its 3,000-litre tank is partitioned to hold 2,000 litres of waste water and 1,000 litres of clean water for jetting.</w:t>
      </w:r>
    </w:p>
    <w:p w14:paraId="3E6F25F3" w14:textId="77777777" w:rsidR="008657CA" w:rsidRDefault="008657CA" w:rsidP="00B84183">
      <w:pPr>
        <w:rPr>
          <w:rFonts w:ascii="Arial" w:hAnsi="Arial" w:cs="Arial"/>
        </w:rPr>
      </w:pPr>
    </w:p>
    <w:p w14:paraId="26F21EC1" w14:textId="0F06E83D" w:rsidR="0077374F" w:rsidRDefault="008657CA" w:rsidP="00B84183">
      <w:pPr>
        <w:rPr>
          <w:rFonts w:ascii="Arial" w:hAnsi="Arial" w:cs="Arial"/>
        </w:rPr>
      </w:pPr>
      <w:r>
        <w:rPr>
          <w:rFonts w:ascii="Arial" w:hAnsi="Arial" w:cs="Arial"/>
        </w:rPr>
        <w:t>Meanwhile, in response to recommended changes to the New Road and Street Works Act, Rioned has also included additional secure, shuttered storage space. “There’s a requirement for contractors to carry more equipment when working on UK highways,</w:t>
      </w:r>
      <w:r w:rsidR="001518D7">
        <w:rPr>
          <w:rFonts w:ascii="Arial" w:hAnsi="Arial" w:cs="Arial"/>
        </w:rPr>
        <w:t>” explained Mark Cox. “W</w:t>
      </w:r>
      <w:r w:rsidR="0077374F">
        <w:rPr>
          <w:rFonts w:ascii="Arial" w:hAnsi="Arial" w:cs="Arial"/>
        </w:rPr>
        <w:t xml:space="preserve">e’ve met this without adding to the overall weight,” </w:t>
      </w:r>
    </w:p>
    <w:p w14:paraId="5DFBF970" w14:textId="77777777" w:rsidR="0077374F" w:rsidRDefault="0077374F" w:rsidP="00B84183">
      <w:pPr>
        <w:rPr>
          <w:rFonts w:ascii="Arial" w:hAnsi="Arial" w:cs="Arial"/>
        </w:rPr>
      </w:pPr>
    </w:p>
    <w:p w14:paraId="0EF8DD65" w14:textId="66977298" w:rsidR="00BF15F3" w:rsidRDefault="0077374F" w:rsidP="00B84183">
      <w:pPr>
        <w:rPr>
          <w:rFonts w:ascii="Arial" w:hAnsi="Arial" w:cs="Arial"/>
        </w:rPr>
      </w:pPr>
      <w:r>
        <w:rPr>
          <w:rFonts w:ascii="Arial" w:hAnsi="Arial" w:cs="Arial"/>
        </w:rPr>
        <w:t xml:space="preserve">Non-road mobile machinery (NRMM) Stage V emissions regulations </w:t>
      </w:r>
      <w:r w:rsidR="00BF15F3">
        <w:rPr>
          <w:rFonts w:ascii="Arial" w:hAnsi="Arial" w:cs="Arial"/>
        </w:rPr>
        <w:t xml:space="preserve">which require that relevant equipment must be registered, </w:t>
      </w:r>
      <w:r>
        <w:rPr>
          <w:rFonts w:ascii="Arial" w:hAnsi="Arial" w:cs="Arial"/>
        </w:rPr>
        <w:t xml:space="preserve">currently apply to all </w:t>
      </w:r>
      <w:r w:rsidR="00BF15F3">
        <w:rPr>
          <w:rFonts w:ascii="Arial" w:hAnsi="Arial" w:cs="Arial"/>
        </w:rPr>
        <w:t>‘M</w:t>
      </w:r>
      <w:r>
        <w:rPr>
          <w:rFonts w:ascii="Arial" w:hAnsi="Arial" w:cs="Arial"/>
        </w:rPr>
        <w:t xml:space="preserve">ajor </w:t>
      </w:r>
      <w:r w:rsidR="00BF15F3">
        <w:rPr>
          <w:rFonts w:ascii="Arial" w:hAnsi="Arial" w:cs="Arial"/>
        </w:rPr>
        <w:t>D</w:t>
      </w:r>
      <w:r>
        <w:rPr>
          <w:rFonts w:ascii="Arial" w:hAnsi="Arial" w:cs="Arial"/>
        </w:rPr>
        <w:t xml:space="preserve">evelopment </w:t>
      </w:r>
      <w:r w:rsidR="00BF15F3">
        <w:rPr>
          <w:rFonts w:ascii="Arial" w:hAnsi="Arial" w:cs="Arial"/>
        </w:rPr>
        <w:t>S</w:t>
      </w:r>
      <w:r>
        <w:rPr>
          <w:rFonts w:ascii="Arial" w:hAnsi="Arial" w:cs="Arial"/>
        </w:rPr>
        <w:t>ites</w:t>
      </w:r>
      <w:r w:rsidR="00BF15F3">
        <w:rPr>
          <w:rFonts w:ascii="Arial" w:hAnsi="Arial" w:cs="Arial"/>
        </w:rPr>
        <w:t>’</w:t>
      </w:r>
      <w:r>
        <w:rPr>
          <w:rFonts w:ascii="Arial" w:hAnsi="Arial" w:cs="Arial"/>
        </w:rPr>
        <w:t xml:space="preserve"> in Greater London</w:t>
      </w:r>
      <w:r w:rsidR="00BF15F3">
        <w:rPr>
          <w:rFonts w:ascii="Arial" w:hAnsi="Arial" w:cs="Arial"/>
        </w:rPr>
        <w:t>. From September 2020 th</w:t>
      </w:r>
      <w:r w:rsidR="001518D7">
        <w:rPr>
          <w:rFonts w:ascii="Arial" w:hAnsi="Arial" w:cs="Arial"/>
        </w:rPr>
        <w:t>ey</w:t>
      </w:r>
      <w:r w:rsidR="00BF15F3">
        <w:rPr>
          <w:rFonts w:ascii="Arial" w:hAnsi="Arial" w:cs="Arial"/>
        </w:rPr>
        <w:t xml:space="preserve"> will be extended to cover all sites. As Rioned’s new combi utilises the Canter’s engine PTO, it is automatically compliant.</w:t>
      </w:r>
    </w:p>
    <w:p w14:paraId="1A864C71" w14:textId="77777777" w:rsidR="00BF15F3" w:rsidRDefault="00BF15F3" w:rsidP="00D326EF">
      <w:pPr>
        <w:rPr>
          <w:rFonts w:ascii="Arial" w:hAnsi="Arial" w:cs="Arial"/>
        </w:rPr>
      </w:pPr>
    </w:p>
    <w:p w14:paraId="44B0893A" w14:textId="77777777" w:rsidR="009A0248" w:rsidRDefault="002875AB" w:rsidP="00D326EF">
      <w:pPr>
        <w:rPr>
          <w:rFonts w:ascii="Arial" w:hAnsi="Arial" w:cs="Arial"/>
        </w:rPr>
      </w:pPr>
      <w:r w:rsidRPr="002875AB">
        <w:rPr>
          <w:rFonts w:ascii="Arial" w:hAnsi="Arial" w:cs="Arial"/>
        </w:rPr>
        <w:t>Rioned UK is pre-building the new units at its production facility in The Netherlands, for sale from stock. Fourteen have been sold to customers since the launch in April and the company has already scheduled 25 units to be built in 2020 to meet demand.  Canter-mounted RioCom 7.5t jet/vac combis are also being added to its rental fleet</w:t>
      </w:r>
      <w:r w:rsidR="009A0248">
        <w:rPr>
          <w:rFonts w:ascii="Arial" w:hAnsi="Arial" w:cs="Arial"/>
        </w:rPr>
        <w:t>.</w:t>
      </w:r>
    </w:p>
    <w:p w14:paraId="1F0BB1A6" w14:textId="77777777" w:rsidR="009A0248" w:rsidRDefault="009A0248" w:rsidP="00D326EF">
      <w:pPr>
        <w:rPr>
          <w:rFonts w:ascii="Arial" w:hAnsi="Arial" w:cs="Arial"/>
        </w:rPr>
      </w:pPr>
    </w:p>
    <w:p w14:paraId="2D42884C" w14:textId="438D4E90" w:rsidR="009A0248" w:rsidRPr="009A0248" w:rsidRDefault="00BF15F3" w:rsidP="00D326EF">
      <w:pPr>
        <w:rPr>
          <w:rFonts w:ascii="Arial" w:hAnsi="Arial" w:cs="Arial"/>
        </w:rPr>
      </w:pPr>
      <w:bookmarkStart w:id="0" w:name="_GoBack"/>
      <w:bookmarkEnd w:id="0"/>
      <w:r>
        <w:rPr>
          <w:rFonts w:ascii="Arial" w:hAnsi="Arial" w:cs="Arial"/>
        </w:rPr>
        <w:lastRenderedPageBreak/>
        <w:t>Li</w:t>
      </w:r>
      <w:r w:rsidR="00D326EF" w:rsidRPr="008542CB">
        <w:rPr>
          <w:rFonts w:ascii="Arial" w:hAnsi="Arial" w:cs="Arial"/>
        </w:rPr>
        <w:t xml:space="preserve">ke </w:t>
      </w:r>
      <w:r w:rsidR="00D326EF" w:rsidRPr="00E51574">
        <w:rPr>
          <w:rFonts w:ascii="Arial" w:hAnsi="Arial" w:cs="Arial"/>
          <w:bCs/>
        </w:rPr>
        <w:t>oth</w:t>
      </w:r>
      <w:r w:rsidR="00D326EF">
        <w:rPr>
          <w:rFonts w:ascii="Arial" w:hAnsi="Arial" w:cs="Arial"/>
          <w:bCs/>
        </w:rPr>
        <w:t xml:space="preserve">er </w:t>
      </w:r>
      <w:r w:rsidR="00D326EF" w:rsidRPr="00E51574">
        <w:rPr>
          <w:rFonts w:ascii="Arial" w:hAnsi="Arial" w:cs="Arial"/>
          <w:bCs/>
        </w:rPr>
        <w:t>FUSO Canter Dealers in Britain</w:t>
      </w:r>
      <w:r w:rsidR="00D326EF">
        <w:rPr>
          <w:rFonts w:ascii="Arial" w:hAnsi="Arial" w:cs="Arial"/>
          <w:bCs/>
        </w:rPr>
        <w:t xml:space="preserve">, </w:t>
      </w:r>
      <w:r w:rsidR="00C74FD6">
        <w:rPr>
          <w:rFonts w:ascii="Arial" w:hAnsi="Arial" w:cs="Arial"/>
          <w:bCs/>
        </w:rPr>
        <w:t xml:space="preserve">Orwell Truck &amp; Van </w:t>
      </w:r>
      <w:r w:rsidR="00D326EF">
        <w:rPr>
          <w:rFonts w:ascii="Arial" w:hAnsi="Arial" w:cs="Arial"/>
          <w:bCs/>
        </w:rPr>
        <w:t xml:space="preserve">is </w:t>
      </w:r>
      <w:r w:rsidR="00D326EF" w:rsidRPr="00E51574">
        <w:rPr>
          <w:rFonts w:ascii="Arial" w:hAnsi="Arial" w:cs="Arial"/>
          <w:bCs/>
        </w:rPr>
        <w:t>also a member of the franchised Mercedes</w:t>
      </w:r>
      <w:r w:rsidR="00C74FD6">
        <w:rPr>
          <w:rFonts w:ascii="Arial" w:hAnsi="Arial" w:cs="Arial"/>
          <w:bCs/>
        </w:rPr>
        <w:t>-</w:t>
      </w:r>
      <w:r w:rsidR="00D326EF" w:rsidRPr="00E51574">
        <w:rPr>
          <w:rFonts w:ascii="Arial" w:hAnsi="Arial" w:cs="Arial"/>
          <w:bCs/>
        </w:rPr>
        <w:t>Benz Trucks network</w:t>
      </w:r>
      <w:r w:rsidR="00C74FD6">
        <w:rPr>
          <w:rFonts w:ascii="Arial" w:hAnsi="Arial" w:cs="Arial"/>
          <w:bCs/>
        </w:rPr>
        <w:t xml:space="preserve"> – Rioned UK is taking advantage of competitive</w:t>
      </w:r>
      <w:r w:rsidR="009A0248">
        <w:rPr>
          <w:rFonts w:ascii="Arial" w:hAnsi="Arial" w:cs="Arial"/>
          <w:bCs/>
        </w:rPr>
        <w:t xml:space="preserve"> </w:t>
      </w:r>
      <w:r w:rsidR="00C74FD6">
        <w:rPr>
          <w:rFonts w:ascii="Arial" w:hAnsi="Arial" w:cs="Arial"/>
          <w:bCs/>
        </w:rPr>
        <w:t>funding support from Mercedes-Benz Finance to acquire the Canter chassis</w:t>
      </w:r>
      <w:r w:rsidR="009A0248">
        <w:rPr>
          <w:rFonts w:ascii="Arial" w:hAnsi="Arial" w:cs="Arial"/>
          <w:bCs/>
        </w:rPr>
        <w:t>.</w:t>
      </w:r>
    </w:p>
    <w:p w14:paraId="2785CDA8" w14:textId="77777777" w:rsidR="009A0248" w:rsidRDefault="009A0248" w:rsidP="00D326EF">
      <w:pPr>
        <w:rPr>
          <w:rFonts w:ascii="Arial" w:hAnsi="Arial" w:cs="Arial"/>
          <w:bCs/>
        </w:rPr>
      </w:pPr>
    </w:p>
    <w:p w14:paraId="29F662E9" w14:textId="6C738A19" w:rsidR="00B36B41" w:rsidRDefault="00C74FD6" w:rsidP="00D326EF">
      <w:pPr>
        <w:rPr>
          <w:rFonts w:ascii="Arial" w:hAnsi="Arial" w:cs="Arial"/>
          <w:bCs/>
        </w:rPr>
      </w:pPr>
      <w:r>
        <w:rPr>
          <w:rFonts w:ascii="Arial" w:hAnsi="Arial" w:cs="Arial"/>
          <w:bCs/>
        </w:rPr>
        <w:t>“</w:t>
      </w:r>
      <w:r w:rsidR="00B36B41">
        <w:rPr>
          <w:rFonts w:ascii="Arial" w:hAnsi="Arial" w:cs="Arial"/>
          <w:bCs/>
        </w:rPr>
        <w:t xml:space="preserve">We are Europe’s leading manufacturer of sewer and drain cleaning equipment, and already enjoy an excellent relationship with Mercedes-Benz,” added Mr Cox. “I’ve every confidence </w:t>
      </w:r>
      <w:r w:rsidR="00C045B7">
        <w:rPr>
          <w:rFonts w:ascii="Arial" w:hAnsi="Arial" w:cs="Arial"/>
          <w:bCs/>
        </w:rPr>
        <w:t>that our new</w:t>
      </w:r>
      <w:r w:rsidR="00B36B41">
        <w:rPr>
          <w:rFonts w:ascii="Arial" w:hAnsi="Arial" w:cs="Arial"/>
          <w:bCs/>
        </w:rPr>
        <w:t xml:space="preserve"> partnership with Orwell Truck &amp; Van</w:t>
      </w:r>
      <w:r w:rsidR="00C045B7">
        <w:rPr>
          <w:rFonts w:ascii="Arial" w:hAnsi="Arial" w:cs="Arial"/>
          <w:bCs/>
        </w:rPr>
        <w:t xml:space="preserve"> will prove equally successful</w:t>
      </w:r>
      <w:r w:rsidR="00B36B41">
        <w:rPr>
          <w:rFonts w:ascii="Arial" w:hAnsi="Arial" w:cs="Arial"/>
          <w:bCs/>
        </w:rPr>
        <w:t>.</w:t>
      </w:r>
      <w:r w:rsidR="00AB491E">
        <w:rPr>
          <w:rFonts w:ascii="Arial" w:hAnsi="Arial" w:cs="Arial"/>
          <w:bCs/>
        </w:rPr>
        <w:t xml:space="preserve"> </w:t>
      </w:r>
      <w:r w:rsidR="00B36B41">
        <w:rPr>
          <w:rFonts w:ascii="Arial" w:hAnsi="Arial" w:cs="Arial"/>
          <w:bCs/>
        </w:rPr>
        <w:t xml:space="preserve">The Dealer’s pricing </w:t>
      </w:r>
      <w:r w:rsidR="00C045B7">
        <w:rPr>
          <w:rFonts w:ascii="Arial" w:hAnsi="Arial" w:cs="Arial"/>
          <w:bCs/>
        </w:rPr>
        <w:t>is</w:t>
      </w:r>
      <w:r w:rsidR="00B36B41">
        <w:rPr>
          <w:rFonts w:ascii="Arial" w:hAnsi="Arial" w:cs="Arial"/>
          <w:bCs/>
        </w:rPr>
        <w:t xml:space="preserve"> keen, and its Truck Sales Executive Chris Benefer has been very supportive, answering any questions quickly and efficiently.”</w:t>
      </w:r>
    </w:p>
    <w:p w14:paraId="09810B2C" w14:textId="77777777" w:rsidR="00B36B41" w:rsidRDefault="00B36B41" w:rsidP="00D326EF">
      <w:pPr>
        <w:rPr>
          <w:rFonts w:ascii="Arial" w:hAnsi="Arial" w:cs="Arial"/>
          <w:bCs/>
        </w:rPr>
      </w:pPr>
    </w:p>
    <w:p w14:paraId="06E06AB1" w14:textId="03E85C71" w:rsidR="00B36B41" w:rsidRDefault="009A0248" w:rsidP="00D326EF">
      <w:pPr>
        <w:rPr>
          <w:rFonts w:ascii="Arial" w:hAnsi="Arial" w:cs="Arial"/>
          <w:bCs/>
        </w:rPr>
      </w:pPr>
      <w:hyperlink r:id="rId7" w:history="1">
        <w:r w:rsidR="00B36B41" w:rsidRPr="00687474">
          <w:rPr>
            <w:rStyle w:val="Hyperlink"/>
            <w:rFonts w:ascii="Arial" w:hAnsi="Arial" w:cs="Arial"/>
            <w:bCs/>
          </w:rPr>
          <w:t>www.rioned.co.uk</w:t>
        </w:r>
      </w:hyperlink>
    </w:p>
    <w:p w14:paraId="1AB21536" w14:textId="77777777" w:rsidR="00B36B41" w:rsidRDefault="00B36B41" w:rsidP="00D326EF">
      <w:pPr>
        <w:rPr>
          <w:rFonts w:ascii="Arial" w:hAnsi="Arial" w:cs="Arial"/>
          <w:bCs/>
        </w:rPr>
      </w:pPr>
    </w:p>
    <w:p w14:paraId="1C0DD062" w14:textId="06CC07FB" w:rsidR="00D326EF" w:rsidRPr="00C74FD6" w:rsidRDefault="009A0248" w:rsidP="00D326EF">
      <w:pPr>
        <w:rPr>
          <w:rFonts w:ascii="Arial" w:hAnsi="Arial" w:cs="Arial"/>
          <w:bCs/>
        </w:rPr>
      </w:pPr>
      <w:hyperlink r:id="rId8" w:history="1">
        <w:r w:rsidR="00B36B41" w:rsidRPr="00687474">
          <w:rPr>
            <w:rStyle w:val="Hyperlink"/>
            <w:rFonts w:ascii="Arial" w:hAnsi="Arial" w:cs="Arial"/>
            <w:bCs/>
          </w:rPr>
          <w:t>www.kent-drainage.co.uk</w:t>
        </w:r>
      </w:hyperlink>
      <w:r w:rsidR="00B36B41">
        <w:rPr>
          <w:rFonts w:ascii="Arial" w:hAnsi="Arial" w:cs="Arial"/>
          <w:bCs/>
        </w:rPr>
        <w:t xml:space="preserve">  </w:t>
      </w:r>
      <w:r w:rsidR="00D326EF">
        <w:rPr>
          <w:rFonts w:ascii="Arial" w:hAnsi="Arial" w:cs="Arial"/>
          <w:bCs/>
        </w:rPr>
        <w:t xml:space="preserve"> </w:t>
      </w:r>
    </w:p>
    <w:p w14:paraId="30D9975C" w14:textId="2437DD57" w:rsidR="00D95A34" w:rsidRDefault="00D95A34" w:rsidP="00B84183">
      <w:pPr>
        <w:rPr>
          <w:rFonts w:ascii="Arial" w:hAnsi="Arial" w:cs="Arial"/>
        </w:rPr>
      </w:pPr>
    </w:p>
    <w:p w14:paraId="0E33270E" w14:textId="77777777" w:rsidR="007613D1" w:rsidRDefault="007613D1" w:rsidP="00B84183">
      <w:pPr>
        <w:rPr>
          <w:rFonts w:ascii="Arial" w:hAnsi="Arial" w:cs="Arial"/>
        </w:rPr>
      </w:pPr>
    </w:p>
    <w:p w14:paraId="0C7A2DDB" w14:textId="77777777" w:rsidR="00D95A34" w:rsidRDefault="00D95A34" w:rsidP="00B84183">
      <w:pPr>
        <w:rPr>
          <w:rFonts w:ascii="Arial" w:hAnsi="Arial" w:cs="Arial"/>
        </w:rPr>
      </w:pPr>
    </w:p>
    <w:p w14:paraId="78220B41" w14:textId="0415C5A4" w:rsidR="00B84183" w:rsidRDefault="00B84183">
      <w:pPr>
        <w:rPr>
          <w:rFonts w:ascii="Arial" w:hAnsi="Arial" w:cs="Arial"/>
          <w:sz w:val="40"/>
          <w:szCs w:val="40"/>
        </w:rPr>
      </w:pPr>
      <w:r>
        <w:rPr>
          <w:noProof/>
        </w:rPr>
        <w:drawing>
          <wp:inline distT="0" distB="0" distL="0" distR="0" wp14:anchorId="78C338E9" wp14:editId="01FDE3B8">
            <wp:extent cx="5731510" cy="3820795"/>
            <wp:effectExtent l="0" t="0" r="254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24BD61B" w14:textId="06A48CFD" w:rsidR="00B84183" w:rsidRDefault="00B84183">
      <w:pPr>
        <w:rPr>
          <w:rFonts w:ascii="Arial" w:hAnsi="Arial" w:cs="Arial"/>
          <w:sz w:val="24"/>
          <w:szCs w:val="24"/>
        </w:rPr>
      </w:pPr>
    </w:p>
    <w:p w14:paraId="71C17F87" w14:textId="3F11ABB4" w:rsidR="00C045B7" w:rsidRPr="00B84183" w:rsidRDefault="00C045B7">
      <w:pPr>
        <w:rPr>
          <w:rFonts w:ascii="Arial" w:hAnsi="Arial" w:cs="Arial"/>
          <w:sz w:val="24"/>
          <w:szCs w:val="24"/>
        </w:rPr>
      </w:pPr>
      <w:r w:rsidRPr="007613D1">
        <w:rPr>
          <w:rFonts w:ascii="Arial" w:hAnsi="Arial" w:cs="Arial"/>
          <w:b/>
          <w:bCs/>
          <w:sz w:val="24"/>
          <w:szCs w:val="24"/>
        </w:rPr>
        <w:t>Flushing with success:</w:t>
      </w:r>
      <w:r w:rsidR="007613D1" w:rsidRPr="007613D1">
        <w:rPr>
          <w:rFonts w:ascii="Arial" w:hAnsi="Arial" w:cs="Arial"/>
          <w:b/>
          <w:bCs/>
          <w:sz w:val="24"/>
          <w:szCs w:val="24"/>
        </w:rPr>
        <w:t xml:space="preserve"> </w:t>
      </w:r>
      <w:r w:rsidR="007613D1">
        <w:rPr>
          <w:rFonts w:ascii="Arial" w:hAnsi="Arial" w:cs="Arial"/>
          <w:sz w:val="24"/>
          <w:szCs w:val="24"/>
        </w:rPr>
        <w:t>Kent Drainage</w:t>
      </w:r>
      <w:r>
        <w:rPr>
          <w:rFonts w:ascii="Arial" w:hAnsi="Arial" w:cs="Arial"/>
          <w:sz w:val="24"/>
          <w:szCs w:val="24"/>
        </w:rPr>
        <w:t xml:space="preserve"> Director </w:t>
      </w:r>
      <w:r w:rsidR="007613D1">
        <w:rPr>
          <w:rFonts w:ascii="Arial" w:hAnsi="Arial" w:cs="Arial"/>
          <w:sz w:val="24"/>
          <w:szCs w:val="24"/>
        </w:rPr>
        <w:t>Tom Coe is delighted with his company’s new FUSO Canter</w:t>
      </w:r>
    </w:p>
    <w:p w14:paraId="3F719BAB" w14:textId="248D813C" w:rsidR="009203E6" w:rsidRDefault="009203E6">
      <w:pPr>
        <w:rPr>
          <w:rFonts w:ascii="Arial" w:hAnsi="Arial" w:cs="Arial"/>
          <w:sz w:val="40"/>
          <w:szCs w:val="40"/>
        </w:rPr>
      </w:pPr>
    </w:p>
    <w:p w14:paraId="6F79B39A" w14:textId="77777777" w:rsidR="001A3095" w:rsidRPr="009203E6" w:rsidRDefault="001A3095">
      <w:pPr>
        <w:rPr>
          <w:rFonts w:ascii="Arial" w:hAnsi="Arial" w:cs="Arial"/>
          <w:sz w:val="32"/>
          <w:szCs w:val="32"/>
        </w:rPr>
      </w:pPr>
    </w:p>
    <w:p w14:paraId="770138B6" w14:textId="5585BC7B" w:rsidR="005003F1" w:rsidRPr="009203E6" w:rsidRDefault="005003F1">
      <w:pPr>
        <w:rPr>
          <w:rFonts w:ascii="Arial" w:hAnsi="Arial" w:cs="Arial"/>
        </w:rPr>
      </w:pPr>
    </w:p>
    <w:p w14:paraId="490737C4" w14:textId="11DF8497" w:rsidR="005003F1" w:rsidRDefault="00B84183">
      <w:pPr>
        <w:rPr>
          <w:rFonts w:ascii="Arial" w:hAnsi="Arial" w:cs="Arial"/>
          <w:b/>
          <w:i/>
        </w:rPr>
      </w:pPr>
      <w:r>
        <w:rPr>
          <w:noProof/>
        </w:rPr>
        <w:lastRenderedPageBreak/>
        <w:drawing>
          <wp:inline distT="0" distB="0" distL="0" distR="0" wp14:anchorId="0B0C6016" wp14:editId="13A5205D">
            <wp:extent cx="5703570" cy="85593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523" cy="8563788"/>
                    </a:xfrm>
                    <a:prstGeom prst="rect">
                      <a:avLst/>
                    </a:prstGeom>
                    <a:noFill/>
                    <a:ln>
                      <a:noFill/>
                    </a:ln>
                  </pic:spPr>
                </pic:pic>
              </a:graphicData>
            </a:graphic>
          </wp:inline>
        </w:drawing>
      </w:r>
    </w:p>
    <w:p w14:paraId="6E76496E" w14:textId="3FDB0BC6" w:rsidR="001A3095" w:rsidRDefault="001A3095">
      <w:pPr>
        <w:rPr>
          <w:rFonts w:ascii="Arial" w:hAnsi="Arial" w:cs="Arial"/>
          <w:b/>
          <w:i/>
        </w:rPr>
      </w:pPr>
    </w:p>
    <w:p w14:paraId="2C1322D7" w14:textId="63A39517" w:rsidR="005003F1" w:rsidRDefault="007613D1">
      <w:pPr>
        <w:rPr>
          <w:rFonts w:ascii="Arial" w:hAnsi="Arial" w:cs="Arial"/>
          <w:b/>
          <w:i/>
        </w:rPr>
      </w:pPr>
      <w:r>
        <w:rPr>
          <w:noProof/>
        </w:rPr>
        <w:lastRenderedPageBreak/>
        <w:drawing>
          <wp:inline distT="0" distB="0" distL="0" distR="0" wp14:anchorId="159B7956" wp14:editId="088A93E4">
            <wp:extent cx="5723496" cy="3848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609" cy="3850193"/>
                    </a:xfrm>
                    <a:prstGeom prst="rect">
                      <a:avLst/>
                    </a:prstGeom>
                    <a:noFill/>
                    <a:ln>
                      <a:noFill/>
                    </a:ln>
                  </pic:spPr>
                </pic:pic>
              </a:graphicData>
            </a:graphic>
          </wp:inline>
        </w:drawing>
      </w:r>
    </w:p>
    <w:p w14:paraId="4B42C9C9" w14:textId="596F5FFC" w:rsidR="005003F1" w:rsidRDefault="005003F1">
      <w:pPr>
        <w:rPr>
          <w:rFonts w:ascii="Arial" w:hAnsi="Arial" w:cs="Arial"/>
          <w:b/>
          <w:i/>
        </w:rPr>
      </w:pPr>
    </w:p>
    <w:p w14:paraId="1E062E6D" w14:textId="77777777" w:rsidR="007613D1" w:rsidRDefault="007613D1">
      <w:pPr>
        <w:rPr>
          <w:rFonts w:ascii="Arial" w:hAnsi="Arial" w:cs="Arial"/>
        </w:rPr>
      </w:pPr>
    </w:p>
    <w:p w14:paraId="3496606B" w14:textId="4758356B" w:rsidR="00CC2C43" w:rsidRPr="002A0C03" w:rsidRDefault="00CC2C43">
      <w:pPr>
        <w:rPr>
          <w:rFonts w:ascii="Arial" w:hAnsi="Arial" w:cs="Arial"/>
          <w:b/>
          <w:i/>
        </w:rPr>
      </w:pPr>
      <w:r w:rsidRPr="002A0C03">
        <w:rPr>
          <w:rFonts w:ascii="Arial" w:hAnsi="Arial" w:cs="Arial"/>
          <w:b/>
          <w:i/>
        </w:rPr>
        <w:t>ends</w:t>
      </w:r>
    </w:p>
    <w:p w14:paraId="54FD6E1E" w14:textId="19765350" w:rsidR="00CC2C43" w:rsidRDefault="00CC2C43">
      <w:pPr>
        <w:rPr>
          <w:rFonts w:ascii="Arial" w:hAnsi="Arial" w:cs="Arial"/>
        </w:rPr>
      </w:pPr>
    </w:p>
    <w:p w14:paraId="6B66D271" w14:textId="62A42399" w:rsidR="00CC2C43" w:rsidRDefault="00CC2C43">
      <w:pPr>
        <w:rPr>
          <w:rFonts w:ascii="Arial" w:hAnsi="Arial" w:cs="Arial"/>
        </w:rPr>
      </w:pPr>
    </w:p>
    <w:p w14:paraId="328D0D24" w14:textId="7303120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b/>
          <w:bCs/>
          <w:sz w:val="22"/>
          <w:szCs w:val="22"/>
        </w:rPr>
        <w:t>For more information, or to request bigger/higher-res image files, please contact:</w:t>
      </w:r>
    </w:p>
    <w:p w14:paraId="683DF106" w14:textId="30C8ECEC" w:rsidR="00CC2C43" w:rsidRPr="009F14DF" w:rsidRDefault="00B8418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Warren </w:t>
      </w:r>
      <w:r>
        <w:rPr>
          <w:rFonts w:ascii="Arial" w:hAnsi="Arial" w:cs="Arial"/>
          <w:sz w:val="22"/>
          <w:szCs w:val="22"/>
        </w:rPr>
        <w:t xml:space="preserve">or </w:t>
      </w:r>
      <w:r w:rsidR="001D06CB" w:rsidRPr="009F14DF">
        <w:rPr>
          <w:rFonts w:ascii="Arial" w:hAnsi="Arial" w:cs="Arial"/>
          <w:sz w:val="22"/>
          <w:szCs w:val="22"/>
        </w:rPr>
        <w:t>John Ripley</w:t>
      </w:r>
      <w:r w:rsidR="001D06CB">
        <w:rPr>
          <w:rFonts w:ascii="Arial" w:hAnsi="Arial" w:cs="Arial"/>
          <w:sz w:val="22"/>
          <w:szCs w:val="22"/>
        </w:rPr>
        <w:t xml:space="preserve">  </w:t>
      </w:r>
    </w:p>
    <w:p w14:paraId="2B544FF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Impact Communications, 01926 842126</w:t>
      </w:r>
    </w:p>
    <w:p w14:paraId="5BAE817F" w14:textId="77777777" w:rsidR="00B84183" w:rsidRPr="009F14DF" w:rsidRDefault="00B84183" w:rsidP="00B8418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07770 470251, </w:t>
      </w:r>
      <w:hyperlink r:id="rId12" w:tgtFrame="_blank" w:history="1">
        <w:r w:rsidRPr="009F14DF">
          <w:rPr>
            <w:rStyle w:val="Hyperlink"/>
            <w:rFonts w:ascii="Arial" w:hAnsi="Arial" w:cs="Arial"/>
            <w:sz w:val="22"/>
            <w:szCs w:val="22"/>
          </w:rPr>
          <w:t>steve@impactcom.co.uk</w:t>
        </w:r>
      </w:hyperlink>
    </w:p>
    <w:p w14:paraId="5C8BA57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John: 07771 484595, </w:t>
      </w:r>
      <w:hyperlink r:id="rId13" w:tgtFrame="_blank" w:history="1">
        <w:r w:rsidRPr="009F14DF">
          <w:rPr>
            <w:rStyle w:val="Hyperlink"/>
            <w:rFonts w:ascii="Arial" w:hAnsi="Arial" w:cs="Arial"/>
            <w:sz w:val="22"/>
            <w:szCs w:val="22"/>
          </w:rPr>
          <w:t>john@impactcom.co.uk</w:t>
        </w:r>
      </w:hyperlink>
    </w:p>
    <w:p w14:paraId="42BDDC9B"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p>
    <w:p w14:paraId="08C50240" w14:textId="17C16706" w:rsidR="00CC2C43" w:rsidRDefault="00C01E05" w:rsidP="00CC2C43">
      <w:pPr>
        <w:rPr>
          <w:rFonts w:ascii="Times New Roman" w:hAnsi="Times New Roman" w:cs="Times New Roman"/>
          <w:b/>
          <w:i/>
          <w:noProof/>
          <w:sz w:val="24"/>
          <w:szCs w:val="24"/>
          <w:lang w:eastAsia="en-GB"/>
        </w:rPr>
      </w:pPr>
      <w:r>
        <w:rPr>
          <w:rFonts w:ascii="Times New Roman" w:hAnsi="Times New Roman" w:cs="Times New Roman"/>
          <w:b/>
          <w:i/>
          <w:noProof/>
          <w:sz w:val="24"/>
          <w:szCs w:val="24"/>
          <w:lang w:eastAsia="en-GB"/>
        </w:rPr>
        <w:drawing>
          <wp:inline distT="0" distB="0" distL="0" distR="0" wp14:anchorId="719A1C8E" wp14:editId="05C768C0">
            <wp:extent cx="5731510" cy="13957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Orwell Truck &amp; Van.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p w14:paraId="4DF689CF" w14:textId="0A68B59E" w:rsidR="00CC2C43" w:rsidRDefault="00CC2C43">
      <w:pPr>
        <w:rPr>
          <w:rFonts w:ascii="Arial" w:hAnsi="Arial" w:cs="Arial"/>
        </w:rPr>
      </w:pPr>
    </w:p>
    <w:p w14:paraId="6E0C2ACA" w14:textId="77777777" w:rsidR="002A0C03" w:rsidRPr="00295E64" w:rsidRDefault="002A0C03">
      <w:pPr>
        <w:rPr>
          <w:rFonts w:ascii="Arial" w:hAnsi="Arial" w:cs="Arial"/>
        </w:rPr>
      </w:pPr>
    </w:p>
    <w:sectPr w:rsidR="002A0C03" w:rsidRPr="00295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F84A52"/>
    <w:multiLevelType w:val="hybridMultilevel"/>
    <w:tmpl w:val="029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27"/>
    <w:rsid w:val="00050E64"/>
    <w:rsid w:val="000752AD"/>
    <w:rsid w:val="000770AC"/>
    <w:rsid w:val="00105B38"/>
    <w:rsid w:val="001518D7"/>
    <w:rsid w:val="001579D1"/>
    <w:rsid w:val="001A3095"/>
    <w:rsid w:val="001D06CB"/>
    <w:rsid w:val="00246BC3"/>
    <w:rsid w:val="0026773A"/>
    <w:rsid w:val="002875AB"/>
    <w:rsid w:val="00295E64"/>
    <w:rsid w:val="002A0C03"/>
    <w:rsid w:val="002B220B"/>
    <w:rsid w:val="0030098B"/>
    <w:rsid w:val="003205B3"/>
    <w:rsid w:val="003304B0"/>
    <w:rsid w:val="00391AC1"/>
    <w:rsid w:val="003A1C96"/>
    <w:rsid w:val="004A2CB4"/>
    <w:rsid w:val="004C24C6"/>
    <w:rsid w:val="004D2B75"/>
    <w:rsid w:val="004E0C63"/>
    <w:rsid w:val="005003F1"/>
    <w:rsid w:val="00556996"/>
    <w:rsid w:val="0059575B"/>
    <w:rsid w:val="00655827"/>
    <w:rsid w:val="00695792"/>
    <w:rsid w:val="006B3CEE"/>
    <w:rsid w:val="006F52F7"/>
    <w:rsid w:val="006F6115"/>
    <w:rsid w:val="007211D2"/>
    <w:rsid w:val="0074783C"/>
    <w:rsid w:val="007613D1"/>
    <w:rsid w:val="007677A7"/>
    <w:rsid w:val="0077374F"/>
    <w:rsid w:val="008159D7"/>
    <w:rsid w:val="008657CA"/>
    <w:rsid w:val="008665DD"/>
    <w:rsid w:val="008763AD"/>
    <w:rsid w:val="008768C1"/>
    <w:rsid w:val="0088641C"/>
    <w:rsid w:val="008E79C3"/>
    <w:rsid w:val="009203E6"/>
    <w:rsid w:val="009A0248"/>
    <w:rsid w:val="009C70B0"/>
    <w:rsid w:val="009D1BEB"/>
    <w:rsid w:val="009E1AF4"/>
    <w:rsid w:val="00A50CB9"/>
    <w:rsid w:val="00AA34B7"/>
    <w:rsid w:val="00AB491E"/>
    <w:rsid w:val="00AC3FD7"/>
    <w:rsid w:val="00B1670F"/>
    <w:rsid w:val="00B36B41"/>
    <w:rsid w:val="00B84183"/>
    <w:rsid w:val="00B961F8"/>
    <w:rsid w:val="00BF15F3"/>
    <w:rsid w:val="00C01E05"/>
    <w:rsid w:val="00C045B7"/>
    <w:rsid w:val="00C1482E"/>
    <w:rsid w:val="00C74FD6"/>
    <w:rsid w:val="00CC2C43"/>
    <w:rsid w:val="00CF4912"/>
    <w:rsid w:val="00D326EF"/>
    <w:rsid w:val="00D95A34"/>
    <w:rsid w:val="00DB473B"/>
    <w:rsid w:val="00DB6931"/>
    <w:rsid w:val="00DF3C27"/>
    <w:rsid w:val="00E151DB"/>
    <w:rsid w:val="00EA0A0C"/>
    <w:rsid w:val="00EC7AC2"/>
    <w:rsid w:val="00F324B3"/>
    <w:rsid w:val="00F52791"/>
    <w:rsid w:val="00F9573B"/>
    <w:rsid w:val="00FA22F9"/>
    <w:rsid w:val="00FB1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A12"/>
  <w15:chartTrackingRefBased/>
  <w15:docId w15:val="{F90F5D34-250F-4406-89AB-022A791E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E64"/>
    <w:rPr>
      <w:color w:val="0563C1" w:themeColor="hyperlink"/>
      <w:u w:val="single"/>
    </w:rPr>
  </w:style>
  <w:style w:type="character" w:customStyle="1" w:styleId="UnresolvedMention1">
    <w:name w:val="Unresolved Mention1"/>
    <w:basedOn w:val="DefaultParagraphFont"/>
    <w:uiPriority w:val="99"/>
    <w:semiHidden/>
    <w:unhideWhenUsed/>
    <w:rsid w:val="00295E64"/>
    <w:rPr>
      <w:color w:val="808080"/>
      <w:shd w:val="clear" w:color="auto" w:fill="E6E6E6"/>
    </w:rPr>
  </w:style>
  <w:style w:type="paragraph" w:customStyle="1" w:styleId="xmsonormal">
    <w:name w:val="x_msonormal"/>
    <w:basedOn w:val="Normal"/>
    <w:rsid w:val="00CC2C43"/>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203E6"/>
    <w:pPr>
      <w:spacing w:after="160" w:line="259" w:lineRule="auto"/>
      <w:ind w:left="720"/>
      <w:contextualSpacing/>
    </w:pPr>
  </w:style>
  <w:style w:type="character" w:styleId="UnresolvedMention">
    <w:name w:val="Unresolved Mention"/>
    <w:basedOn w:val="DefaultParagraphFont"/>
    <w:uiPriority w:val="99"/>
    <w:semiHidden/>
    <w:unhideWhenUsed/>
    <w:rsid w:val="0088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04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t-drainage.co.uk" TargetMode="External"/><Relationship Id="rId13"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hyperlink" Target="http://www.rioned.co.uk" TargetMode="External"/><Relationship Id="rId12" Type="http://schemas.openxmlformats.org/officeDocument/2006/relationships/hyperlink" Target="mailto:steve@impactcom.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5</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14</cp:revision>
  <dcterms:created xsi:type="dcterms:W3CDTF">2018-11-26T18:58:00Z</dcterms:created>
  <dcterms:modified xsi:type="dcterms:W3CDTF">2019-07-30T12:41:00Z</dcterms:modified>
</cp:coreProperties>
</file>