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EC67" w14:textId="77777777" w:rsidR="008044B6" w:rsidRDefault="008044B6" w:rsidP="008044B6">
      <w:pPr>
        <w:spacing w:after="0" w:line="240" w:lineRule="auto"/>
      </w:pPr>
      <w:r>
        <w:rPr>
          <w:noProof/>
        </w:rPr>
        <w:drawing>
          <wp:inline distT="0" distB="0" distL="0" distR="0" wp14:anchorId="063CAC94" wp14:editId="60B56BA0">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597FE51D" w14:textId="77777777" w:rsidR="008044B6" w:rsidRDefault="008044B6" w:rsidP="008044B6">
      <w:pPr>
        <w:spacing w:after="0" w:line="240" w:lineRule="auto"/>
      </w:pPr>
    </w:p>
    <w:p w14:paraId="1A855E22" w14:textId="77777777" w:rsidR="008044B6" w:rsidRDefault="008044B6" w:rsidP="008044B6">
      <w:pPr>
        <w:spacing w:after="0" w:line="240" w:lineRule="auto"/>
      </w:pPr>
    </w:p>
    <w:p w14:paraId="0978F49A" w14:textId="3F8554BA" w:rsidR="008044B6" w:rsidRDefault="008044B6" w:rsidP="008044B6">
      <w:pPr>
        <w:spacing w:after="0" w:line="240" w:lineRule="auto"/>
        <w:rPr>
          <w:rFonts w:ascii="Times New Roman" w:hAnsi="Times New Roman" w:cs="Times New Roman"/>
          <w:sz w:val="24"/>
          <w:szCs w:val="24"/>
        </w:rPr>
      </w:pPr>
      <w:r w:rsidRPr="00293A58">
        <w:rPr>
          <w:rFonts w:ascii="Times New Roman" w:hAnsi="Times New Roman" w:cs="Times New Roman"/>
          <w:b/>
          <w:bCs/>
          <w:sz w:val="24"/>
          <w:szCs w:val="24"/>
        </w:rPr>
        <w:t>Date:</w:t>
      </w:r>
      <w:r w:rsidRPr="00293A58">
        <w:rPr>
          <w:rFonts w:ascii="Times New Roman" w:hAnsi="Times New Roman" w:cs="Times New Roman"/>
          <w:sz w:val="24"/>
          <w:szCs w:val="24"/>
        </w:rPr>
        <w:t xml:space="preserve"> </w:t>
      </w:r>
      <w:r>
        <w:rPr>
          <w:rFonts w:ascii="Times New Roman" w:hAnsi="Times New Roman" w:cs="Times New Roman"/>
          <w:sz w:val="24"/>
          <w:szCs w:val="24"/>
        </w:rPr>
        <w:t>4 October</w:t>
      </w:r>
      <w:r w:rsidRPr="00293A58">
        <w:rPr>
          <w:rFonts w:ascii="Times New Roman" w:hAnsi="Times New Roman" w:cs="Times New Roman"/>
          <w:sz w:val="24"/>
          <w:szCs w:val="24"/>
        </w:rPr>
        <w:t xml:space="preserve"> 2021</w:t>
      </w:r>
    </w:p>
    <w:p w14:paraId="004C7EE8" w14:textId="77777777" w:rsidR="008044B6" w:rsidRDefault="008044B6" w:rsidP="008044B6">
      <w:pPr>
        <w:spacing w:after="0" w:line="240" w:lineRule="auto"/>
        <w:rPr>
          <w:rFonts w:ascii="Times New Roman" w:hAnsi="Times New Roman" w:cs="Times New Roman"/>
          <w:sz w:val="24"/>
          <w:szCs w:val="24"/>
        </w:rPr>
      </w:pPr>
    </w:p>
    <w:p w14:paraId="11AD3E49" w14:textId="28ECDFEC" w:rsidR="008044B6" w:rsidRDefault="00D23835" w:rsidP="008044B6">
      <w:pPr>
        <w:spacing w:after="0" w:line="240" w:lineRule="auto"/>
        <w:rPr>
          <w:rFonts w:ascii="Arial" w:hAnsi="Arial" w:cs="Arial"/>
          <w:color w:val="FF0000"/>
          <w:sz w:val="24"/>
          <w:szCs w:val="24"/>
        </w:rPr>
      </w:pPr>
      <w:r>
        <w:rPr>
          <w:noProof/>
        </w:rPr>
        <w:drawing>
          <wp:inline distT="0" distB="0" distL="0" distR="0" wp14:anchorId="5285672F" wp14:editId="0C2369BC">
            <wp:extent cx="5731510" cy="3820795"/>
            <wp:effectExtent l="0" t="0" r="2540" b="8255"/>
            <wp:docPr id="4" name="Picture 4" descr="A person with the arms cross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ith the arms crossed&#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E3B2C3F" w14:textId="77777777" w:rsidR="008044B6" w:rsidRDefault="008044B6" w:rsidP="008044B6">
      <w:pPr>
        <w:spacing w:after="0" w:line="240" w:lineRule="auto"/>
        <w:rPr>
          <w:rFonts w:ascii="Arial" w:hAnsi="Arial" w:cs="Arial"/>
          <w:color w:val="FF0000"/>
          <w:sz w:val="24"/>
          <w:szCs w:val="24"/>
        </w:rPr>
      </w:pPr>
    </w:p>
    <w:p w14:paraId="7F1D37CB" w14:textId="0A558526" w:rsidR="008044B6" w:rsidRPr="007333CE" w:rsidRDefault="00315BCE" w:rsidP="008044B6">
      <w:pPr>
        <w:spacing w:after="0" w:line="240" w:lineRule="auto"/>
        <w:rPr>
          <w:rFonts w:ascii="Times New Roman" w:hAnsi="Times New Roman" w:cs="Times New Roman"/>
          <w:sz w:val="24"/>
          <w:szCs w:val="24"/>
        </w:rPr>
      </w:pPr>
      <w:r>
        <w:rPr>
          <w:rFonts w:ascii="Times New Roman" w:hAnsi="Times New Roman" w:cs="Times New Roman"/>
          <w:b/>
          <w:bCs/>
          <w:sz w:val="24"/>
          <w:szCs w:val="24"/>
        </w:rPr>
        <w:t>A visionary leader</w:t>
      </w:r>
      <w:r w:rsidR="008044B6" w:rsidRPr="007333CE">
        <w:rPr>
          <w:rFonts w:ascii="Times New Roman" w:hAnsi="Times New Roman" w:cs="Times New Roman"/>
          <w:b/>
          <w:bCs/>
          <w:sz w:val="24"/>
          <w:szCs w:val="24"/>
        </w:rPr>
        <w:t>:</w:t>
      </w:r>
      <w:r w:rsidR="008044B6">
        <w:rPr>
          <w:rFonts w:ascii="Times New Roman" w:hAnsi="Times New Roman" w:cs="Times New Roman"/>
          <w:sz w:val="24"/>
          <w:szCs w:val="24"/>
        </w:rPr>
        <w:t xml:space="preserve"> </w:t>
      </w:r>
      <w:r w:rsidR="00BC0FFD">
        <w:rPr>
          <w:rFonts w:ascii="Times New Roman" w:hAnsi="Times New Roman" w:cs="Times New Roman"/>
          <w:sz w:val="24"/>
          <w:szCs w:val="24"/>
        </w:rPr>
        <w:t xml:space="preserve">Wolfgang Theissen brought </w:t>
      </w:r>
      <w:r w:rsidR="007B490D">
        <w:rPr>
          <w:rFonts w:ascii="Times New Roman" w:hAnsi="Times New Roman" w:cs="Times New Roman"/>
          <w:sz w:val="24"/>
          <w:szCs w:val="24"/>
        </w:rPr>
        <w:t xml:space="preserve">his </w:t>
      </w:r>
      <w:r w:rsidR="00BC0FFD">
        <w:rPr>
          <w:rFonts w:ascii="Times New Roman" w:hAnsi="Times New Roman" w:cs="Times New Roman"/>
          <w:sz w:val="24"/>
          <w:szCs w:val="24"/>
        </w:rPr>
        <w:t>infectious enthusiasm and positive attitude to the role of Managing Director, Mercedes-Benz Trucks UK</w:t>
      </w:r>
    </w:p>
    <w:p w14:paraId="1EF26108" w14:textId="77777777" w:rsidR="008044B6" w:rsidRDefault="008044B6" w:rsidP="008044B6">
      <w:pPr>
        <w:spacing w:after="0" w:line="240" w:lineRule="auto"/>
        <w:jc w:val="center"/>
        <w:rPr>
          <w:rFonts w:ascii="Arial" w:hAnsi="Arial" w:cs="Arial"/>
          <w:color w:val="FF0000"/>
          <w:sz w:val="24"/>
          <w:szCs w:val="24"/>
        </w:rPr>
      </w:pPr>
    </w:p>
    <w:p w14:paraId="5381342A" w14:textId="77777777" w:rsidR="008044B6" w:rsidRDefault="008044B6" w:rsidP="008044B6">
      <w:pPr>
        <w:spacing w:after="0" w:line="240" w:lineRule="auto"/>
        <w:jc w:val="center"/>
        <w:rPr>
          <w:rFonts w:ascii="Arial" w:hAnsi="Arial" w:cs="Arial"/>
          <w:color w:val="FF0000"/>
          <w:sz w:val="24"/>
          <w:szCs w:val="24"/>
        </w:rPr>
      </w:pPr>
    </w:p>
    <w:p w14:paraId="090484CB" w14:textId="77777777" w:rsidR="00315BCE" w:rsidRPr="00591330" w:rsidRDefault="00315BCE" w:rsidP="00315BCE">
      <w:pPr>
        <w:spacing w:after="0" w:line="240" w:lineRule="auto"/>
        <w:rPr>
          <w:rFonts w:ascii="Times New Roman" w:hAnsi="Times New Roman"/>
          <w:sz w:val="32"/>
          <w:szCs w:val="32"/>
        </w:rPr>
      </w:pPr>
      <w:r w:rsidRPr="00591330">
        <w:rPr>
          <w:rFonts w:ascii="Times New Roman" w:hAnsi="Times New Roman"/>
          <w:sz w:val="40"/>
          <w:szCs w:val="40"/>
        </w:rPr>
        <w:t>Mercedes-Benz Trucks UK mourns Managing Director Wolfgang Theissen</w:t>
      </w:r>
    </w:p>
    <w:p w14:paraId="0D67261B" w14:textId="77777777" w:rsidR="00315BCE" w:rsidRPr="00315BCE" w:rsidRDefault="00315BCE" w:rsidP="00315BCE">
      <w:pPr>
        <w:spacing w:after="0" w:line="240" w:lineRule="auto"/>
        <w:rPr>
          <w:rFonts w:ascii="Times New Roman" w:hAnsi="Times New Roman"/>
          <w:sz w:val="24"/>
          <w:szCs w:val="24"/>
        </w:rPr>
      </w:pPr>
    </w:p>
    <w:p w14:paraId="5665A087" w14:textId="77777777" w:rsidR="00315BCE" w:rsidRDefault="00315BCE" w:rsidP="00315BCE">
      <w:pPr>
        <w:spacing w:after="0" w:line="240" w:lineRule="auto"/>
        <w:rPr>
          <w:rFonts w:ascii="Times New Roman" w:hAnsi="Times New Roman"/>
          <w:sz w:val="24"/>
          <w:szCs w:val="24"/>
        </w:rPr>
      </w:pPr>
      <w:r w:rsidRPr="00315BCE">
        <w:rPr>
          <w:rFonts w:ascii="Times New Roman" w:hAnsi="Times New Roman"/>
          <w:sz w:val="24"/>
          <w:szCs w:val="24"/>
        </w:rPr>
        <w:t>Mercedes-Benz Trucks UK is saddened to announce that Wolfgang Theissen passed away on Tuesday 7 September 2021 at the age of 56.</w:t>
      </w:r>
    </w:p>
    <w:p w14:paraId="1D99A251" w14:textId="77777777" w:rsidR="00315BCE" w:rsidRDefault="00315BCE" w:rsidP="00315BCE">
      <w:pPr>
        <w:spacing w:after="0" w:line="240" w:lineRule="auto"/>
        <w:rPr>
          <w:rFonts w:ascii="Times New Roman" w:hAnsi="Times New Roman"/>
          <w:sz w:val="24"/>
          <w:szCs w:val="24"/>
        </w:rPr>
      </w:pPr>
    </w:p>
    <w:p w14:paraId="1AE84C87" w14:textId="13CC3F00" w:rsidR="00315BCE" w:rsidRDefault="00315BCE" w:rsidP="00315BCE">
      <w:pPr>
        <w:spacing w:after="0" w:line="240" w:lineRule="auto"/>
        <w:rPr>
          <w:rFonts w:ascii="Times New Roman" w:hAnsi="Times New Roman"/>
          <w:sz w:val="24"/>
          <w:szCs w:val="24"/>
        </w:rPr>
      </w:pPr>
      <w:r w:rsidRPr="00315BCE">
        <w:rPr>
          <w:rFonts w:ascii="Times New Roman" w:hAnsi="Times New Roman"/>
          <w:sz w:val="24"/>
          <w:szCs w:val="24"/>
        </w:rPr>
        <w:lastRenderedPageBreak/>
        <w:t xml:space="preserve">Wolfgang, who joined Mercedes-Benz Trucks UK as Managing Director in August 2020, was a visionary and focused leader, a wonderful ambassador for the company, and a much-respected colleague. </w:t>
      </w:r>
    </w:p>
    <w:p w14:paraId="317FD8BC" w14:textId="77777777" w:rsidR="00315BCE" w:rsidRDefault="00315BCE" w:rsidP="00315BCE">
      <w:pPr>
        <w:spacing w:after="0" w:line="240" w:lineRule="auto"/>
        <w:rPr>
          <w:rFonts w:ascii="Times New Roman" w:hAnsi="Times New Roman"/>
          <w:sz w:val="24"/>
          <w:szCs w:val="24"/>
        </w:rPr>
      </w:pPr>
    </w:p>
    <w:p w14:paraId="464E7932" w14:textId="5CCCA26B" w:rsidR="00315BCE" w:rsidRDefault="00315BCE" w:rsidP="00315BCE">
      <w:pPr>
        <w:spacing w:after="0" w:line="240" w:lineRule="auto"/>
        <w:rPr>
          <w:rFonts w:ascii="Times New Roman" w:hAnsi="Times New Roman"/>
          <w:sz w:val="24"/>
          <w:szCs w:val="24"/>
        </w:rPr>
      </w:pPr>
      <w:r w:rsidRPr="00315BCE">
        <w:rPr>
          <w:rFonts w:ascii="Times New Roman" w:hAnsi="Times New Roman"/>
          <w:sz w:val="24"/>
          <w:szCs w:val="24"/>
        </w:rPr>
        <w:t>He brought his infectious enthusiasm and positive attitude to Mercedes-Benz Trucks UK, its dealers and its customers. In just 12 months, Wolfgang kick-started a transformation within the company, laying the foundation for future success which the team is committed to honouring in his memory.</w:t>
      </w:r>
    </w:p>
    <w:p w14:paraId="45485D5D" w14:textId="77777777" w:rsidR="00315BCE" w:rsidRPr="00315BCE" w:rsidRDefault="00315BCE" w:rsidP="00315BCE">
      <w:pPr>
        <w:spacing w:after="0" w:line="240" w:lineRule="auto"/>
        <w:rPr>
          <w:rFonts w:ascii="Times New Roman" w:hAnsi="Times New Roman"/>
          <w:sz w:val="24"/>
          <w:szCs w:val="24"/>
        </w:rPr>
      </w:pPr>
    </w:p>
    <w:p w14:paraId="4B8C5FE2" w14:textId="0B89DDD0" w:rsidR="00315BCE" w:rsidRDefault="00315BCE" w:rsidP="00315BCE">
      <w:pPr>
        <w:spacing w:after="0" w:line="240" w:lineRule="auto"/>
        <w:rPr>
          <w:rFonts w:ascii="Times New Roman" w:hAnsi="Times New Roman"/>
          <w:sz w:val="24"/>
          <w:szCs w:val="24"/>
        </w:rPr>
      </w:pPr>
      <w:r w:rsidRPr="00315BCE">
        <w:rPr>
          <w:rFonts w:ascii="Times New Roman" w:hAnsi="Times New Roman"/>
          <w:sz w:val="24"/>
          <w:szCs w:val="24"/>
        </w:rPr>
        <w:t xml:space="preserve">A stalwart of Daimler for over 30 years, Wolfgang joined the company in Stuttgart in 1991. He began on the training programme for Commercial Vehicles, before working in finance and controlling, and then settling into a series of Head of Sales roles. His next step was moving into procurement, and one of his major responsibilities was buying parts for Mercedes-Benz Sprinter vans, plus purchasing and logistics for Freightliner trucks. </w:t>
      </w:r>
    </w:p>
    <w:p w14:paraId="430F3A2C" w14:textId="77777777" w:rsidR="00315BCE" w:rsidRPr="00315BCE" w:rsidRDefault="00315BCE" w:rsidP="00315BCE">
      <w:pPr>
        <w:spacing w:after="0" w:line="240" w:lineRule="auto"/>
        <w:rPr>
          <w:rFonts w:ascii="Times New Roman" w:hAnsi="Times New Roman"/>
          <w:sz w:val="24"/>
          <w:szCs w:val="24"/>
        </w:rPr>
      </w:pPr>
    </w:p>
    <w:p w14:paraId="63475071" w14:textId="3B348492" w:rsidR="00315BCE" w:rsidRDefault="00315BCE" w:rsidP="00315BCE">
      <w:pPr>
        <w:spacing w:after="0" w:line="240" w:lineRule="auto"/>
        <w:rPr>
          <w:rFonts w:ascii="Times New Roman" w:hAnsi="Times New Roman"/>
          <w:sz w:val="24"/>
          <w:szCs w:val="24"/>
        </w:rPr>
      </w:pPr>
      <w:r w:rsidRPr="00315BCE">
        <w:rPr>
          <w:rFonts w:ascii="Times New Roman" w:hAnsi="Times New Roman"/>
          <w:sz w:val="24"/>
          <w:szCs w:val="24"/>
        </w:rPr>
        <w:t>After spending four years with Daimler Trucks North America in Portland, Oregon as Head of Procurement, he returned to Stuttgart in 2010, working as Head of Sales for Europe, and later on as Head of Sales for Europe and the Overseas region. In all these roles, Wolfgang promoted close collaboration between individual markets and the headquarters, and he set the groundwork for future market success with his experience.</w:t>
      </w:r>
    </w:p>
    <w:p w14:paraId="68CEB4B8" w14:textId="77777777" w:rsidR="00315BCE" w:rsidRPr="00315BCE" w:rsidRDefault="00315BCE" w:rsidP="00315BCE">
      <w:pPr>
        <w:spacing w:after="0" w:line="240" w:lineRule="auto"/>
        <w:rPr>
          <w:rFonts w:ascii="Times New Roman" w:hAnsi="Times New Roman"/>
          <w:sz w:val="24"/>
          <w:szCs w:val="24"/>
        </w:rPr>
      </w:pPr>
    </w:p>
    <w:p w14:paraId="41E5FC1B" w14:textId="662D0A02" w:rsidR="00315BCE" w:rsidRDefault="00315BCE" w:rsidP="00315BCE">
      <w:pPr>
        <w:spacing w:after="0" w:line="240" w:lineRule="auto"/>
        <w:rPr>
          <w:rFonts w:ascii="Times New Roman" w:hAnsi="Times New Roman"/>
          <w:i/>
          <w:sz w:val="24"/>
          <w:szCs w:val="24"/>
        </w:rPr>
      </w:pPr>
      <w:r w:rsidRPr="00315BCE">
        <w:rPr>
          <w:rFonts w:ascii="Times New Roman" w:hAnsi="Times New Roman"/>
          <w:sz w:val="24"/>
          <w:szCs w:val="24"/>
        </w:rPr>
        <w:t xml:space="preserve">Commenting on this tragic news, Head of Global Sales &amp; Marketing Mercedes-Benz Trucks, Andreas von Wallfeld, said: </w:t>
      </w:r>
      <w:r w:rsidRPr="00315BCE">
        <w:rPr>
          <w:rFonts w:ascii="Times New Roman" w:hAnsi="Times New Roman"/>
          <w:i/>
          <w:sz w:val="24"/>
          <w:szCs w:val="24"/>
        </w:rPr>
        <w:t>“Myself and the Senior Management Team of Mercedes-Benz Trucks is deeply shocked. Wolfgang’s early death is a great loss to all of us. At this difficult time, our thoughts and deepest sympathies are with Wolfgang’s family; his wife Nicole and his daughter Jil. We wish them much strength and confidence.”</w:t>
      </w:r>
    </w:p>
    <w:p w14:paraId="68E5EEED" w14:textId="77777777" w:rsidR="00315BCE" w:rsidRPr="00315BCE" w:rsidRDefault="00315BCE" w:rsidP="00315BCE">
      <w:pPr>
        <w:spacing w:after="0" w:line="240" w:lineRule="auto"/>
        <w:rPr>
          <w:rFonts w:ascii="Times New Roman" w:hAnsi="Times New Roman"/>
          <w:i/>
          <w:sz w:val="24"/>
          <w:szCs w:val="24"/>
        </w:rPr>
      </w:pPr>
    </w:p>
    <w:p w14:paraId="312F1B18" w14:textId="4C2C103A" w:rsidR="008044B6" w:rsidRDefault="008044B6" w:rsidP="008044B6">
      <w:pPr>
        <w:spacing w:after="0" w:line="240" w:lineRule="auto"/>
        <w:rPr>
          <w:rFonts w:ascii="Arial" w:hAnsi="Arial" w:cs="Arial"/>
          <w:b/>
          <w:bCs/>
        </w:rPr>
      </w:pPr>
    </w:p>
    <w:p w14:paraId="517771FD" w14:textId="538C8547" w:rsidR="00315BCE" w:rsidRPr="00EF3C78" w:rsidRDefault="00315BCE" w:rsidP="008044B6">
      <w:pPr>
        <w:spacing w:after="0" w:line="240" w:lineRule="auto"/>
        <w:rPr>
          <w:rFonts w:ascii="Arial" w:hAnsi="Arial" w:cs="Arial"/>
          <w:b/>
          <w:bCs/>
        </w:rPr>
      </w:pPr>
      <w:r>
        <w:rPr>
          <w:noProof/>
        </w:rPr>
        <w:drawing>
          <wp:inline distT="0" distB="0" distL="0" distR="0" wp14:anchorId="4B7F4384" wp14:editId="4D8D9293">
            <wp:extent cx="5731510" cy="3820795"/>
            <wp:effectExtent l="0" t="0" r="2540" b="8255"/>
            <wp:docPr id="3" name="Picture 3" descr="A picture containing person, suit, standing,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suit, standing, posing&#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7C97C9FE" w14:textId="77777777" w:rsidR="00315BCE" w:rsidRDefault="00315BCE" w:rsidP="008044B6">
      <w:pPr>
        <w:spacing w:after="0" w:line="240" w:lineRule="auto"/>
        <w:rPr>
          <w:rFonts w:ascii="Times New Roman" w:hAnsi="Times New Roman" w:cs="Times New Roman"/>
          <w:b/>
          <w:bCs/>
          <w:i/>
          <w:iCs/>
          <w:sz w:val="24"/>
          <w:szCs w:val="24"/>
        </w:rPr>
      </w:pPr>
    </w:p>
    <w:p w14:paraId="772F47A0" w14:textId="4B3CF535" w:rsidR="008044B6" w:rsidRPr="00C11A78" w:rsidRDefault="008044B6" w:rsidP="008044B6">
      <w:pPr>
        <w:spacing w:after="0" w:line="240" w:lineRule="auto"/>
        <w:rPr>
          <w:rFonts w:ascii="Times New Roman" w:hAnsi="Times New Roman" w:cs="Times New Roman"/>
          <w:b/>
          <w:bCs/>
          <w:i/>
          <w:iCs/>
          <w:sz w:val="24"/>
          <w:szCs w:val="24"/>
        </w:rPr>
      </w:pPr>
      <w:r w:rsidRPr="00C11A78">
        <w:rPr>
          <w:rFonts w:ascii="Times New Roman" w:hAnsi="Times New Roman" w:cs="Times New Roman"/>
          <w:b/>
          <w:bCs/>
          <w:i/>
          <w:iCs/>
          <w:sz w:val="24"/>
          <w:szCs w:val="24"/>
        </w:rPr>
        <w:t>ends</w:t>
      </w:r>
    </w:p>
    <w:p w14:paraId="6BDBB225" w14:textId="77777777" w:rsidR="008044B6" w:rsidRDefault="008044B6" w:rsidP="008044B6">
      <w:pPr>
        <w:spacing w:after="0" w:line="240" w:lineRule="auto"/>
        <w:rPr>
          <w:rFonts w:ascii="Times New Roman" w:hAnsi="Times New Roman" w:cs="Times New Roman"/>
          <w:b/>
          <w:bCs/>
          <w:sz w:val="24"/>
          <w:szCs w:val="24"/>
        </w:rPr>
      </w:pPr>
    </w:p>
    <w:p w14:paraId="664E1A5E" w14:textId="77777777" w:rsidR="008044B6" w:rsidRDefault="008044B6" w:rsidP="008044B6">
      <w:pPr>
        <w:spacing w:after="0" w:line="240" w:lineRule="auto"/>
        <w:rPr>
          <w:rFonts w:ascii="Arial" w:hAnsi="Arial" w:cs="Arial"/>
          <w:b/>
          <w:bCs/>
        </w:rPr>
      </w:pPr>
    </w:p>
    <w:p w14:paraId="5D567BC3" w14:textId="77777777" w:rsidR="008044B6" w:rsidRDefault="008044B6" w:rsidP="008044B6">
      <w:pPr>
        <w:spacing w:after="0" w:line="240" w:lineRule="auto"/>
        <w:rPr>
          <w:rFonts w:ascii="Arial" w:hAnsi="Arial" w:cs="Arial"/>
          <w:b/>
          <w:bCs/>
        </w:rPr>
      </w:pPr>
    </w:p>
    <w:p w14:paraId="59D6CC18" w14:textId="77777777" w:rsidR="008044B6" w:rsidRPr="0076765B" w:rsidRDefault="008044B6" w:rsidP="008044B6">
      <w:pPr>
        <w:spacing w:after="0" w:line="240" w:lineRule="auto"/>
        <w:rPr>
          <w:rFonts w:ascii="Arial" w:hAnsi="Arial" w:cs="Arial"/>
          <w:b/>
          <w:bCs/>
        </w:rPr>
      </w:pPr>
      <w:r w:rsidRPr="0076765B">
        <w:rPr>
          <w:rFonts w:ascii="Arial" w:hAnsi="Arial" w:cs="Arial"/>
          <w:b/>
          <w:bCs/>
        </w:rPr>
        <w:t>For more information</w:t>
      </w:r>
      <w:r>
        <w:rPr>
          <w:rFonts w:ascii="Arial" w:hAnsi="Arial" w:cs="Arial"/>
          <w:b/>
          <w:bCs/>
        </w:rPr>
        <w:t xml:space="preserve"> on Mercedes-Benz Trucks</w:t>
      </w:r>
      <w:r w:rsidRPr="0076765B">
        <w:rPr>
          <w:rFonts w:ascii="Arial" w:hAnsi="Arial" w:cs="Arial"/>
          <w:b/>
          <w:bCs/>
        </w:rPr>
        <w:t>, or to request higher-res image files, please contact:</w:t>
      </w:r>
    </w:p>
    <w:p w14:paraId="20608FE9" w14:textId="77777777" w:rsidR="008044B6" w:rsidRDefault="008044B6" w:rsidP="008044B6">
      <w:pPr>
        <w:spacing w:after="0" w:line="240" w:lineRule="auto"/>
        <w:rPr>
          <w:rFonts w:ascii="Arial" w:hAnsi="Arial" w:cs="Arial"/>
        </w:rPr>
      </w:pPr>
    </w:p>
    <w:p w14:paraId="337D934B" w14:textId="77777777" w:rsidR="008044B6" w:rsidRPr="0076765B" w:rsidRDefault="008044B6" w:rsidP="008044B6">
      <w:pPr>
        <w:spacing w:after="0" w:line="240" w:lineRule="auto"/>
        <w:rPr>
          <w:rFonts w:ascii="Arial" w:hAnsi="Arial" w:cs="Arial"/>
        </w:rPr>
      </w:pPr>
      <w:r w:rsidRPr="0076765B">
        <w:rPr>
          <w:rFonts w:ascii="Arial" w:hAnsi="Arial" w:cs="Arial"/>
        </w:rPr>
        <w:t>Jamie Fretwell</w:t>
      </w:r>
      <w:r>
        <w:rPr>
          <w:rFonts w:ascii="Arial" w:hAnsi="Arial" w:cs="Arial"/>
        </w:rPr>
        <w:t xml:space="preserve">, </w:t>
      </w:r>
      <w:r w:rsidRPr="0076765B">
        <w:rPr>
          <w:rFonts w:ascii="Arial" w:hAnsi="Arial" w:cs="Arial"/>
        </w:rPr>
        <w:t>Mercedes-Benz Trucks UK Ltd</w:t>
      </w:r>
    </w:p>
    <w:p w14:paraId="7388802E" w14:textId="77777777" w:rsidR="008044B6" w:rsidRPr="0076765B" w:rsidRDefault="008044B6" w:rsidP="008044B6">
      <w:pPr>
        <w:spacing w:after="0" w:line="240" w:lineRule="auto"/>
        <w:rPr>
          <w:rFonts w:ascii="Arial" w:hAnsi="Arial" w:cs="Arial"/>
        </w:rPr>
      </w:pPr>
      <w:r w:rsidRPr="0076765B">
        <w:rPr>
          <w:rFonts w:ascii="Arial" w:hAnsi="Arial" w:cs="Arial"/>
        </w:rPr>
        <w:t xml:space="preserve">07712 519230, </w:t>
      </w:r>
      <w:hyperlink r:id="rId7" w:history="1">
        <w:r w:rsidRPr="0076765B">
          <w:rPr>
            <w:rStyle w:val="Hyperlink"/>
            <w:rFonts w:ascii="Arial" w:hAnsi="Arial" w:cs="Arial"/>
          </w:rPr>
          <w:t>jamie.fretwell@daimler.com</w:t>
        </w:r>
      </w:hyperlink>
    </w:p>
    <w:p w14:paraId="56AA600B" w14:textId="77777777" w:rsidR="008044B6" w:rsidRDefault="008044B6" w:rsidP="008044B6">
      <w:pPr>
        <w:spacing w:after="0" w:line="240" w:lineRule="auto"/>
        <w:rPr>
          <w:rFonts w:ascii="Arial" w:hAnsi="Arial" w:cs="Arial"/>
          <w:b/>
          <w:bCs/>
        </w:rPr>
      </w:pPr>
    </w:p>
    <w:p w14:paraId="61335F3C" w14:textId="77777777" w:rsidR="008044B6" w:rsidRPr="00846F3B" w:rsidRDefault="008044B6" w:rsidP="008044B6">
      <w:pPr>
        <w:spacing w:after="0" w:line="240" w:lineRule="auto"/>
        <w:rPr>
          <w:rFonts w:ascii="Arial" w:hAnsi="Arial" w:cs="Arial"/>
        </w:rPr>
      </w:pPr>
      <w:r w:rsidRPr="00846F3B">
        <w:rPr>
          <w:rFonts w:ascii="Arial" w:hAnsi="Arial" w:cs="Arial"/>
        </w:rPr>
        <w:t>or</w:t>
      </w:r>
    </w:p>
    <w:p w14:paraId="0AD96774" w14:textId="77777777" w:rsidR="008044B6" w:rsidRDefault="008044B6" w:rsidP="008044B6">
      <w:pPr>
        <w:spacing w:after="0" w:line="240" w:lineRule="auto"/>
        <w:rPr>
          <w:rFonts w:ascii="Arial" w:hAnsi="Arial" w:cs="Arial"/>
          <w:b/>
          <w:bCs/>
        </w:rPr>
      </w:pPr>
    </w:p>
    <w:p w14:paraId="51627AC5" w14:textId="77777777" w:rsidR="008044B6" w:rsidRDefault="008044B6" w:rsidP="008044B6">
      <w:pPr>
        <w:pStyle w:val="NormalWeb"/>
        <w:spacing w:before="0" w:beforeAutospacing="0" w:after="0" w:line="240" w:lineRule="auto"/>
        <w:rPr>
          <w:rFonts w:ascii="Arial" w:hAnsi="Arial" w:cs="Arial"/>
          <w:sz w:val="22"/>
          <w:szCs w:val="22"/>
        </w:rPr>
      </w:pPr>
      <w:r>
        <w:rPr>
          <w:rFonts w:ascii="Arial" w:hAnsi="Arial" w:cs="Arial"/>
          <w:sz w:val="22"/>
          <w:szCs w:val="22"/>
        </w:rPr>
        <w:t>Steve Warren or John Ripley</w:t>
      </w:r>
    </w:p>
    <w:p w14:paraId="4A0CC928" w14:textId="77777777" w:rsidR="008044B6" w:rsidRDefault="008044B6" w:rsidP="008044B6">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Impact Communications, 01926 842126 </w:t>
      </w:r>
    </w:p>
    <w:p w14:paraId="678DEB74" w14:textId="77777777" w:rsidR="008044B6" w:rsidRDefault="008044B6" w:rsidP="008044B6">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Steve: 07770 470251, </w:t>
      </w:r>
      <w:hyperlink r:id="rId8"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4A8EBEDF" w14:textId="77777777" w:rsidR="008044B6" w:rsidRPr="004454F1" w:rsidRDefault="008044B6" w:rsidP="008044B6">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John: 07771 484595, </w:t>
      </w:r>
      <w:hyperlink r:id="rId9"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613D42E8" w14:textId="77777777" w:rsidR="008044B6" w:rsidRDefault="008044B6" w:rsidP="008044B6">
      <w:pPr>
        <w:spacing w:after="0" w:line="240" w:lineRule="auto"/>
        <w:rPr>
          <w:rFonts w:ascii="Arial" w:hAnsi="Arial" w:cs="Arial"/>
          <w:b/>
          <w:bCs/>
        </w:rPr>
      </w:pPr>
    </w:p>
    <w:p w14:paraId="4F4AE8D6" w14:textId="77777777" w:rsidR="001504E8" w:rsidRDefault="001504E8"/>
    <w:sectPr w:rsidR="001504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CD"/>
    <w:rsid w:val="001504E8"/>
    <w:rsid w:val="00315BCE"/>
    <w:rsid w:val="007B490D"/>
    <w:rsid w:val="008044B6"/>
    <w:rsid w:val="00BC0FFD"/>
    <w:rsid w:val="00D23835"/>
    <w:rsid w:val="00D34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46EE"/>
  <w15:chartTrackingRefBased/>
  <w15:docId w15:val="{93D338A6-491D-46FD-A25A-B419783D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4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44B6"/>
    <w:pPr>
      <w:spacing w:before="100" w:beforeAutospacing="1" w:after="420" w:line="400" w:lineRule="atLeast"/>
    </w:pPr>
    <w:rPr>
      <w:rFonts w:ascii="Times New Roman" w:eastAsia="Times New Roman" w:hAnsi="Times New Roman" w:cs="Times New Roman"/>
      <w:sz w:val="18"/>
      <w:szCs w:val="18"/>
      <w:lang w:eastAsia="en-GB"/>
    </w:rPr>
  </w:style>
  <w:style w:type="character" w:styleId="Hyperlink">
    <w:name w:val="Hyperlink"/>
    <w:basedOn w:val="DefaultParagraphFont"/>
    <w:uiPriority w:val="99"/>
    <w:unhideWhenUsed/>
    <w:rsid w:val="008044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hyperlink" Target="mailto:jamie.fretwell@daiml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5</cp:revision>
  <dcterms:created xsi:type="dcterms:W3CDTF">2021-10-01T18:42:00Z</dcterms:created>
  <dcterms:modified xsi:type="dcterms:W3CDTF">2021-10-04T08:46:00Z</dcterms:modified>
</cp:coreProperties>
</file>