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643B0" w14:textId="70203548" w:rsidR="00CB29C2" w:rsidRPr="00CB29C2" w:rsidRDefault="00485783" w:rsidP="00BD0E75">
      <w:bookmarkStart w:id="0" w:name="_Hlk486434768"/>
      <w:r>
        <w:rPr>
          <w:noProof/>
        </w:rPr>
        <w:drawing>
          <wp:inline distT="0" distB="0" distL="0" distR="0" wp14:anchorId="73B81023" wp14:editId="1D248C23">
            <wp:extent cx="5731510" cy="1878330"/>
            <wp:effectExtent l="0" t="0" r="254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475FA768" w14:textId="77777777" w:rsidR="00CB29C2" w:rsidRDefault="00CB29C2" w:rsidP="00BD0E75">
      <w:pPr>
        <w:rPr>
          <w:b/>
        </w:rPr>
      </w:pPr>
    </w:p>
    <w:p w14:paraId="3BA60CFC" w14:textId="77777777" w:rsidR="00711816" w:rsidRDefault="00711816" w:rsidP="00BD0E75">
      <w:pPr>
        <w:rPr>
          <w:b/>
        </w:rPr>
      </w:pPr>
    </w:p>
    <w:p w14:paraId="01D10F4B" w14:textId="6A779F09" w:rsidR="0004629E" w:rsidRDefault="00CB29C2" w:rsidP="00BD0E75">
      <w:r w:rsidRPr="00CB29C2">
        <w:rPr>
          <w:b/>
        </w:rPr>
        <w:t>Date:</w:t>
      </w:r>
      <w:r w:rsidRPr="00CB29C2">
        <w:t xml:space="preserve"> </w:t>
      </w:r>
      <w:r w:rsidR="00C70848">
        <w:t>21</w:t>
      </w:r>
      <w:r w:rsidR="0077446B">
        <w:t xml:space="preserve"> </w:t>
      </w:r>
      <w:r w:rsidR="005B2E46">
        <w:t>September</w:t>
      </w:r>
      <w:r w:rsidR="00B42E25">
        <w:t xml:space="preserve"> </w:t>
      </w:r>
      <w:r w:rsidR="006E20D6">
        <w:t>202</w:t>
      </w:r>
      <w:r w:rsidR="000E5BF9">
        <w:t>2</w:t>
      </w:r>
    </w:p>
    <w:p w14:paraId="3F74E75B" w14:textId="77777777" w:rsidR="00503EE6" w:rsidRPr="00503EE6" w:rsidRDefault="00503EE6" w:rsidP="00BD0E75"/>
    <w:p w14:paraId="098A41D8" w14:textId="7FAA71E5" w:rsidR="006B2C41" w:rsidRPr="005F3344" w:rsidRDefault="0077446B" w:rsidP="00BD0E75">
      <w:pPr>
        <w:rPr>
          <w:noProof/>
          <w:sz w:val="40"/>
          <w:szCs w:val="40"/>
        </w:rPr>
      </w:pPr>
      <w:r>
        <w:rPr>
          <w:noProof/>
        </w:rPr>
        <w:drawing>
          <wp:inline distT="0" distB="0" distL="0" distR="0" wp14:anchorId="655ADF1A" wp14:editId="3A48AEE5">
            <wp:extent cx="5741352" cy="3816350"/>
            <wp:effectExtent l="0" t="0" r="0" b="0"/>
            <wp:docPr id="4" name="Picture 4" descr="A picture containing truck, sky, outdoor,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ruck, sky, outdoor, di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6779" cy="3819958"/>
                    </a:xfrm>
                    <a:prstGeom prst="rect">
                      <a:avLst/>
                    </a:prstGeom>
                    <a:noFill/>
                    <a:ln>
                      <a:noFill/>
                    </a:ln>
                  </pic:spPr>
                </pic:pic>
              </a:graphicData>
            </a:graphic>
          </wp:inline>
        </w:drawing>
      </w:r>
    </w:p>
    <w:p w14:paraId="6B887F63" w14:textId="77777777" w:rsidR="000E5BF9" w:rsidRPr="005F3344" w:rsidRDefault="000E5BF9" w:rsidP="00BD0E75">
      <w:pPr>
        <w:rPr>
          <w:noProof/>
          <w:sz w:val="36"/>
          <w:szCs w:val="36"/>
        </w:rPr>
      </w:pPr>
    </w:p>
    <w:p w14:paraId="152F27E7" w14:textId="6862B9AA" w:rsidR="00C81086" w:rsidRDefault="00BD0E75" w:rsidP="00BD0E75">
      <w:pPr>
        <w:rPr>
          <w:noProof/>
          <w:sz w:val="40"/>
          <w:szCs w:val="40"/>
        </w:rPr>
      </w:pPr>
      <w:r>
        <w:rPr>
          <w:noProof/>
          <w:sz w:val="40"/>
          <w:szCs w:val="40"/>
        </w:rPr>
        <w:t xml:space="preserve">Multi-role </w:t>
      </w:r>
      <w:r w:rsidR="006B2C41">
        <w:rPr>
          <w:noProof/>
          <w:sz w:val="40"/>
          <w:szCs w:val="40"/>
        </w:rPr>
        <w:t xml:space="preserve">Mercedes-Benz </w:t>
      </w:r>
      <w:r w:rsidR="005F3344">
        <w:rPr>
          <w:noProof/>
          <w:sz w:val="40"/>
          <w:szCs w:val="40"/>
        </w:rPr>
        <w:t xml:space="preserve">Unimog </w:t>
      </w:r>
      <w:r>
        <w:rPr>
          <w:noProof/>
          <w:sz w:val="40"/>
          <w:szCs w:val="40"/>
        </w:rPr>
        <w:t>adds flexible, ‘go anywhere’ capability for Cornwall Fire &amp; Rescue Service</w:t>
      </w:r>
    </w:p>
    <w:p w14:paraId="046CC313" w14:textId="77777777" w:rsidR="008972D7" w:rsidRDefault="008972D7" w:rsidP="00BD0E75">
      <w:pPr>
        <w:rPr>
          <w:noProof/>
        </w:rPr>
      </w:pPr>
    </w:p>
    <w:p w14:paraId="4D2ECB45" w14:textId="672A69EB" w:rsidR="00134DB6" w:rsidRPr="00740FD7" w:rsidRDefault="00F03541" w:rsidP="00BD0E75">
      <w:pPr>
        <w:shd w:val="clear" w:color="auto" w:fill="FFFFFF"/>
        <w:rPr>
          <w:color w:val="201F1E"/>
          <w:bdr w:val="none" w:sz="0" w:space="0" w:color="auto" w:frame="1"/>
        </w:rPr>
      </w:pPr>
      <w:r>
        <w:rPr>
          <w:color w:val="201F1E"/>
          <w:bdr w:val="none" w:sz="0" w:space="0" w:color="auto" w:frame="1"/>
        </w:rPr>
        <w:t xml:space="preserve">Fire </w:t>
      </w:r>
      <w:r w:rsidR="004639D3">
        <w:rPr>
          <w:color w:val="201F1E"/>
          <w:bdr w:val="none" w:sz="0" w:space="0" w:color="auto" w:frame="1"/>
        </w:rPr>
        <w:t>officers</w:t>
      </w:r>
      <w:r>
        <w:rPr>
          <w:color w:val="201F1E"/>
          <w:bdr w:val="none" w:sz="0" w:space="0" w:color="auto" w:frame="1"/>
        </w:rPr>
        <w:t xml:space="preserve"> in Cornwall have responded to the increas</w:t>
      </w:r>
      <w:r w:rsidR="00C921A3">
        <w:rPr>
          <w:color w:val="201F1E"/>
          <w:bdr w:val="none" w:sz="0" w:space="0" w:color="auto" w:frame="1"/>
        </w:rPr>
        <w:t>ing</w:t>
      </w:r>
      <w:r>
        <w:rPr>
          <w:color w:val="201F1E"/>
          <w:bdr w:val="none" w:sz="0" w:space="0" w:color="auto" w:frame="1"/>
        </w:rPr>
        <w:t xml:space="preserve"> frequency of wildfires and flash </w:t>
      </w:r>
      <w:r w:rsidRPr="00C921A3">
        <w:rPr>
          <w:color w:val="201F1E"/>
          <w:bdr w:val="none" w:sz="0" w:space="0" w:color="auto" w:frame="1"/>
        </w:rPr>
        <w:t xml:space="preserve">floods </w:t>
      </w:r>
      <w:r w:rsidR="00D40748" w:rsidRPr="00C921A3">
        <w:rPr>
          <w:color w:val="201F1E"/>
          <w:bdr w:val="none" w:sz="0" w:space="0" w:color="auto" w:frame="1"/>
        </w:rPr>
        <w:t xml:space="preserve">by commissioning </w:t>
      </w:r>
      <w:r w:rsidR="0015419F">
        <w:rPr>
          <w:color w:val="201F1E"/>
          <w:bdr w:val="none" w:sz="0" w:space="0" w:color="auto" w:frame="1"/>
        </w:rPr>
        <w:t xml:space="preserve">an </w:t>
      </w:r>
      <w:r w:rsidR="0015419F">
        <w:rPr>
          <w:rFonts w:eastAsia="CorporateSPro-Regular"/>
          <w:color w:val="333333"/>
          <w:shd w:val="clear" w:color="auto" w:fill="FFFFFF"/>
        </w:rPr>
        <w:t>e</w:t>
      </w:r>
      <w:r w:rsidR="0015419F" w:rsidRPr="00C921A3">
        <w:rPr>
          <w:rFonts w:eastAsia="CorporateSPro-Regular"/>
          <w:color w:val="333333"/>
          <w:shd w:val="clear" w:color="auto" w:fill="FFFFFF"/>
        </w:rPr>
        <w:t xml:space="preserve">xtreme </w:t>
      </w:r>
      <w:r w:rsidR="0015419F">
        <w:rPr>
          <w:rFonts w:eastAsia="CorporateSPro-Regular"/>
          <w:color w:val="333333"/>
          <w:shd w:val="clear" w:color="auto" w:fill="FFFFFF"/>
        </w:rPr>
        <w:t>o</w:t>
      </w:r>
      <w:r w:rsidR="0015419F" w:rsidRPr="00C921A3">
        <w:rPr>
          <w:rFonts w:eastAsia="CorporateSPro-Regular"/>
          <w:color w:val="333333"/>
          <w:shd w:val="clear" w:color="auto" w:fill="FFFFFF"/>
        </w:rPr>
        <w:t>ff-road</w:t>
      </w:r>
      <w:r w:rsidR="0015419F" w:rsidRPr="00C921A3">
        <w:rPr>
          <w:color w:val="201F1E"/>
          <w:bdr w:val="none" w:sz="0" w:space="0" w:color="auto" w:frame="1"/>
        </w:rPr>
        <w:t xml:space="preserve"> </w:t>
      </w:r>
      <w:r w:rsidR="00D40748" w:rsidRPr="00C921A3">
        <w:rPr>
          <w:color w:val="201F1E"/>
          <w:bdr w:val="none" w:sz="0" w:space="0" w:color="auto" w:frame="1"/>
        </w:rPr>
        <w:t xml:space="preserve">Mercedes-Benz </w:t>
      </w:r>
      <w:r w:rsidR="0015419F">
        <w:rPr>
          <w:color w:val="201F1E"/>
          <w:bdr w:val="none" w:sz="0" w:space="0" w:color="auto" w:frame="1"/>
        </w:rPr>
        <w:t xml:space="preserve">Unimog </w:t>
      </w:r>
      <w:r w:rsidR="00D40748" w:rsidRPr="00C921A3">
        <w:rPr>
          <w:color w:val="201F1E"/>
          <w:bdr w:val="none" w:sz="0" w:space="0" w:color="auto" w:frame="1"/>
        </w:rPr>
        <w:t xml:space="preserve">that can be </w:t>
      </w:r>
      <w:r w:rsidR="0015419F">
        <w:rPr>
          <w:color w:val="201F1E"/>
          <w:bdr w:val="none" w:sz="0" w:space="0" w:color="auto" w:frame="1"/>
        </w:rPr>
        <w:t xml:space="preserve">kitted out </w:t>
      </w:r>
      <w:r w:rsidR="00D40748" w:rsidRPr="00740FD7">
        <w:rPr>
          <w:color w:val="201F1E"/>
          <w:bdr w:val="none" w:sz="0" w:space="0" w:color="auto" w:frame="1"/>
        </w:rPr>
        <w:t xml:space="preserve">to tackle both types of incident and </w:t>
      </w:r>
      <w:r w:rsidR="0015419F">
        <w:rPr>
          <w:color w:val="201F1E"/>
          <w:bdr w:val="none" w:sz="0" w:space="0" w:color="auto" w:frame="1"/>
        </w:rPr>
        <w:t xml:space="preserve">much </w:t>
      </w:r>
      <w:r w:rsidR="00D40748" w:rsidRPr="00740FD7">
        <w:rPr>
          <w:color w:val="201F1E"/>
          <w:bdr w:val="none" w:sz="0" w:space="0" w:color="auto" w:frame="1"/>
        </w:rPr>
        <w:t xml:space="preserve">more besides.   </w:t>
      </w:r>
    </w:p>
    <w:p w14:paraId="026CA1BB" w14:textId="77777777" w:rsidR="00EE77B9" w:rsidRPr="00740FD7" w:rsidRDefault="00EE77B9" w:rsidP="00BD0E75">
      <w:pPr>
        <w:shd w:val="clear" w:color="auto" w:fill="FFFFFF"/>
        <w:rPr>
          <w:rFonts w:eastAsia="CorporateSPro-Regular"/>
          <w:color w:val="333333"/>
          <w:shd w:val="clear" w:color="auto" w:fill="FFFFFF"/>
        </w:rPr>
      </w:pPr>
    </w:p>
    <w:p w14:paraId="2E9C9975" w14:textId="02017D1B" w:rsidR="001C73B7" w:rsidRDefault="00D40748" w:rsidP="00BD0E75">
      <w:pPr>
        <w:shd w:val="clear" w:color="auto" w:fill="FFFFFF"/>
        <w:rPr>
          <w:rFonts w:eastAsia="CorporateSPro-Regular"/>
          <w:color w:val="333333"/>
          <w:shd w:val="clear" w:color="auto" w:fill="FFFFFF"/>
        </w:rPr>
      </w:pPr>
      <w:r w:rsidRPr="00740FD7">
        <w:rPr>
          <w:rFonts w:eastAsia="CorporateSPro-Regular"/>
          <w:color w:val="333333"/>
          <w:shd w:val="clear" w:color="auto" w:fill="FFFFFF"/>
        </w:rPr>
        <w:t xml:space="preserve">The </w:t>
      </w:r>
      <w:r w:rsidR="00C921A3" w:rsidRPr="00740FD7">
        <w:rPr>
          <w:rFonts w:eastAsia="CorporateSPro-Regular"/>
          <w:color w:val="333333"/>
          <w:shd w:val="clear" w:color="auto" w:fill="FFFFFF"/>
        </w:rPr>
        <w:t>ultra-high mobility Unimog</w:t>
      </w:r>
      <w:r w:rsidR="00EE77B9" w:rsidRPr="00740FD7">
        <w:rPr>
          <w:rFonts w:eastAsia="CorporateSPro-Regular"/>
          <w:color w:val="333333"/>
          <w:shd w:val="clear" w:color="auto" w:fill="FFFFFF"/>
        </w:rPr>
        <w:t xml:space="preserve"> UHE </w:t>
      </w:r>
      <w:r w:rsidR="00041241">
        <w:rPr>
          <w:rFonts w:eastAsia="CorporateSPro-Regular"/>
          <w:color w:val="333333"/>
          <w:shd w:val="clear" w:color="auto" w:fill="FFFFFF"/>
        </w:rPr>
        <w:t xml:space="preserve">will </w:t>
      </w:r>
      <w:r w:rsidR="00183537">
        <w:rPr>
          <w:rFonts w:eastAsia="CorporateSPro-Regular"/>
          <w:color w:val="333333"/>
          <w:shd w:val="clear" w:color="auto" w:fill="FFFFFF"/>
        </w:rPr>
        <w:t>transport</w:t>
      </w:r>
      <w:r w:rsidR="00740FD7">
        <w:rPr>
          <w:rFonts w:eastAsia="CorporateSPro-Regular"/>
          <w:color w:val="333333"/>
          <w:shd w:val="clear" w:color="auto" w:fill="FFFFFF"/>
        </w:rPr>
        <w:t xml:space="preserve"> mission-specific ‘pods’</w:t>
      </w:r>
      <w:r w:rsidR="00183537">
        <w:rPr>
          <w:rFonts w:eastAsia="CorporateSPro-Regular"/>
          <w:color w:val="333333"/>
          <w:shd w:val="clear" w:color="auto" w:fill="FFFFFF"/>
        </w:rPr>
        <w:t>, each of which is packed with specialist equipment.</w:t>
      </w:r>
      <w:r w:rsidR="00F04A76">
        <w:rPr>
          <w:rFonts w:eastAsia="CorporateSPro-Regular"/>
          <w:color w:val="333333"/>
          <w:shd w:val="clear" w:color="auto" w:fill="FFFFFF"/>
        </w:rPr>
        <w:t xml:space="preserve"> </w:t>
      </w:r>
    </w:p>
    <w:p w14:paraId="51920F7E" w14:textId="77777777" w:rsidR="001C73B7" w:rsidRDefault="001C73B7" w:rsidP="00BD0E75">
      <w:pPr>
        <w:shd w:val="clear" w:color="auto" w:fill="FFFFFF"/>
        <w:rPr>
          <w:rFonts w:eastAsia="CorporateSPro-Regular"/>
          <w:color w:val="333333"/>
          <w:shd w:val="clear" w:color="auto" w:fill="FFFFFF"/>
        </w:rPr>
      </w:pPr>
    </w:p>
    <w:p w14:paraId="623D6AD7" w14:textId="18282437" w:rsidR="0076329D" w:rsidRDefault="00F04A76" w:rsidP="00140F7B">
      <w:pPr>
        <w:shd w:val="clear" w:color="auto" w:fill="FFFFFF"/>
        <w:rPr>
          <w:rFonts w:eastAsia="CorporateSPro-Regular"/>
          <w:color w:val="333333"/>
          <w:shd w:val="clear" w:color="auto" w:fill="FFFFFF"/>
        </w:rPr>
      </w:pPr>
      <w:r>
        <w:rPr>
          <w:rFonts w:eastAsia="CorporateSPro-Regular"/>
          <w:color w:val="333333"/>
          <w:shd w:val="clear" w:color="auto" w:fill="FFFFFF"/>
        </w:rPr>
        <w:t xml:space="preserve">These </w:t>
      </w:r>
      <w:r w:rsidR="002F5D1C">
        <w:rPr>
          <w:rFonts w:eastAsia="CorporateSPro-Regular"/>
          <w:color w:val="333333"/>
          <w:shd w:val="clear" w:color="auto" w:fill="FFFFFF"/>
        </w:rPr>
        <w:t>are the work of pri</w:t>
      </w:r>
      <w:r w:rsidR="007F0C9F">
        <w:rPr>
          <w:rFonts w:eastAsia="CorporateSPro-Regular"/>
          <w:color w:val="333333"/>
          <w:shd w:val="clear" w:color="auto" w:fill="FFFFFF"/>
        </w:rPr>
        <w:t>me</w:t>
      </w:r>
      <w:r w:rsidR="002F5D1C">
        <w:rPr>
          <w:rFonts w:eastAsia="CorporateSPro-Regular"/>
          <w:color w:val="333333"/>
          <w:shd w:val="clear" w:color="auto" w:fill="FFFFFF"/>
        </w:rPr>
        <w:t xml:space="preserve"> contractor Emergency One (UK), of Cumnock, Ayrshire, a leading manufacturer of appliances and </w:t>
      </w:r>
      <w:r w:rsidR="0076329D">
        <w:rPr>
          <w:rFonts w:eastAsia="CorporateSPro-Regular"/>
          <w:color w:val="333333"/>
          <w:shd w:val="clear" w:color="auto" w:fill="FFFFFF"/>
        </w:rPr>
        <w:t>specialist</w:t>
      </w:r>
      <w:r w:rsidR="002F5D1C">
        <w:rPr>
          <w:rFonts w:eastAsia="CorporateSPro-Regular"/>
          <w:color w:val="333333"/>
          <w:shd w:val="clear" w:color="auto" w:fill="FFFFFF"/>
        </w:rPr>
        <w:t xml:space="preserve"> vehicles</w:t>
      </w:r>
      <w:r w:rsidR="0076329D">
        <w:rPr>
          <w:rFonts w:eastAsia="CorporateSPro-Regular"/>
          <w:color w:val="333333"/>
          <w:shd w:val="clear" w:color="auto" w:fill="FFFFFF"/>
        </w:rPr>
        <w:t xml:space="preserve"> for fire services</w:t>
      </w:r>
      <w:r w:rsidR="002F5D1C">
        <w:rPr>
          <w:rFonts w:eastAsia="CorporateSPro-Regular"/>
          <w:color w:val="333333"/>
          <w:shd w:val="clear" w:color="auto" w:fill="FFFFFF"/>
        </w:rPr>
        <w:t>.</w:t>
      </w:r>
      <w:r w:rsidR="001C73B7">
        <w:rPr>
          <w:rFonts w:eastAsia="CorporateSPro-Regular"/>
          <w:color w:val="333333"/>
          <w:shd w:val="clear" w:color="auto" w:fill="FFFFFF"/>
        </w:rPr>
        <w:t xml:space="preserve"> </w:t>
      </w:r>
      <w:r w:rsidR="00140F7B">
        <w:rPr>
          <w:rFonts w:eastAsia="CorporateSPro-Regular"/>
          <w:color w:val="333333"/>
          <w:shd w:val="clear" w:color="auto" w:fill="FFFFFF"/>
        </w:rPr>
        <w:t>Its</w:t>
      </w:r>
      <w:r w:rsidR="0076329D">
        <w:rPr>
          <w:rFonts w:eastAsia="CorporateSPro-Regular"/>
          <w:color w:val="333333"/>
          <w:shd w:val="clear" w:color="auto" w:fill="FFFFFF"/>
        </w:rPr>
        <w:t xml:space="preserve"> conversion </w:t>
      </w:r>
      <w:r w:rsidR="00140F7B">
        <w:rPr>
          <w:rFonts w:eastAsia="CorporateSPro-Regular"/>
          <w:color w:val="333333"/>
          <w:shd w:val="clear" w:color="auto" w:fill="FFFFFF"/>
        </w:rPr>
        <w:t>design included th</w:t>
      </w:r>
      <w:r w:rsidR="00847755">
        <w:rPr>
          <w:rFonts w:eastAsia="CorporateSPro-Regular"/>
          <w:color w:val="333333"/>
          <w:shd w:val="clear" w:color="auto" w:fill="FFFFFF"/>
        </w:rPr>
        <w:t>ree sets of access steps that fold up against both sides and the rear of the pod</w:t>
      </w:r>
      <w:r w:rsidR="0015419F">
        <w:rPr>
          <w:rFonts w:eastAsia="CorporateSPro-Regular"/>
          <w:color w:val="333333"/>
          <w:shd w:val="clear" w:color="auto" w:fill="FFFFFF"/>
        </w:rPr>
        <w:t>s</w:t>
      </w:r>
      <w:r w:rsidR="00847755">
        <w:rPr>
          <w:rFonts w:eastAsia="CorporateSPro-Regular"/>
          <w:color w:val="333333"/>
          <w:shd w:val="clear" w:color="auto" w:fill="FFFFFF"/>
        </w:rPr>
        <w:t xml:space="preserve"> while </w:t>
      </w:r>
      <w:r w:rsidR="00847755" w:rsidRPr="0015419F">
        <w:rPr>
          <w:rFonts w:eastAsia="CorporateSPro-Regular"/>
          <w:i/>
          <w:iCs/>
          <w:color w:val="333333"/>
          <w:shd w:val="clear" w:color="auto" w:fill="FFFFFF"/>
        </w:rPr>
        <w:t>in situ</w:t>
      </w:r>
      <w:r w:rsidR="00140F7B">
        <w:rPr>
          <w:rFonts w:eastAsia="CorporateSPro-Regular"/>
          <w:color w:val="333333"/>
          <w:shd w:val="clear" w:color="auto" w:fill="FFFFFF"/>
        </w:rPr>
        <w:t>.</w:t>
      </w:r>
      <w:r w:rsidR="00847755">
        <w:rPr>
          <w:rFonts w:eastAsia="CorporateSPro-Regular"/>
          <w:color w:val="333333"/>
          <w:shd w:val="clear" w:color="auto" w:fill="FFFFFF"/>
        </w:rPr>
        <w:t xml:space="preserve"> </w:t>
      </w:r>
    </w:p>
    <w:p w14:paraId="61BFA022" w14:textId="77777777" w:rsidR="0076329D" w:rsidRDefault="0076329D" w:rsidP="00BD0E75">
      <w:pPr>
        <w:shd w:val="clear" w:color="auto" w:fill="FFFFFF"/>
        <w:rPr>
          <w:rFonts w:eastAsia="CorporateSPro-Regular"/>
          <w:color w:val="333333"/>
          <w:shd w:val="clear" w:color="auto" w:fill="FFFFFF"/>
        </w:rPr>
      </w:pPr>
    </w:p>
    <w:p w14:paraId="21CD963D" w14:textId="2E99EA56" w:rsidR="002F5D1C" w:rsidRDefault="006927C7" w:rsidP="00BD0E75">
      <w:pPr>
        <w:shd w:val="clear" w:color="auto" w:fill="FFFFFF"/>
        <w:rPr>
          <w:rFonts w:eastAsia="CorporateSPro-Regular"/>
          <w:color w:val="333333"/>
          <w:shd w:val="clear" w:color="auto" w:fill="FFFFFF"/>
        </w:rPr>
      </w:pPr>
      <w:r>
        <w:rPr>
          <w:rFonts w:eastAsia="CorporateSPro-Regular"/>
          <w:color w:val="333333"/>
          <w:shd w:val="clear" w:color="auto" w:fill="FFFFFF"/>
        </w:rPr>
        <w:t xml:space="preserve">Dealer </w:t>
      </w:r>
      <w:r w:rsidR="002F5D1C">
        <w:rPr>
          <w:rFonts w:eastAsia="CorporateSPro-Regular"/>
          <w:color w:val="333333"/>
          <w:shd w:val="clear" w:color="auto" w:fill="FFFFFF"/>
        </w:rPr>
        <w:t>South Cave Tractors</w:t>
      </w:r>
      <w:r w:rsidR="002E7B7E">
        <w:rPr>
          <w:rFonts w:eastAsia="CorporateSPro-Regular"/>
          <w:color w:val="333333"/>
          <w:shd w:val="clear" w:color="auto" w:fill="FFFFFF"/>
        </w:rPr>
        <w:t xml:space="preserve"> supplied the </w:t>
      </w:r>
      <w:r w:rsidR="00476C89">
        <w:rPr>
          <w:rFonts w:eastAsia="CorporateSPro-Regular"/>
          <w:color w:val="333333"/>
          <w:shd w:val="clear" w:color="auto" w:fill="FFFFFF"/>
        </w:rPr>
        <w:t xml:space="preserve">4x4 </w:t>
      </w:r>
      <w:r w:rsidR="002E7B7E">
        <w:rPr>
          <w:rFonts w:eastAsia="CorporateSPro-Regular"/>
          <w:color w:val="333333"/>
          <w:shd w:val="clear" w:color="auto" w:fill="FFFFFF"/>
        </w:rPr>
        <w:t xml:space="preserve">chassis, which has </w:t>
      </w:r>
      <w:r>
        <w:rPr>
          <w:rFonts w:eastAsia="CorporateSPro-Regular"/>
          <w:color w:val="333333"/>
          <w:shd w:val="clear" w:color="auto" w:fill="FFFFFF"/>
        </w:rPr>
        <w:t>the</w:t>
      </w:r>
      <w:r w:rsidR="002E7B7E">
        <w:rPr>
          <w:rFonts w:eastAsia="CorporateSPro-Regular"/>
          <w:color w:val="333333"/>
          <w:shd w:val="clear" w:color="auto" w:fill="FFFFFF"/>
        </w:rPr>
        <w:t xml:space="preserve"> </w:t>
      </w:r>
      <w:r>
        <w:rPr>
          <w:rFonts w:eastAsia="CorporateSPro-Regular"/>
          <w:color w:val="333333"/>
          <w:shd w:val="clear" w:color="auto" w:fill="FFFFFF"/>
        </w:rPr>
        <w:t xml:space="preserve">maximum permissible </w:t>
      </w:r>
      <w:r w:rsidR="002E7B7E">
        <w:rPr>
          <w:rFonts w:eastAsia="CorporateSPro-Regular"/>
          <w:color w:val="333333"/>
          <w:shd w:val="clear" w:color="auto" w:fill="FFFFFF"/>
        </w:rPr>
        <w:t xml:space="preserve">gross weight of 14.5 tonnes. </w:t>
      </w:r>
      <w:r w:rsidR="00485783">
        <w:rPr>
          <w:rFonts w:eastAsia="CorporateSPro-Regular"/>
          <w:color w:val="333333"/>
          <w:shd w:val="clear" w:color="auto" w:fill="FFFFFF"/>
        </w:rPr>
        <w:t>Technicians</w:t>
      </w:r>
      <w:r w:rsidR="002E7B7E">
        <w:rPr>
          <w:rFonts w:eastAsia="CorporateSPro-Regular"/>
          <w:color w:val="333333"/>
          <w:shd w:val="clear" w:color="auto" w:fill="FFFFFF"/>
        </w:rPr>
        <w:t xml:space="preserve"> at </w:t>
      </w:r>
      <w:r>
        <w:rPr>
          <w:rFonts w:eastAsia="CorporateSPro-Regular"/>
          <w:color w:val="333333"/>
          <w:shd w:val="clear" w:color="auto" w:fill="FFFFFF"/>
        </w:rPr>
        <w:t xml:space="preserve">its </w:t>
      </w:r>
      <w:r w:rsidR="002E7B7E">
        <w:rPr>
          <w:rFonts w:eastAsia="CorporateSPro-Regular"/>
          <w:color w:val="333333"/>
          <w:shd w:val="clear" w:color="auto" w:fill="FFFFFF"/>
        </w:rPr>
        <w:t xml:space="preserve">workshop in Brough, East Yorkshire, </w:t>
      </w:r>
      <w:r w:rsidR="00485783">
        <w:rPr>
          <w:rFonts w:eastAsia="CorporateSPro-Regular"/>
          <w:color w:val="333333"/>
          <w:shd w:val="clear" w:color="auto" w:fill="FFFFFF"/>
        </w:rPr>
        <w:t>also fitted a sub-frame and, immediately behind the cab, the Palfinger PK12502 SH crane used to lift the pods on and off the vehicle, as well as the outriggers and winches front and rear.</w:t>
      </w:r>
    </w:p>
    <w:p w14:paraId="4A862720" w14:textId="1797DE54" w:rsidR="00485783" w:rsidRDefault="00485783" w:rsidP="00BD0E75">
      <w:pPr>
        <w:shd w:val="clear" w:color="auto" w:fill="FFFFFF"/>
        <w:rPr>
          <w:rFonts w:eastAsia="CorporateSPro-Regular"/>
          <w:color w:val="333333"/>
          <w:shd w:val="clear" w:color="auto" w:fill="FFFFFF"/>
        </w:rPr>
      </w:pPr>
    </w:p>
    <w:p w14:paraId="454FFD5D" w14:textId="083853BE" w:rsidR="00C14CA1" w:rsidRPr="009209B4" w:rsidRDefault="00485783" w:rsidP="00C14CA1">
      <w:pPr>
        <w:shd w:val="clear" w:color="auto" w:fill="FFFFFF"/>
        <w:rPr>
          <w:rFonts w:eastAsia="CorporateSPro-Regular"/>
          <w:color w:val="333333"/>
          <w:shd w:val="clear" w:color="auto" w:fill="FFFFFF"/>
        </w:rPr>
      </w:pPr>
      <w:r w:rsidRPr="009209B4">
        <w:rPr>
          <w:rFonts w:eastAsia="CorporateSPro-Regular"/>
          <w:color w:val="333333"/>
          <w:shd w:val="clear" w:color="auto" w:fill="FFFFFF"/>
        </w:rPr>
        <w:t xml:space="preserve">As a U5023 variant, </w:t>
      </w:r>
      <w:r w:rsidR="00DB6F27">
        <w:rPr>
          <w:rFonts w:eastAsia="CorporateSPro-Regular"/>
          <w:color w:val="333333"/>
          <w:shd w:val="clear" w:color="auto" w:fill="FFFFFF"/>
        </w:rPr>
        <w:t xml:space="preserve">the </w:t>
      </w:r>
      <w:r w:rsidR="00BF375E" w:rsidRPr="009209B4">
        <w:rPr>
          <w:rFonts w:eastAsia="CorporateSPro-Regular"/>
          <w:color w:val="333333"/>
          <w:shd w:val="clear" w:color="auto" w:fill="FFFFFF"/>
        </w:rPr>
        <w:t xml:space="preserve">Unimog is powered </w:t>
      </w:r>
      <w:r w:rsidR="00BF375E" w:rsidRPr="009209B4">
        <w:rPr>
          <w:rFonts w:eastAsia="CorporateSPro-Regular"/>
          <w:color w:val="333333"/>
        </w:rPr>
        <w:t>by a 5.1-litre four-cylinder engine</w:t>
      </w:r>
      <w:r w:rsidR="006927C7">
        <w:rPr>
          <w:rFonts w:eastAsia="CorporateSPro-Regular"/>
          <w:color w:val="333333"/>
        </w:rPr>
        <w:t xml:space="preserve"> that</w:t>
      </w:r>
      <w:r w:rsidR="00BF375E" w:rsidRPr="009209B4">
        <w:rPr>
          <w:rFonts w:eastAsia="CorporateSPro-Regular"/>
          <w:color w:val="333333"/>
        </w:rPr>
        <w:t xml:space="preserve"> </w:t>
      </w:r>
      <w:r w:rsidR="00323FD0">
        <w:rPr>
          <w:rFonts w:eastAsia="CorporateSPro-Regular"/>
          <w:color w:val="333333"/>
        </w:rPr>
        <w:t>produc</w:t>
      </w:r>
      <w:r w:rsidR="006927C7">
        <w:rPr>
          <w:rFonts w:eastAsia="CorporateSPro-Regular"/>
          <w:color w:val="333333"/>
        </w:rPr>
        <w:t>es</w:t>
      </w:r>
      <w:r w:rsidR="00BF375E" w:rsidRPr="009209B4">
        <w:rPr>
          <w:rFonts w:eastAsia="CorporateSPro-Regular"/>
          <w:color w:val="333333"/>
        </w:rPr>
        <w:t xml:space="preserve"> 170 kW (230</w:t>
      </w:r>
      <w:r w:rsidR="006927C7">
        <w:rPr>
          <w:rFonts w:eastAsia="CorporateSPro-Regular"/>
          <w:color w:val="333333"/>
        </w:rPr>
        <w:t xml:space="preserve"> </w:t>
      </w:r>
      <w:r w:rsidR="00BF375E" w:rsidRPr="009209B4">
        <w:rPr>
          <w:rFonts w:eastAsia="CorporateSPro-Regular"/>
          <w:color w:val="333333"/>
        </w:rPr>
        <w:t>hp)</w:t>
      </w:r>
      <w:r w:rsidR="006927C7">
        <w:rPr>
          <w:rFonts w:eastAsia="CorporateSPro-Regular"/>
          <w:color w:val="333333"/>
        </w:rPr>
        <w:t xml:space="preserve"> and a </w:t>
      </w:r>
      <w:r w:rsidR="006927C7" w:rsidRPr="00C14CA1">
        <w:rPr>
          <w:rFonts w:eastAsia="CorporateSPro-Regular"/>
          <w:color w:val="333333"/>
        </w:rPr>
        <w:t>muscular 900 Nm of torque across a broad rev range</w:t>
      </w:r>
      <w:r w:rsidR="00C14CA1" w:rsidRPr="00C14CA1">
        <w:rPr>
          <w:rFonts w:eastAsia="CorporateSPro-Regular"/>
          <w:color w:val="333333"/>
        </w:rPr>
        <w:t xml:space="preserve">, which it transmits via </w:t>
      </w:r>
      <w:r w:rsidR="00C14CA1" w:rsidRPr="00C14CA1">
        <w:rPr>
          <w:rFonts w:eastAsia="CorporateSPro-Regular"/>
          <w:color w:val="333333"/>
          <w:shd w:val="clear" w:color="auto" w:fill="FFFFFF"/>
        </w:rPr>
        <w:t>an optional EAS automated manual version of the standard gearbox.</w:t>
      </w:r>
      <w:r w:rsidR="00C14CA1">
        <w:rPr>
          <w:rFonts w:eastAsia="CorporateSPro-Regular"/>
          <w:color w:val="333333"/>
          <w:shd w:val="clear" w:color="auto" w:fill="FFFFFF"/>
        </w:rPr>
        <w:t xml:space="preserve"> To supplement its </w:t>
      </w:r>
      <w:r w:rsidR="00C14CA1" w:rsidRPr="00C14CA1">
        <w:rPr>
          <w:rFonts w:eastAsia="CorporateSPro-Regular"/>
          <w:color w:val="333333"/>
          <w:shd w:val="clear" w:color="auto" w:fill="FFFFFF"/>
        </w:rPr>
        <w:t>eight forward and si</w:t>
      </w:r>
      <w:r w:rsidR="00C14CA1" w:rsidRPr="009209B4">
        <w:rPr>
          <w:rFonts w:eastAsia="CorporateSPro-Regular"/>
          <w:color w:val="333333"/>
          <w:shd w:val="clear" w:color="auto" w:fill="FFFFFF"/>
        </w:rPr>
        <w:t>x reverse gears</w:t>
      </w:r>
      <w:r w:rsidR="00C14CA1">
        <w:rPr>
          <w:rFonts w:eastAsia="CorporateSPro-Regular"/>
          <w:color w:val="333333"/>
          <w:shd w:val="clear" w:color="auto" w:fill="FFFFFF"/>
        </w:rPr>
        <w:t xml:space="preserve">, Cornwall Fire &amp; Rescue Service specified the </w:t>
      </w:r>
      <w:r w:rsidR="00C14CA1" w:rsidRPr="009209B4">
        <w:rPr>
          <w:rFonts w:eastAsia="CorporateSPro-Regular"/>
          <w:color w:val="333333"/>
          <w:shd w:val="clear" w:color="auto" w:fill="FFFFFF"/>
        </w:rPr>
        <w:t>working and crawler gear range</w:t>
      </w:r>
      <w:r w:rsidR="00C14CA1">
        <w:rPr>
          <w:rFonts w:eastAsia="CorporateSPro-Regular"/>
          <w:color w:val="333333"/>
          <w:shd w:val="clear" w:color="auto" w:fill="FFFFFF"/>
        </w:rPr>
        <w:t>, which</w:t>
      </w:r>
      <w:r w:rsidR="00C14CA1" w:rsidRPr="009209B4">
        <w:rPr>
          <w:rFonts w:eastAsia="CorporateSPro-Regular"/>
          <w:color w:val="333333"/>
          <w:shd w:val="clear" w:color="auto" w:fill="FFFFFF"/>
        </w:rPr>
        <w:t xml:space="preserve"> </w:t>
      </w:r>
      <w:r w:rsidR="00C14CA1">
        <w:rPr>
          <w:rFonts w:eastAsia="CorporateSPro-Regular"/>
          <w:color w:val="333333"/>
          <w:shd w:val="clear" w:color="auto" w:fill="FFFFFF"/>
        </w:rPr>
        <w:t>provides</w:t>
      </w:r>
      <w:r w:rsidR="00C14CA1" w:rsidRPr="009209B4">
        <w:rPr>
          <w:rFonts w:eastAsia="CorporateSPro-Regular"/>
          <w:color w:val="333333"/>
          <w:shd w:val="clear" w:color="auto" w:fill="FFFFFF"/>
        </w:rPr>
        <w:t xml:space="preserve"> another eight forward and reverse ratios.</w:t>
      </w:r>
    </w:p>
    <w:p w14:paraId="572E01E8" w14:textId="77777777" w:rsidR="00C14CA1" w:rsidRDefault="00C14CA1" w:rsidP="00BD0E75">
      <w:pPr>
        <w:shd w:val="clear" w:color="auto" w:fill="FFFFFF"/>
        <w:rPr>
          <w:rFonts w:ascii="CorporateSPro-Regular" w:eastAsia="CorporateSPro-Regular"/>
          <w:color w:val="333333"/>
          <w:shd w:val="clear" w:color="auto" w:fill="FFFFFF"/>
        </w:rPr>
      </w:pPr>
    </w:p>
    <w:p w14:paraId="57D6D409" w14:textId="29F13CBE" w:rsidR="00DF3828" w:rsidRDefault="009209B4" w:rsidP="00BD0E75">
      <w:pPr>
        <w:shd w:val="clear" w:color="auto" w:fill="FFFFFF"/>
        <w:rPr>
          <w:rFonts w:eastAsia="CorporateSPro-Regular"/>
          <w:color w:val="333333"/>
        </w:rPr>
      </w:pPr>
      <w:r>
        <w:rPr>
          <w:rFonts w:eastAsia="CorporateSPro-Regular"/>
          <w:color w:val="333333"/>
          <w:shd w:val="clear" w:color="auto" w:fill="FFFFFF"/>
        </w:rPr>
        <w:t>The ve</w:t>
      </w:r>
      <w:r w:rsidR="00BF375E" w:rsidRPr="00BF375E">
        <w:rPr>
          <w:rFonts w:eastAsia="CorporateSPro-Regular"/>
          <w:color w:val="333333"/>
          <w:shd w:val="clear" w:color="auto" w:fill="FFFFFF"/>
        </w:rPr>
        <w:t xml:space="preserve">hicle </w:t>
      </w:r>
      <w:r w:rsidR="00485783" w:rsidRPr="00BF375E">
        <w:rPr>
          <w:rFonts w:eastAsia="CorporateSPro-Regular"/>
          <w:color w:val="333333"/>
          <w:shd w:val="clear" w:color="auto" w:fill="FFFFFF"/>
        </w:rPr>
        <w:t xml:space="preserve">offers unrivalled traction </w:t>
      </w:r>
      <w:r w:rsidR="00BF375E" w:rsidRPr="00BF375E">
        <w:rPr>
          <w:rFonts w:eastAsia="CorporateSPro-Regular"/>
          <w:color w:val="333333"/>
        </w:rPr>
        <w:t xml:space="preserve">thanks to its strong yet torsionally flexible frame and a torque tube suspension system that </w:t>
      </w:r>
      <w:r w:rsidR="00041241">
        <w:rPr>
          <w:rFonts w:eastAsia="CorporateSPro-Regular"/>
          <w:color w:val="333333"/>
        </w:rPr>
        <w:t>achieves</w:t>
      </w:r>
      <w:r w:rsidR="00BF375E" w:rsidRPr="00BF375E">
        <w:rPr>
          <w:rFonts w:eastAsia="CorporateSPro-Regular"/>
          <w:color w:val="333333"/>
        </w:rPr>
        <w:t xml:space="preserve"> </w:t>
      </w:r>
      <w:r w:rsidR="009276ED">
        <w:rPr>
          <w:rFonts w:eastAsia="CorporateSPro-Regular"/>
          <w:color w:val="333333"/>
        </w:rPr>
        <w:t>exceptional</w:t>
      </w:r>
      <w:r w:rsidR="00BF375E" w:rsidRPr="00BF375E">
        <w:rPr>
          <w:rFonts w:eastAsia="CorporateSPro-Regular"/>
          <w:color w:val="333333"/>
        </w:rPr>
        <w:t xml:space="preserve"> levels of axle articulation.</w:t>
      </w:r>
      <w:r w:rsidR="00DF3828">
        <w:rPr>
          <w:rFonts w:eastAsia="CorporateSPro-Regular"/>
          <w:color w:val="333333"/>
        </w:rPr>
        <w:t xml:space="preserve"> </w:t>
      </w:r>
      <w:r w:rsidR="00DF3828">
        <w:rPr>
          <w:rFonts w:eastAsia="CorporateSPro-Regular"/>
          <w:color w:val="333333"/>
          <w:shd w:val="clear" w:color="auto" w:fill="FFFFFF"/>
        </w:rPr>
        <w:t xml:space="preserve">The extreme off-road </w:t>
      </w:r>
      <w:r w:rsidR="00DF3828" w:rsidRPr="00740FD7">
        <w:rPr>
          <w:rFonts w:eastAsia="CorporateSPro-Regular"/>
          <w:color w:val="333333"/>
          <w:shd w:val="clear" w:color="auto" w:fill="FFFFFF"/>
        </w:rPr>
        <w:t>Unimog</w:t>
      </w:r>
      <w:r w:rsidR="00DF3828">
        <w:rPr>
          <w:rFonts w:eastAsia="CorporateSPro-Regular"/>
          <w:color w:val="333333"/>
          <w:shd w:val="clear" w:color="auto" w:fill="FFFFFF"/>
        </w:rPr>
        <w:t xml:space="preserve"> has a standard water fording capability of 800mm but </w:t>
      </w:r>
      <w:r w:rsidR="00DB6F27">
        <w:rPr>
          <w:rFonts w:eastAsia="CorporateSPro-Regular"/>
          <w:color w:val="333333"/>
          <w:shd w:val="clear" w:color="auto" w:fill="FFFFFF"/>
        </w:rPr>
        <w:t xml:space="preserve">the </w:t>
      </w:r>
      <w:r w:rsidR="00323FD0">
        <w:rPr>
          <w:rFonts w:eastAsia="CorporateSPro-Regular"/>
          <w:color w:val="333333"/>
          <w:shd w:val="clear" w:color="auto" w:fill="FFFFFF"/>
        </w:rPr>
        <w:t xml:space="preserve">Cornwall Fire &amp; Rescue Service </w:t>
      </w:r>
      <w:r w:rsidR="00DB6F27">
        <w:rPr>
          <w:rFonts w:eastAsia="CorporateSPro-Regular"/>
          <w:color w:val="333333"/>
          <w:shd w:val="clear" w:color="auto" w:fill="FFFFFF"/>
        </w:rPr>
        <w:t xml:space="preserve">vehicle </w:t>
      </w:r>
      <w:r w:rsidR="00323FD0">
        <w:rPr>
          <w:rFonts w:eastAsia="CorporateSPro-Regular"/>
          <w:color w:val="333333"/>
          <w:shd w:val="clear" w:color="auto" w:fill="FFFFFF"/>
        </w:rPr>
        <w:t xml:space="preserve">has been optionally specified for operation in depths of up to 1,200mm. </w:t>
      </w:r>
      <w:r w:rsidR="00DF3828">
        <w:rPr>
          <w:rFonts w:eastAsia="CorporateSPro-Regular"/>
          <w:color w:val="333333"/>
          <w:shd w:val="clear" w:color="auto" w:fill="FFFFFF"/>
        </w:rPr>
        <w:t xml:space="preserve">  </w:t>
      </w:r>
    </w:p>
    <w:p w14:paraId="516E3900" w14:textId="77777777" w:rsidR="00EE77B9" w:rsidRPr="00BF375E" w:rsidRDefault="00EE77B9" w:rsidP="00BD0E75">
      <w:pPr>
        <w:shd w:val="clear" w:color="auto" w:fill="FFFFFF"/>
        <w:rPr>
          <w:rFonts w:eastAsia="CorporateSPro-Regular"/>
          <w:color w:val="333333"/>
        </w:rPr>
      </w:pPr>
      <w:r w:rsidRPr="00BF375E">
        <w:rPr>
          <w:rFonts w:eastAsia="CorporateSPro-Regular"/>
          <w:color w:val="333333"/>
        </w:rPr>
        <w:t> </w:t>
      </w:r>
    </w:p>
    <w:p w14:paraId="0C8D8DCB" w14:textId="256E3E33" w:rsidR="00EE77B9" w:rsidRDefault="00DF3828" w:rsidP="00BD0E75">
      <w:pPr>
        <w:shd w:val="clear" w:color="auto" w:fill="FFFFFF"/>
        <w:rPr>
          <w:rFonts w:eastAsia="CorporateSPro-Regular"/>
          <w:color w:val="333333"/>
        </w:rPr>
      </w:pPr>
      <w:r>
        <w:rPr>
          <w:rFonts w:eastAsia="CorporateSPro-Regular"/>
          <w:color w:val="333333"/>
        </w:rPr>
        <w:t>T</w:t>
      </w:r>
      <w:r w:rsidR="00EE77B9" w:rsidRPr="00BF375E">
        <w:rPr>
          <w:rFonts w:eastAsia="CorporateSPro-Regular"/>
          <w:color w:val="333333"/>
        </w:rPr>
        <w:t xml:space="preserve">he innovative Central Tyre Inflation system allows the driver to drop the pressures from the cab when the </w:t>
      </w:r>
      <w:r w:rsidR="001D5466">
        <w:rPr>
          <w:rFonts w:eastAsia="CorporateSPro-Regular"/>
          <w:color w:val="333333"/>
        </w:rPr>
        <w:t>Unimog</w:t>
      </w:r>
      <w:r w:rsidR="00EE77B9" w:rsidRPr="00BF375E">
        <w:rPr>
          <w:rFonts w:eastAsia="CorporateSPro-Regular"/>
          <w:color w:val="333333"/>
        </w:rPr>
        <w:t xml:space="preserve"> is off-road. In addition to increasing grip, this brings an environmental benefit by minimising damage to the ground. Tyres can then be reinflated when back on a hard surface for greater safety and fuel efficiency at normal road speeds.</w:t>
      </w:r>
    </w:p>
    <w:p w14:paraId="63741564" w14:textId="77659656" w:rsidR="008F6D4D" w:rsidRDefault="008F6D4D" w:rsidP="00BD0E75">
      <w:pPr>
        <w:shd w:val="clear" w:color="auto" w:fill="FFFFFF"/>
        <w:rPr>
          <w:rFonts w:eastAsia="CorporateSPro-Regular"/>
          <w:color w:val="333333"/>
        </w:rPr>
      </w:pPr>
    </w:p>
    <w:p w14:paraId="17D55CC9" w14:textId="0D8416CA" w:rsidR="00545491" w:rsidRPr="00545491" w:rsidRDefault="00875EA9" w:rsidP="00BD0E75">
      <w:pPr>
        <w:shd w:val="clear" w:color="auto" w:fill="FFFFFF"/>
        <w:rPr>
          <w:rFonts w:eastAsia="CorporateSPro-Regular"/>
          <w:color w:val="333333"/>
        </w:rPr>
      </w:pPr>
      <w:r>
        <w:rPr>
          <w:rFonts w:eastAsia="CorporateSPro-Regular"/>
          <w:color w:val="333333"/>
        </w:rPr>
        <w:t xml:space="preserve">The new </w:t>
      </w:r>
      <w:r w:rsidR="00DB6F27">
        <w:rPr>
          <w:rFonts w:eastAsia="CorporateSPro-Regular"/>
          <w:color w:val="333333"/>
        </w:rPr>
        <w:t>Unimog</w:t>
      </w:r>
      <w:r w:rsidR="00EA246A">
        <w:rPr>
          <w:rFonts w:eastAsia="CorporateSPro-Regular"/>
          <w:color w:val="333333"/>
        </w:rPr>
        <w:t xml:space="preserve"> </w:t>
      </w:r>
      <w:r>
        <w:rPr>
          <w:rFonts w:eastAsia="CorporateSPro-Regular"/>
          <w:color w:val="333333"/>
        </w:rPr>
        <w:t>is based at Tolvaddon</w:t>
      </w:r>
      <w:r w:rsidR="004639D3">
        <w:rPr>
          <w:rFonts w:eastAsia="CorporateSPro-Regular"/>
          <w:color w:val="333333"/>
        </w:rPr>
        <w:t xml:space="preserve"> Community Fire Station</w:t>
      </w:r>
      <w:r w:rsidR="001D5466">
        <w:rPr>
          <w:rFonts w:eastAsia="CorporateSPro-Regular"/>
          <w:color w:val="333333"/>
        </w:rPr>
        <w:t>, Camborne</w:t>
      </w:r>
      <w:r w:rsidR="00545491">
        <w:rPr>
          <w:rFonts w:eastAsia="CorporateSPro-Regular"/>
          <w:color w:val="333333"/>
        </w:rPr>
        <w:t>. It</w:t>
      </w:r>
      <w:r w:rsidR="0033690A">
        <w:rPr>
          <w:rFonts w:eastAsia="CorporateSPro-Regular"/>
          <w:color w:val="333333"/>
        </w:rPr>
        <w:t xml:space="preserve"> </w:t>
      </w:r>
      <w:r>
        <w:rPr>
          <w:rFonts w:eastAsia="CorporateSPro-Regular"/>
          <w:color w:val="333333"/>
        </w:rPr>
        <w:t xml:space="preserve">was supplied with </w:t>
      </w:r>
      <w:r w:rsidR="0033690A">
        <w:rPr>
          <w:rFonts w:eastAsia="CorporateSPro-Regular"/>
          <w:color w:val="333333"/>
        </w:rPr>
        <w:t>four</w:t>
      </w:r>
      <w:r>
        <w:rPr>
          <w:rFonts w:eastAsia="CorporateSPro-Regular"/>
          <w:color w:val="333333"/>
        </w:rPr>
        <w:t xml:space="preserve"> pods – one each for ‘Wildfire Response’</w:t>
      </w:r>
      <w:r w:rsidR="00EA246A">
        <w:rPr>
          <w:rFonts w:eastAsia="CorporateSPro-Regular"/>
          <w:color w:val="333333"/>
        </w:rPr>
        <w:t xml:space="preserve">, </w:t>
      </w:r>
      <w:r w:rsidR="00EA00BB">
        <w:rPr>
          <w:rFonts w:eastAsia="CorporateSPro-Regular"/>
          <w:color w:val="333333"/>
        </w:rPr>
        <w:t>‘Flood Response’</w:t>
      </w:r>
      <w:r w:rsidR="0033690A">
        <w:rPr>
          <w:rFonts w:eastAsia="CorporateSPro-Regular"/>
          <w:color w:val="333333"/>
        </w:rPr>
        <w:t xml:space="preserve">, </w:t>
      </w:r>
      <w:r w:rsidR="00EA00BB">
        <w:rPr>
          <w:rFonts w:eastAsia="CorporateSPro-Regular"/>
          <w:color w:val="333333"/>
        </w:rPr>
        <w:t>‘Line Rescue’</w:t>
      </w:r>
      <w:r w:rsidR="0033690A">
        <w:rPr>
          <w:rFonts w:eastAsia="CorporateSPro-Regular"/>
          <w:color w:val="333333"/>
        </w:rPr>
        <w:t xml:space="preserve"> and</w:t>
      </w:r>
      <w:r w:rsidR="00EA00BB">
        <w:rPr>
          <w:rFonts w:eastAsia="CorporateSPro-Regular"/>
          <w:color w:val="333333"/>
        </w:rPr>
        <w:t xml:space="preserve"> ‘Disaster</w:t>
      </w:r>
      <w:r w:rsidR="00EA246A">
        <w:rPr>
          <w:rFonts w:eastAsia="CorporateSPro-Regular"/>
          <w:color w:val="333333"/>
        </w:rPr>
        <w:t xml:space="preserve"> </w:t>
      </w:r>
      <w:r w:rsidR="00EA00BB">
        <w:rPr>
          <w:rFonts w:eastAsia="CorporateSPro-Regular"/>
          <w:color w:val="333333"/>
        </w:rPr>
        <w:t>Response’</w:t>
      </w:r>
      <w:r w:rsidR="00545491">
        <w:rPr>
          <w:rFonts w:eastAsia="CorporateSPro-Regular"/>
          <w:color w:val="333333"/>
        </w:rPr>
        <w:t xml:space="preserve"> – and </w:t>
      </w:r>
      <w:r w:rsidR="00826CD6">
        <w:rPr>
          <w:rFonts w:eastAsia="CorporateSPro-Regular"/>
          <w:color w:val="333333"/>
        </w:rPr>
        <w:t xml:space="preserve">also boasts the additional power and communications systems </w:t>
      </w:r>
      <w:r w:rsidR="00041241">
        <w:rPr>
          <w:rFonts w:eastAsia="CorporateSPro-Regular"/>
          <w:color w:val="333333"/>
        </w:rPr>
        <w:t>that will allow it to double</w:t>
      </w:r>
      <w:r w:rsidR="00826CD6">
        <w:rPr>
          <w:rFonts w:eastAsia="CorporateSPro-Regular"/>
          <w:color w:val="333333"/>
        </w:rPr>
        <w:t xml:space="preserve"> as </w:t>
      </w:r>
      <w:r w:rsidR="00545491">
        <w:rPr>
          <w:rFonts w:eastAsia="CorporateSPro-Regular"/>
          <w:color w:val="333333"/>
        </w:rPr>
        <w:t xml:space="preserve">a mobile command unit. </w:t>
      </w:r>
    </w:p>
    <w:p w14:paraId="6C887220" w14:textId="77777777" w:rsidR="00EA246A" w:rsidRPr="00267B53" w:rsidRDefault="00EA246A" w:rsidP="00BD0E75">
      <w:pPr>
        <w:shd w:val="clear" w:color="auto" w:fill="FFFFFF"/>
        <w:rPr>
          <w:rFonts w:eastAsia="CorporateSPro-Regular"/>
          <w:color w:val="FF0000"/>
        </w:rPr>
      </w:pPr>
    </w:p>
    <w:p w14:paraId="61887300" w14:textId="2DD735E2" w:rsidR="00EA246A" w:rsidRDefault="00826CD6" w:rsidP="00BD0E75">
      <w:pPr>
        <w:shd w:val="clear" w:color="auto" w:fill="FFFFFF"/>
        <w:rPr>
          <w:rFonts w:eastAsia="CorporateSPro-Regular"/>
          <w:color w:val="333333"/>
        </w:rPr>
      </w:pPr>
      <w:r>
        <w:rPr>
          <w:rFonts w:eastAsia="CorporateSPro-Regular"/>
          <w:color w:val="333333"/>
        </w:rPr>
        <w:t>This</w:t>
      </w:r>
      <w:r w:rsidR="0033690A">
        <w:rPr>
          <w:rFonts w:eastAsia="CorporateSPro-Regular"/>
          <w:color w:val="333333"/>
        </w:rPr>
        <w:t xml:space="preserve"> is the authori</w:t>
      </w:r>
      <w:r w:rsidR="003273BA">
        <w:rPr>
          <w:rFonts w:eastAsia="CorporateSPro-Regular"/>
          <w:color w:val="333333"/>
        </w:rPr>
        <w:t>ty’s</w:t>
      </w:r>
      <w:r w:rsidR="00EA246A">
        <w:rPr>
          <w:rFonts w:eastAsia="CorporateSPro-Regular"/>
          <w:color w:val="333333"/>
        </w:rPr>
        <w:t xml:space="preserve"> second </w:t>
      </w:r>
      <w:r w:rsidR="001D5466">
        <w:rPr>
          <w:rFonts w:eastAsia="CorporateSPro-Regular"/>
          <w:color w:val="333333"/>
        </w:rPr>
        <w:t xml:space="preserve">Mercedes-Benz </w:t>
      </w:r>
      <w:r w:rsidR="00EA246A">
        <w:rPr>
          <w:rFonts w:eastAsia="CorporateSPro-Regular"/>
          <w:color w:val="333333"/>
        </w:rPr>
        <w:t>Unimog</w:t>
      </w:r>
      <w:r w:rsidR="003273BA">
        <w:rPr>
          <w:rFonts w:eastAsia="CorporateSPro-Regular"/>
          <w:color w:val="333333"/>
        </w:rPr>
        <w:t>. The first</w:t>
      </w:r>
      <w:r w:rsidR="0038556C">
        <w:rPr>
          <w:rFonts w:eastAsia="CorporateSPro-Regular"/>
          <w:color w:val="333333"/>
        </w:rPr>
        <w:t>,</w:t>
      </w:r>
      <w:r w:rsidR="003273BA">
        <w:rPr>
          <w:rFonts w:eastAsia="CorporateSPro-Regular"/>
          <w:color w:val="333333"/>
        </w:rPr>
        <w:t xml:space="preserve"> a rescue pump </w:t>
      </w:r>
      <w:r w:rsidR="0038556C">
        <w:rPr>
          <w:rFonts w:eastAsia="CorporateSPro-Regular"/>
          <w:color w:val="333333"/>
        </w:rPr>
        <w:t xml:space="preserve">with crew cab, is </w:t>
      </w:r>
      <w:r w:rsidR="003273BA">
        <w:rPr>
          <w:rFonts w:eastAsia="CorporateSPro-Regular"/>
          <w:color w:val="333333"/>
        </w:rPr>
        <w:t xml:space="preserve">built on a </w:t>
      </w:r>
      <w:r w:rsidR="0038556C">
        <w:rPr>
          <w:rFonts w:eastAsia="CorporateSPro-Regular"/>
          <w:color w:val="333333"/>
        </w:rPr>
        <w:t xml:space="preserve">U500 implement carrying chassis and </w:t>
      </w:r>
      <w:r w:rsidR="003273BA">
        <w:rPr>
          <w:rFonts w:eastAsia="CorporateSPro-Regular"/>
          <w:color w:val="333333"/>
        </w:rPr>
        <w:t xml:space="preserve">works from Launceston Fire Station – </w:t>
      </w:r>
      <w:r w:rsidR="0038556C">
        <w:rPr>
          <w:rFonts w:eastAsia="CorporateSPro-Regular"/>
          <w:color w:val="333333"/>
        </w:rPr>
        <w:t xml:space="preserve">this unit </w:t>
      </w:r>
      <w:r w:rsidR="00267B53">
        <w:rPr>
          <w:rFonts w:eastAsia="CorporateSPro-Regular"/>
          <w:color w:val="333333"/>
        </w:rPr>
        <w:t>has provided outstanding</w:t>
      </w:r>
      <w:r w:rsidR="008972D7">
        <w:rPr>
          <w:rFonts w:eastAsia="CorporateSPro-Regular"/>
          <w:color w:val="333333"/>
        </w:rPr>
        <w:t>ly reliable</w:t>
      </w:r>
      <w:r w:rsidR="00267B53">
        <w:rPr>
          <w:rFonts w:eastAsia="CorporateSPro-Regular"/>
          <w:color w:val="333333"/>
        </w:rPr>
        <w:t xml:space="preserve"> service since it was purchased in 2007</w:t>
      </w:r>
      <w:r w:rsidR="0038556C">
        <w:rPr>
          <w:rFonts w:eastAsia="CorporateSPro-Regular"/>
          <w:color w:val="333333"/>
        </w:rPr>
        <w:t>.</w:t>
      </w:r>
    </w:p>
    <w:p w14:paraId="4AB09F7D" w14:textId="77777777" w:rsidR="00EA246A" w:rsidRDefault="00EA246A" w:rsidP="00BD0E75">
      <w:pPr>
        <w:shd w:val="clear" w:color="auto" w:fill="FFFFFF"/>
        <w:rPr>
          <w:rFonts w:eastAsia="CorporateSPro-Regular"/>
          <w:color w:val="333333"/>
        </w:rPr>
      </w:pPr>
    </w:p>
    <w:p w14:paraId="2DB16215" w14:textId="45F8CB6D" w:rsidR="00476C89" w:rsidRDefault="00476C89" w:rsidP="00BD0E75">
      <w:pPr>
        <w:shd w:val="clear" w:color="auto" w:fill="FFFFFF"/>
        <w:rPr>
          <w:rFonts w:eastAsia="CorporateSPro-Regular"/>
          <w:color w:val="333333"/>
        </w:rPr>
      </w:pPr>
      <w:r>
        <w:rPr>
          <w:rFonts w:eastAsia="CorporateSPro-Regular"/>
          <w:color w:val="333333"/>
        </w:rPr>
        <w:t>F</w:t>
      </w:r>
      <w:r w:rsidR="00EA246A">
        <w:rPr>
          <w:rFonts w:eastAsia="CorporateSPro-Regular"/>
          <w:color w:val="333333"/>
        </w:rPr>
        <w:t xml:space="preserve">irefighters </w:t>
      </w:r>
      <w:r>
        <w:rPr>
          <w:rFonts w:eastAsia="CorporateSPro-Regular"/>
          <w:color w:val="333333"/>
        </w:rPr>
        <w:t xml:space="preserve">from stations across </w:t>
      </w:r>
      <w:r w:rsidR="001D5466">
        <w:rPr>
          <w:rFonts w:eastAsia="CorporateSPro-Regular"/>
          <w:color w:val="333333"/>
        </w:rPr>
        <w:t xml:space="preserve">the county </w:t>
      </w:r>
      <w:r w:rsidR="00EA246A">
        <w:rPr>
          <w:rFonts w:eastAsia="CorporateSPro-Regular"/>
          <w:color w:val="333333"/>
        </w:rPr>
        <w:t xml:space="preserve">have battled record numbers of </w:t>
      </w:r>
      <w:r w:rsidR="004639D3">
        <w:rPr>
          <w:rFonts w:eastAsia="CorporateSPro-Regular"/>
          <w:color w:val="333333"/>
        </w:rPr>
        <w:t>fires</w:t>
      </w:r>
      <w:r w:rsidR="00EA246A">
        <w:rPr>
          <w:rFonts w:eastAsia="CorporateSPro-Regular"/>
          <w:color w:val="333333"/>
        </w:rPr>
        <w:t xml:space="preserve"> in gorse and other vegetation </w:t>
      </w:r>
      <w:r w:rsidR="0038556C">
        <w:rPr>
          <w:rFonts w:eastAsia="CorporateSPro-Regular"/>
          <w:color w:val="333333"/>
        </w:rPr>
        <w:t>throughout</w:t>
      </w:r>
      <w:r>
        <w:rPr>
          <w:rFonts w:eastAsia="CorporateSPro-Regular"/>
          <w:color w:val="333333"/>
        </w:rPr>
        <w:t xml:space="preserve"> this exceptionally hot, dry summer – during one 48-hour period, 422 calls were made to fire control</w:t>
      </w:r>
      <w:r w:rsidR="001D5466">
        <w:rPr>
          <w:rFonts w:eastAsia="CorporateSPro-Regular"/>
          <w:color w:val="333333"/>
        </w:rPr>
        <w:t>,</w:t>
      </w:r>
      <w:r>
        <w:rPr>
          <w:rFonts w:eastAsia="CorporateSPro-Regular"/>
          <w:color w:val="333333"/>
        </w:rPr>
        <w:t xml:space="preserve"> putting the service under “sustained </w:t>
      </w:r>
      <w:r w:rsidR="00712617">
        <w:rPr>
          <w:rFonts w:eastAsia="CorporateSPro-Regular"/>
          <w:color w:val="333333"/>
        </w:rPr>
        <w:t xml:space="preserve">operational </w:t>
      </w:r>
      <w:r>
        <w:rPr>
          <w:rFonts w:eastAsia="CorporateSPro-Regular"/>
          <w:color w:val="333333"/>
        </w:rPr>
        <w:t>pressure”.</w:t>
      </w:r>
      <w:r w:rsidR="00140F7B">
        <w:rPr>
          <w:rFonts w:eastAsia="CorporateSPro-Regular"/>
          <w:color w:val="333333"/>
        </w:rPr>
        <w:t xml:space="preserve"> </w:t>
      </w:r>
    </w:p>
    <w:p w14:paraId="21489A29" w14:textId="77777777" w:rsidR="00BD0E75" w:rsidRDefault="00BD0E75" w:rsidP="00BD0E75">
      <w:pPr>
        <w:pStyle w:val="xmsonormal"/>
        <w:spacing w:before="0" w:beforeAutospacing="0" w:after="0" w:afterAutospacing="0"/>
      </w:pPr>
    </w:p>
    <w:p w14:paraId="1728E1B8" w14:textId="0E7107E5" w:rsidR="00D356A2" w:rsidRDefault="001D5466" w:rsidP="00BD0E75">
      <w:pPr>
        <w:pStyle w:val="xmsonormal"/>
        <w:spacing w:before="0" w:beforeAutospacing="0" w:after="0" w:afterAutospacing="0"/>
      </w:pPr>
      <w:r>
        <w:t>According to Mark Salter, Group Manager</w:t>
      </w:r>
      <w:r w:rsidR="00712617">
        <w:t xml:space="preserve"> –</w:t>
      </w:r>
      <w:r w:rsidR="00712617" w:rsidRPr="00712617">
        <w:t xml:space="preserve"> </w:t>
      </w:r>
      <w:r w:rsidR="00712617">
        <w:t>Assets Team</w:t>
      </w:r>
      <w:r w:rsidR="00D539B5">
        <w:t xml:space="preserve"> </w:t>
      </w:r>
      <w:r w:rsidR="00712617">
        <w:t>at</w:t>
      </w:r>
      <w:r>
        <w:t xml:space="preserve"> Cornwall Fire &amp; Rescue Service, </w:t>
      </w:r>
      <w:r w:rsidR="0038556C">
        <w:t xml:space="preserve">the latest addition to the </w:t>
      </w:r>
      <w:r w:rsidR="00F04A76">
        <w:t xml:space="preserve">fleet </w:t>
      </w:r>
      <w:r w:rsidR="00D356A2">
        <w:t xml:space="preserve">will significantly enhance </w:t>
      </w:r>
      <w:r w:rsidR="00712617">
        <w:t xml:space="preserve">its </w:t>
      </w:r>
      <w:r w:rsidR="00D539B5">
        <w:t>ability</w:t>
      </w:r>
      <w:r w:rsidR="00712617">
        <w:t xml:space="preserve"> to deal with some of the most challenging incidents.</w:t>
      </w:r>
      <w:r w:rsidR="00D539B5">
        <w:t xml:space="preserve"> </w:t>
      </w:r>
    </w:p>
    <w:p w14:paraId="5FF581D4" w14:textId="77777777" w:rsidR="00BD0E75" w:rsidRDefault="00BD0E75" w:rsidP="00BD0E75">
      <w:pPr>
        <w:pStyle w:val="xmsonormal"/>
        <w:spacing w:before="0" w:beforeAutospacing="0" w:after="0" w:afterAutospacing="0"/>
      </w:pPr>
    </w:p>
    <w:p w14:paraId="46D2BF76" w14:textId="4C464456" w:rsidR="00BD0E75" w:rsidRDefault="00D356A2" w:rsidP="00BD0E75">
      <w:pPr>
        <w:pStyle w:val="xmsonormal"/>
        <w:spacing w:before="0" w:beforeAutospacing="0" w:after="0" w:afterAutospacing="0"/>
      </w:pPr>
      <w:r>
        <w:t>“</w:t>
      </w:r>
      <w:r w:rsidR="00016B9A">
        <w:t>The Mercedes-Benz Unimog was the obvious chassis on which to base this new and highly specialised appliance,” he said. “</w:t>
      </w:r>
      <w:r w:rsidR="005151D2">
        <w:t xml:space="preserve">Given some of the rough terrain here in Cornwall, exceptional off-road performance was an absolute ‘must’. </w:t>
      </w:r>
      <w:r w:rsidR="00016B9A">
        <w:t xml:space="preserve">No other vehicle with a similar carrying capacity can match </w:t>
      </w:r>
      <w:r w:rsidR="005151D2">
        <w:t>the Unimog’s</w:t>
      </w:r>
      <w:r w:rsidR="00016B9A">
        <w:t xml:space="preserve"> ‘go anywhere’ </w:t>
      </w:r>
      <w:r w:rsidR="007F0C9F">
        <w:t>aptitude</w:t>
      </w:r>
      <w:r w:rsidR="005151D2">
        <w:t>.</w:t>
      </w:r>
    </w:p>
    <w:p w14:paraId="3012BA20" w14:textId="77777777" w:rsidR="00BD0E75" w:rsidRDefault="00BD0E75" w:rsidP="00BD0E75">
      <w:pPr>
        <w:pStyle w:val="xmsonormal"/>
        <w:spacing w:before="0" w:beforeAutospacing="0" w:after="0" w:afterAutospacing="0"/>
      </w:pPr>
    </w:p>
    <w:p w14:paraId="611DD089" w14:textId="4A0CC01F" w:rsidR="001D5466" w:rsidRDefault="005151D2" w:rsidP="00BD0E75">
      <w:pPr>
        <w:pStyle w:val="xmsonormal"/>
        <w:spacing w:before="0" w:beforeAutospacing="0" w:after="0" w:afterAutospacing="0"/>
      </w:pPr>
      <w:r>
        <w:t>“</w:t>
      </w:r>
      <w:r w:rsidR="00463CE8">
        <w:t>As a result of the drought w</w:t>
      </w:r>
      <w:r w:rsidR="004855D5">
        <w:t xml:space="preserve">e’ve dealt with </w:t>
      </w:r>
      <w:r w:rsidR="00177CED">
        <w:t>numerous</w:t>
      </w:r>
      <w:r w:rsidR="004855D5">
        <w:t xml:space="preserve"> fires on difficult-to-access moorland in recent weeks. </w:t>
      </w:r>
      <w:r w:rsidR="00177CED">
        <w:t>The Wildfire Response pod</w:t>
      </w:r>
      <w:r w:rsidR="004855D5">
        <w:t xml:space="preserve"> </w:t>
      </w:r>
      <w:r w:rsidR="00177CED">
        <w:t>carries a</w:t>
      </w:r>
      <w:r w:rsidR="004855D5">
        <w:t xml:space="preserve"> 1,000-litre water tank and nebular misting system, as well as bush cutters for creating fire breaks, </w:t>
      </w:r>
      <w:r w:rsidR="004639D3">
        <w:t>misting leaf blowers</w:t>
      </w:r>
      <w:r w:rsidR="004855D5">
        <w:t xml:space="preserve"> and other </w:t>
      </w:r>
      <w:r w:rsidR="00545491">
        <w:t>gear</w:t>
      </w:r>
      <w:r w:rsidR="004855D5">
        <w:t xml:space="preserve">, </w:t>
      </w:r>
      <w:r w:rsidR="00177CED">
        <w:t>so will be an invaluable aid to firefighters in tackling such incidents in the future.</w:t>
      </w:r>
    </w:p>
    <w:p w14:paraId="674DBEED" w14:textId="77777777" w:rsidR="00BD0E75" w:rsidRDefault="00BD0E75" w:rsidP="00BD0E75">
      <w:pPr>
        <w:pStyle w:val="xmsonormal"/>
        <w:spacing w:before="0" w:beforeAutospacing="0" w:after="0" w:afterAutospacing="0"/>
      </w:pPr>
    </w:p>
    <w:p w14:paraId="42EE9B9F" w14:textId="7255CD45" w:rsidR="00826CD6" w:rsidRDefault="00177CED" w:rsidP="00BD0E75">
      <w:pPr>
        <w:pStyle w:val="xmsonormal"/>
        <w:spacing w:before="0" w:beforeAutospacing="0" w:after="0" w:afterAutospacing="0"/>
      </w:pPr>
      <w:r>
        <w:t>“</w:t>
      </w:r>
      <w:r w:rsidR="001827A9">
        <w:t xml:space="preserve">The </w:t>
      </w:r>
      <w:r w:rsidR="003C4D68">
        <w:t xml:space="preserve">Line Rescue pod carries a versatile range of line rescue and recovery systems, including </w:t>
      </w:r>
      <w:r w:rsidR="004639D3">
        <w:t>a bipod and Tirfor winches</w:t>
      </w:r>
      <w:r w:rsidR="00826CD6">
        <w:t xml:space="preserve">, </w:t>
      </w:r>
      <w:r w:rsidR="003C4D68">
        <w:t xml:space="preserve">that </w:t>
      </w:r>
      <w:r>
        <w:t>will be used to recover members of the public and large animals after falls over cliffs or down old mineshafts</w:t>
      </w:r>
      <w:r w:rsidR="00826CD6">
        <w:t>, a regular occurrence in this part of the world.</w:t>
      </w:r>
    </w:p>
    <w:p w14:paraId="6FDA7D96" w14:textId="77777777" w:rsidR="00BD0E75" w:rsidRDefault="00BD0E75" w:rsidP="00BD0E75">
      <w:pPr>
        <w:pStyle w:val="xmsonormal"/>
        <w:spacing w:before="0" w:beforeAutospacing="0" w:after="0" w:afterAutospacing="0"/>
      </w:pPr>
    </w:p>
    <w:p w14:paraId="3BC29B10" w14:textId="203C8B60" w:rsidR="00177CED" w:rsidRDefault="00826CD6" w:rsidP="00BD0E75">
      <w:pPr>
        <w:pStyle w:val="xmsonormal"/>
        <w:spacing w:before="0" w:beforeAutospacing="0" w:after="0" w:afterAutospacing="0"/>
      </w:pPr>
      <w:r>
        <w:t>“Meanwhile,” he continued, “t</w:t>
      </w:r>
      <w:r w:rsidR="00545491">
        <w:t xml:space="preserve">he Flood Response pod, coupled with the Unimog’s impressive wading ability, will enable us to recover </w:t>
      </w:r>
      <w:r w:rsidR="003C4D68">
        <w:t>residents</w:t>
      </w:r>
      <w:r w:rsidR="00545491">
        <w:t xml:space="preserve"> who have become stranded in their homes after torrential downpours, as has happened two or three times in recent years.</w:t>
      </w:r>
    </w:p>
    <w:p w14:paraId="1C3BB52C" w14:textId="77777777" w:rsidR="00BD0E75" w:rsidRDefault="00BD0E75" w:rsidP="00BD0E75">
      <w:pPr>
        <w:pStyle w:val="xmsonormal"/>
        <w:spacing w:before="0" w:beforeAutospacing="0" w:after="0" w:afterAutospacing="0"/>
      </w:pPr>
    </w:p>
    <w:p w14:paraId="6B69BAB9" w14:textId="2C10D157" w:rsidR="00E237C5" w:rsidRDefault="00826CD6" w:rsidP="00BD0E75">
      <w:pPr>
        <w:pStyle w:val="xmsonormal"/>
        <w:spacing w:before="0" w:beforeAutospacing="0" w:after="0" w:afterAutospacing="0"/>
      </w:pPr>
      <w:r>
        <w:t>“</w:t>
      </w:r>
      <w:r w:rsidR="00E237C5">
        <w:t>Completing the picture, t</w:t>
      </w:r>
      <w:r>
        <w:t xml:space="preserve">he Disaster Response pod </w:t>
      </w:r>
      <w:r w:rsidR="00E237C5">
        <w:t>c</w:t>
      </w:r>
      <w:r w:rsidR="001827A9">
        <w:t>ontains</w:t>
      </w:r>
      <w:r w:rsidR="00E237C5">
        <w:t xml:space="preserve"> heavy-duty equipment that might be used to re</w:t>
      </w:r>
      <w:r w:rsidR="006D2775">
        <w:t>scue</w:t>
      </w:r>
      <w:r w:rsidR="00E237C5">
        <w:t xml:space="preserve"> casualties in the event of anything from a building collapse to a plane crash or an </w:t>
      </w:r>
      <w:r w:rsidR="006D2775">
        <w:t>accident</w:t>
      </w:r>
      <w:r w:rsidR="00E237C5">
        <w:t xml:space="preserve"> involving a heavy goods vehicle.”</w:t>
      </w:r>
    </w:p>
    <w:p w14:paraId="1C9ED02F" w14:textId="77777777" w:rsidR="00BD0E75" w:rsidRDefault="00BD0E75" w:rsidP="00BD0E75">
      <w:pPr>
        <w:pStyle w:val="xmsonormal"/>
        <w:spacing w:before="0" w:beforeAutospacing="0" w:after="0" w:afterAutospacing="0"/>
      </w:pPr>
    </w:p>
    <w:p w14:paraId="46E51242" w14:textId="59C7AA71" w:rsidR="008972D7" w:rsidRDefault="00E237C5" w:rsidP="00BD0E75">
      <w:pPr>
        <w:pStyle w:val="xmsonormal"/>
        <w:spacing w:before="0" w:beforeAutospacing="0" w:after="0" w:afterAutospacing="0"/>
      </w:pPr>
      <w:r>
        <w:t xml:space="preserve">He added: </w:t>
      </w:r>
      <w:r w:rsidR="006D2775">
        <w:t xml:space="preserve">“From </w:t>
      </w:r>
      <w:r w:rsidR="009D319A">
        <w:t xml:space="preserve">the very early stages of </w:t>
      </w:r>
      <w:r w:rsidR="006D2775">
        <w:t xml:space="preserve">specification and issue of the tender documents this has been a complex </w:t>
      </w:r>
      <w:r w:rsidR="00BD0E75">
        <w:t xml:space="preserve">and demanding </w:t>
      </w:r>
      <w:r w:rsidR="006D2775">
        <w:t xml:space="preserve">project, so to take delivery of the finished vehicle is extremely </w:t>
      </w:r>
      <w:r w:rsidR="0094486C">
        <w:t>exciting. Emergency One have</w:t>
      </w:r>
      <w:r w:rsidR="008972D7">
        <w:t xml:space="preserve"> been brilliant throughout,</w:t>
      </w:r>
      <w:r w:rsidR="0094486C">
        <w:t xml:space="preserve"> </w:t>
      </w:r>
      <w:r w:rsidR="003C4D68">
        <w:t>facilitating</w:t>
      </w:r>
      <w:r w:rsidR="008972D7">
        <w:t xml:space="preserve"> factory inspections and answering all of our questions. Nothing has been too much trouble. </w:t>
      </w:r>
    </w:p>
    <w:p w14:paraId="28BFCB28" w14:textId="77777777" w:rsidR="00BD0E75" w:rsidRDefault="00BD0E75" w:rsidP="00BD0E75">
      <w:pPr>
        <w:pStyle w:val="xmsonormal"/>
        <w:spacing w:before="0" w:beforeAutospacing="0" w:after="0" w:afterAutospacing="0"/>
      </w:pPr>
    </w:p>
    <w:p w14:paraId="1605EB07" w14:textId="6B33DEAD" w:rsidR="00BD0E75" w:rsidRDefault="008972D7" w:rsidP="00BD0E75">
      <w:pPr>
        <w:pStyle w:val="xmsonormal"/>
        <w:spacing w:before="0" w:beforeAutospacing="0" w:after="0" w:afterAutospacing="0"/>
      </w:pPr>
      <w:r>
        <w:t>“Once</w:t>
      </w:r>
      <w:r w:rsidR="0094486C">
        <w:t xml:space="preserve"> training programmes have been completed for the firefighters who will operate </w:t>
      </w:r>
      <w:r w:rsidR="003C4D68">
        <w:t xml:space="preserve">the </w:t>
      </w:r>
      <w:r>
        <w:t>new Unimog</w:t>
      </w:r>
      <w:r w:rsidR="0094486C">
        <w:t>, and</w:t>
      </w:r>
      <w:r w:rsidR="003C4D68">
        <w:t xml:space="preserve"> our</w:t>
      </w:r>
      <w:r w:rsidR="0094486C">
        <w:t xml:space="preserve"> workshop colleagues who will maintain it</w:t>
      </w:r>
      <w:r w:rsidR="009D319A">
        <w:t xml:space="preserve"> with parts support from our local Mercedes-Benz Dealer, </w:t>
      </w:r>
      <w:r w:rsidR="001827A9">
        <w:t xml:space="preserve">I’ve every confidence that </w:t>
      </w:r>
      <w:r>
        <w:t>this impressive vehicle</w:t>
      </w:r>
      <w:r w:rsidR="001827A9">
        <w:t xml:space="preserve"> will prove its worth by providing the increased operational capability for which it was designed.”</w:t>
      </w:r>
    </w:p>
    <w:p w14:paraId="3D38B8E3" w14:textId="4419C1EB" w:rsidR="0070568D" w:rsidRDefault="0070568D" w:rsidP="00BD0E75">
      <w:pPr>
        <w:pStyle w:val="xmsonormal"/>
        <w:spacing w:before="0" w:beforeAutospacing="0" w:after="0" w:afterAutospacing="0"/>
      </w:pPr>
    </w:p>
    <w:p w14:paraId="2B312BF7" w14:textId="3D6190EB" w:rsidR="0070568D" w:rsidRDefault="0070568D" w:rsidP="00BD0E75">
      <w:pPr>
        <w:pStyle w:val="xmsonormal"/>
        <w:spacing w:before="0" w:beforeAutospacing="0" w:after="0" w:afterAutospacing="0"/>
      </w:pPr>
      <w:r>
        <w:t>Mercedes-Benz Trucks will be presenting another Unimog U5023, in this case a crew cab variant, at the Emergency Services Show 2022, which takes place at the NEC, Birmingham, from September 21-22.</w:t>
      </w:r>
    </w:p>
    <w:p w14:paraId="7C30296C" w14:textId="49BAFA69" w:rsidR="0077446B" w:rsidRDefault="00BD0E75" w:rsidP="00BD0E75">
      <w:pPr>
        <w:shd w:val="clear" w:color="auto" w:fill="FFFFFF"/>
      </w:pPr>
      <w:r>
        <w:rPr>
          <w:noProof/>
        </w:rPr>
        <w:lastRenderedPageBreak/>
        <w:drawing>
          <wp:inline distT="0" distB="0" distL="0" distR="0" wp14:anchorId="54F5B63A" wp14:editId="15ED02CC">
            <wp:extent cx="5742030" cy="3448050"/>
            <wp:effectExtent l="0" t="0" r="0" b="0"/>
            <wp:docPr id="7" name="Picture 7" descr="A picture containing sky, outdoor, truck,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ky, outdoor, truck, gras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2866" cy="3454557"/>
                    </a:xfrm>
                    <a:prstGeom prst="rect">
                      <a:avLst/>
                    </a:prstGeom>
                    <a:noFill/>
                    <a:ln>
                      <a:noFill/>
                    </a:ln>
                  </pic:spPr>
                </pic:pic>
              </a:graphicData>
            </a:graphic>
          </wp:inline>
        </w:drawing>
      </w:r>
    </w:p>
    <w:p w14:paraId="1BB11FE4" w14:textId="75213D06" w:rsidR="0077446B" w:rsidRDefault="0077446B" w:rsidP="00BD0E75">
      <w:pPr>
        <w:shd w:val="clear" w:color="auto" w:fill="FFFFFF"/>
      </w:pPr>
    </w:p>
    <w:p w14:paraId="7ED3E376" w14:textId="343AE250" w:rsidR="00C33194" w:rsidRDefault="0077446B" w:rsidP="00BD0E75">
      <w:pPr>
        <w:shd w:val="clear" w:color="auto" w:fill="FFFFFF"/>
      </w:pPr>
      <w:r>
        <w:rPr>
          <w:noProof/>
        </w:rPr>
        <w:drawing>
          <wp:inline distT="0" distB="0" distL="0" distR="0" wp14:anchorId="364DC599" wp14:editId="2CBE6E3E">
            <wp:extent cx="5746750" cy="3883518"/>
            <wp:effectExtent l="0" t="0" r="6350" b="3175"/>
            <wp:docPr id="11" name="Picture 11" descr="A picture containing sky, truck, outdoor, equi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sky, truck, outdoor, equipmen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328" cy="3892018"/>
                    </a:xfrm>
                    <a:prstGeom prst="rect">
                      <a:avLst/>
                    </a:prstGeom>
                    <a:noFill/>
                    <a:ln>
                      <a:noFill/>
                    </a:ln>
                  </pic:spPr>
                </pic:pic>
              </a:graphicData>
            </a:graphic>
          </wp:inline>
        </w:drawing>
      </w:r>
    </w:p>
    <w:p w14:paraId="3C7FFDE2" w14:textId="153B9448" w:rsidR="00C33194" w:rsidRDefault="00C33194" w:rsidP="00BD0E75">
      <w:pPr>
        <w:shd w:val="clear" w:color="auto" w:fill="FFFFFF"/>
      </w:pPr>
    </w:p>
    <w:p w14:paraId="29B44515" w14:textId="6A487D0D" w:rsidR="00C33194" w:rsidRDefault="00C33194" w:rsidP="00BD0E75">
      <w:pPr>
        <w:shd w:val="clear" w:color="auto" w:fill="FFFFFF"/>
      </w:pPr>
      <w:r>
        <w:rPr>
          <w:noProof/>
        </w:rPr>
        <w:lastRenderedPageBreak/>
        <w:drawing>
          <wp:inline distT="0" distB="0" distL="0" distR="0" wp14:anchorId="190CC4EF" wp14:editId="3E47F9D7">
            <wp:extent cx="5752879" cy="3644900"/>
            <wp:effectExtent l="0" t="0" r="635" b="0"/>
            <wp:docPr id="18" name="Picture 18" descr="A red truck on a dirt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red truck on a dirt road&#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5258" cy="3652743"/>
                    </a:xfrm>
                    <a:prstGeom prst="rect">
                      <a:avLst/>
                    </a:prstGeom>
                    <a:noFill/>
                    <a:ln>
                      <a:noFill/>
                    </a:ln>
                  </pic:spPr>
                </pic:pic>
              </a:graphicData>
            </a:graphic>
          </wp:inline>
        </w:drawing>
      </w:r>
    </w:p>
    <w:p w14:paraId="79F254A7" w14:textId="60A69150" w:rsidR="00C33194" w:rsidRDefault="00C33194" w:rsidP="00BD0E75">
      <w:pPr>
        <w:shd w:val="clear" w:color="auto" w:fill="FFFFFF"/>
      </w:pPr>
    </w:p>
    <w:p w14:paraId="712193A2" w14:textId="23249933" w:rsidR="00C33194" w:rsidRDefault="00C33194" w:rsidP="00BD0E75">
      <w:pPr>
        <w:shd w:val="clear" w:color="auto" w:fill="FFFFFF"/>
      </w:pPr>
      <w:r>
        <w:rPr>
          <w:noProof/>
        </w:rPr>
        <w:drawing>
          <wp:inline distT="0" distB="0" distL="0" distR="0" wp14:anchorId="01139AC8" wp14:editId="66213614">
            <wp:extent cx="5731633" cy="3835400"/>
            <wp:effectExtent l="0" t="0" r="2540" b="0"/>
            <wp:docPr id="20" name="Picture 20" descr="A picture containing outdoor, truck, grou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outdoor, truck, ground, gras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9335" cy="3840554"/>
                    </a:xfrm>
                    <a:prstGeom prst="rect">
                      <a:avLst/>
                    </a:prstGeom>
                    <a:noFill/>
                    <a:ln>
                      <a:noFill/>
                    </a:ln>
                  </pic:spPr>
                </pic:pic>
              </a:graphicData>
            </a:graphic>
          </wp:inline>
        </w:drawing>
      </w:r>
    </w:p>
    <w:p w14:paraId="4E15FDA3" w14:textId="3CB03453" w:rsidR="00C33194" w:rsidRDefault="00C33194" w:rsidP="00BD0E75">
      <w:pPr>
        <w:shd w:val="clear" w:color="auto" w:fill="FFFFFF"/>
      </w:pPr>
    </w:p>
    <w:p w14:paraId="4ED43363" w14:textId="4FDD3EA0" w:rsidR="00C33194" w:rsidRDefault="00C33194" w:rsidP="00BD0E75">
      <w:pPr>
        <w:shd w:val="clear" w:color="auto" w:fill="FFFFFF"/>
      </w:pPr>
      <w:r>
        <w:rPr>
          <w:noProof/>
        </w:rPr>
        <w:lastRenderedPageBreak/>
        <w:drawing>
          <wp:inline distT="0" distB="0" distL="0" distR="0" wp14:anchorId="460B9FA2" wp14:editId="7DF234B7">
            <wp:extent cx="5724112" cy="3822700"/>
            <wp:effectExtent l="0" t="0" r="0" b="6350"/>
            <wp:docPr id="22" name="Picture 22" descr="A group of men standing in front of a red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men standing in front of a red truck&#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589" cy="3827026"/>
                    </a:xfrm>
                    <a:prstGeom prst="rect">
                      <a:avLst/>
                    </a:prstGeom>
                    <a:noFill/>
                    <a:ln>
                      <a:noFill/>
                    </a:ln>
                  </pic:spPr>
                </pic:pic>
              </a:graphicData>
            </a:graphic>
          </wp:inline>
        </w:drawing>
      </w:r>
    </w:p>
    <w:p w14:paraId="75B85A8F" w14:textId="3C77295E" w:rsidR="00C33194" w:rsidRDefault="00C33194" w:rsidP="00BD0E75">
      <w:pPr>
        <w:shd w:val="clear" w:color="auto" w:fill="FFFFFF"/>
      </w:pPr>
    </w:p>
    <w:p w14:paraId="37797FC9" w14:textId="77777777" w:rsidR="005501B1" w:rsidRDefault="005501B1" w:rsidP="00BD0E75">
      <w:pPr>
        <w:shd w:val="clear" w:color="auto" w:fill="FFFFFF"/>
      </w:pPr>
      <w:r>
        <w:rPr>
          <w:b/>
          <w:bCs/>
        </w:rPr>
        <w:t>Preparing</w:t>
      </w:r>
      <w:r w:rsidR="001827A9">
        <w:rPr>
          <w:b/>
          <w:bCs/>
        </w:rPr>
        <w:t xml:space="preserve"> for action</w:t>
      </w:r>
      <w:r w:rsidR="00C33194" w:rsidRPr="00C33194">
        <w:rPr>
          <w:b/>
          <w:bCs/>
        </w:rPr>
        <w:t>:</w:t>
      </w:r>
      <w:r w:rsidR="00C33194">
        <w:t xml:space="preserve"> </w:t>
      </w:r>
      <w:r w:rsidR="001827A9">
        <w:t>Cornwall Fire &amp; Rescue Service</w:t>
      </w:r>
      <w:r>
        <w:t xml:space="preserve"> colleagues, from left, Contracts Manager Adrian Stone, Watch Manager – Assets Ben Goddard, and Driver-trainer Phil James are pictured during training on the new Unimog</w:t>
      </w:r>
    </w:p>
    <w:p w14:paraId="427ADA15" w14:textId="5A323614" w:rsidR="00C33194" w:rsidRDefault="005501B1" w:rsidP="00BD0E75">
      <w:pPr>
        <w:shd w:val="clear" w:color="auto" w:fill="FFFFFF"/>
      </w:pPr>
      <w:r>
        <w:t xml:space="preserve"> </w:t>
      </w:r>
    </w:p>
    <w:p w14:paraId="3E3BC0EC" w14:textId="1564FB87" w:rsidR="00C33194" w:rsidRDefault="00C33194" w:rsidP="00BD0E75">
      <w:pPr>
        <w:shd w:val="clear" w:color="auto" w:fill="FFFFFF"/>
      </w:pPr>
    </w:p>
    <w:p w14:paraId="5E123545" w14:textId="3BCA84F3" w:rsidR="00C33194" w:rsidRDefault="00C33194" w:rsidP="00BD0E75">
      <w:pPr>
        <w:shd w:val="clear" w:color="auto" w:fill="FFFFFF"/>
      </w:pPr>
      <w:r>
        <w:rPr>
          <w:noProof/>
        </w:rPr>
        <w:drawing>
          <wp:inline distT="0" distB="0" distL="0" distR="0" wp14:anchorId="574F5AFE" wp14:editId="2AA2BEE7">
            <wp:extent cx="5727700" cy="3784632"/>
            <wp:effectExtent l="0" t="0" r="6350" b="6350"/>
            <wp:docPr id="23" name="Picture 23" descr="A picture containing text, truck,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truck, sky, roa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4940" cy="3789416"/>
                    </a:xfrm>
                    <a:prstGeom prst="rect">
                      <a:avLst/>
                    </a:prstGeom>
                    <a:noFill/>
                    <a:ln>
                      <a:noFill/>
                    </a:ln>
                  </pic:spPr>
                </pic:pic>
              </a:graphicData>
            </a:graphic>
          </wp:inline>
        </w:drawing>
      </w:r>
    </w:p>
    <w:p w14:paraId="635B3A10" w14:textId="0946E976" w:rsidR="001C73B7" w:rsidRDefault="001C73B7" w:rsidP="00BD0E75">
      <w:pPr>
        <w:shd w:val="clear" w:color="auto" w:fill="FFFFFF"/>
      </w:pPr>
    </w:p>
    <w:p w14:paraId="007710CA" w14:textId="1A481CD8" w:rsidR="001C73B7" w:rsidRDefault="001C73B7" w:rsidP="00BD0E75">
      <w:pPr>
        <w:shd w:val="clear" w:color="auto" w:fill="FFFFFF"/>
      </w:pPr>
      <w:r>
        <w:rPr>
          <w:noProof/>
        </w:rPr>
        <w:lastRenderedPageBreak/>
        <w:drawing>
          <wp:inline distT="0" distB="0" distL="0" distR="0" wp14:anchorId="2354A57C" wp14:editId="56DDEF31">
            <wp:extent cx="5725795" cy="3763502"/>
            <wp:effectExtent l="0" t="0" r="825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0720" cy="3773312"/>
                    </a:xfrm>
                    <a:prstGeom prst="rect">
                      <a:avLst/>
                    </a:prstGeom>
                    <a:noFill/>
                    <a:ln>
                      <a:noFill/>
                    </a:ln>
                  </pic:spPr>
                </pic:pic>
              </a:graphicData>
            </a:graphic>
          </wp:inline>
        </w:drawing>
      </w:r>
    </w:p>
    <w:p w14:paraId="718CB1A7" w14:textId="3D885705" w:rsidR="003C7C47" w:rsidRDefault="003C7C47" w:rsidP="00BD0E75">
      <w:pPr>
        <w:shd w:val="clear" w:color="auto" w:fill="FFFFFF"/>
      </w:pPr>
    </w:p>
    <w:p w14:paraId="327F1E54" w14:textId="25A5FF65" w:rsidR="003C7C47" w:rsidRDefault="003C7C47" w:rsidP="00BD0E75">
      <w:pPr>
        <w:shd w:val="clear" w:color="auto" w:fill="FFFFFF"/>
      </w:pPr>
      <w:r>
        <w:rPr>
          <w:noProof/>
        </w:rPr>
        <w:drawing>
          <wp:inline distT="0" distB="0" distL="0" distR="0" wp14:anchorId="236F2676" wp14:editId="5A632EB8">
            <wp:extent cx="5726070" cy="3867150"/>
            <wp:effectExtent l="0" t="0" r="8255" b="0"/>
            <wp:docPr id="24" name="Picture 24" descr="A picture containing truck, outdoor, sky, bi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ruck, outdoor, sky, bi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3513" cy="3878930"/>
                    </a:xfrm>
                    <a:prstGeom prst="rect">
                      <a:avLst/>
                    </a:prstGeom>
                    <a:noFill/>
                    <a:ln>
                      <a:noFill/>
                    </a:ln>
                  </pic:spPr>
                </pic:pic>
              </a:graphicData>
            </a:graphic>
          </wp:inline>
        </w:drawing>
      </w:r>
    </w:p>
    <w:p w14:paraId="1F793DC7" w14:textId="580FAED7" w:rsidR="00620506" w:rsidRDefault="00620506" w:rsidP="00BD0E75"/>
    <w:p w14:paraId="7A1638AA" w14:textId="559E6EEE" w:rsidR="005501B1" w:rsidRDefault="00000000" w:rsidP="00BD0E75">
      <w:hyperlink r:id="rId15" w:history="1">
        <w:r w:rsidR="005501B1" w:rsidRPr="00D15B90">
          <w:rPr>
            <w:rStyle w:val="Hyperlink"/>
          </w:rPr>
          <w:t>cornwall.gov.uk/fire-and-rescue-service</w:t>
        </w:r>
      </w:hyperlink>
      <w:r w:rsidR="005501B1">
        <w:t xml:space="preserve"> </w:t>
      </w:r>
    </w:p>
    <w:p w14:paraId="4ACB9CAF" w14:textId="0046C650" w:rsidR="005501B1" w:rsidRDefault="005501B1" w:rsidP="00BD0E75"/>
    <w:p w14:paraId="36328B48" w14:textId="72B9BB3B" w:rsidR="005501B1" w:rsidRDefault="00000000" w:rsidP="00BD0E75">
      <w:hyperlink r:id="rId16" w:history="1">
        <w:r w:rsidR="005501B1" w:rsidRPr="00D15B90">
          <w:rPr>
            <w:rStyle w:val="Hyperlink"/>
          </w:rPr>
          <w:t>//e1group.co.uk</w:t>
        </w:r>
      </w:hyperlink>
      <w:r w:rsidR="005501B1">
        <w:t xml:space="preserve"> </w:t>
      </w:r>
    </w:p>
    <w:p w14:paraId="2323C1E1" w14:textId="382C37B0" w:rsidR="005501B1" w:rsidRDefault="005501B1" w:rsidP="00BD0E75"/>
    <w:p w14:paraId="3EB82CE8" w14:textId="4B3AA3C4" w:rsidR="00D24BBC" w:rsidRDefault="00000000" w:rsidP="00BD0E75">
      <w:hyperlink r:id="rId17" w:history="1">
        <w:r w:rsidR="00426AD8">
          <w:rPr>
            <w:rStyle w:val="Hyperlink"/>
          </w:rPr>
          <w:t xml:space="preserve"> </w:t>
        </w:r>
        <w:r w:rsidR="00426AD8" w:rsidRPr="00FC251C">
          <w:rPr>
            <w:rStyle w:val="Hyperlink"/>
          </w:rPr>
          <w:t>mercedes-benz-trucks.com/en_GB/brand/unimog-part-of-a-legend</w:t>
        </w:r>
      </w:hyperlink>
      <w:r w:rsidR="00426AD8">
        <w:t xml:space="preserve"> </w:t>
      </w:r>
    </w:p>
    <w:p w14:paraId="465FC903" w14:textId="77777777" w:rsidR="00426AD8" w:rsidRDefault="00426AD8" w:rsidP="00BD0E75"/>
    <w:p w14:paraId="426B2F97" w14:textId="77777777" w:rsidR="00542C59" w:rsidRPr="00FB15BE" w:rsidRDefault="00542C59" w:rsidP="00BD0E75">
      <w:pPr>
        <w:rPr>
          <w:i/>
          <w:iCs/>
          <w:color w:val="0070C0"/>
        </w:rPr>
      </w:pPr>
    </w:p>
    <w:p w14:paraId="55947314" w14:textId="77777777" w:rsidR="002015EA" w:rsidRPr="00FB15BE" w:rsidRDefault="002015EA" w:rsidP="00BD0E75">
      <w:pPr>
        <w:rPr>
          <w:i/>
          <w:iCs/>
          <w:color w:val="0070C0"/>
        </w:rPr>
      </w:pPr>
    </w:p>
    <w:p w14:paraId="3B0FB0D0" w14:textId="3EBDB32D" w:rsidR="002015EA" w:rsidRPr="00FB15BE" w:rsidRDefault="00542C59" w:rsidP="00BD0E75">
      <w:pPr>
        <w:rPr>
          <w:i/>
          <w:iCs/>
          <w:color w:val="0070C0"/>
        </w:rPr>
      </w:pPr>
      <w:r w:rsidRPr="00FB15BE">
        <w:rPr>
          <w:noProof/>
          <w:color w:val="0070C0"/>
        </w:rPr>
        <w:drawing>
          <wp:inline distT="0" distB="0" distL="0" distR="0" wp14:anchorId="77D3484F" wp14:editId="7F89ED84">
            <wp:extent cx="241300" cy="240817"/>
            <wp:effectExtent l="0" t="0" r="6350" b="6985"/>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9150" cy="248651"/>
                    </a:xfrm>
                    <a:prstGeom prst="rect">
                      <a:avLst/>
                    </a:prstGeom>
                    <a:noFill/>
                    <a:ln>
                      <a:noFill/>
                    </a:ln>
                  </pic:spPr>
                </pic:pic>
              </a:graphicData>
            </a:graphic>
          </wp:inline>
        </w:drawing>
      </w:r>
      <w:r w:rsidRPr="00FB15BE">
        <w:rPr>
          <w:color w:val="0070C0"/>
        </w:rPr>
        <w:t xml:space="preserve">   </w:t>
      </w:r>
      <w:r w:rsidRPr="00FB15BE">
        <w:rPr>
          <w:color w:val="0070C0"/>
        </w:rPr>
        <w:tab/>
      </w:r>
      <w:hyperlink r:id="rId19" w:history="1">
        <w:r w:rsidR="00D24BBC">
          <w:rPr>
            <w:rStyle w:val="Hyperlink"/>
            <w:i/>
            <w:iCs/>
            <w:color w:val="0070C0"/>
          </w:rPr>
          <w:t>@unimogofficialuk</w:t>
        </w:r>
      </w:hyperlink>
    </w:p>
    <w:p w14:paraId="701B0062" w14:textId="77777777" w:rsidR="00B51FA3" w:rsidRPr="00FB15BE" w:rsidRDefault="00B51FA3" w:rsidP="00BD0E75">
      <w:pPr>
        <w:rPr>
          <w:i/>
          <w:iCs/>
          <w:color w:val="0070C0"/>
        </w:rPr>
      </w:pPr>
    </w:p>
    <w:p w14:paraId="63FF00A4" w14:textId="77777777" w:rsidR="002015EA" w:rsidRPr="00FB15BE" w:rsidRDefault="002015EA" w:rsidP="00BD0E75">
      <w:pPr>
        <w:rPr>
          <w:i/>
          <w:iCs/>
          <w:color w:val="0070C0"/>
        </w:rPr>
      </w:pPr>
    </w:p>
    <w:p w14:paraId="4C4B5158" w14:textId="77777777" w:rsidR="002015EA" w:rsidRPr="00FB15BE" w:rsidRDefault="002015EA" w:rsidP="00BD0E75">
      <w:pPr>
        <w:rPr>
          <w:rFonts w:eastAsia="CorporateSPro-Regular"/>
          <w:i/>
          <w:iCs/>
          <w:color w:val="0070C0"/>
          <w:shd w:val="clear" w:color="auto" w:fill="FFFFFF"/>
        </w:rPr>
      </w:pPr>
    </w:p>
    <w:p w14:paraId="007C7D08" w14:textId="70E2FEE0" w:rsidR="002015EA" w:rsidRDefault="00542C59" w:rsidP="00BD0E75">
      <w:pPr>
        <w:rPr>
          <w:color w:val="0070C0"/>
        </w:rPr>
      </w:pPr>
      <w:r w:rsidRPr="00FB15BE">
        <w:rPr>
          <w:noProof/>
          <w:color w:val="0070C0"/>
        </w:rPr>
        <w:drawing>
          <wp:inline distT="0" distB="0" distL="0" distR="0" wp14:anchorId="05A49EC0" wp14:editId="176AE868">
            <wp:extent cx="260350" cy="260350"/>
            <wp:effectExtent l="0" t="0" r="6350" b="6350"/>
            <wp:docPr id="5" name="Picture 5" descr="A white cloud in the sk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white cloud in the sky&#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0350" cy="260350"/>
                    </a:xfrm>
                    <a:prstGeom prst="rect">
                      <a:avLst/>
                    </a:prstGeom>
                    <a:noFill/>
                    <a:ln>
                      <a:noFill/>
                    </a:ln>
                  </pic:spPr>
                </pic:pic>
              </a:graphicData>
            </a:graphic>
          </wp:inline>
        </w:drawing>
      </w:r>
      <w:r w:rsidRPr="00FB15BE">
        <w:rPr>
          <w:color w:val="0070C0"/>
        </w:rPr>
        <w:tab/>
      </w:r>
      <w:r w:rsidR="00D24BBC">
        <w:rPr>
          <w:color w:val="0070C0"/>
        </w:rPr>
        <w:t>@UnimogUK</w:t>
      </w:r>
    </w:p>
    <w:p w14:paraId="12C0FEA9" w14:textId="77777777" w:rsidR="00BB450D" w:rsidRDefault="00BB450D" w:rsidP="00BD0E75">
      <w:pPr>
        <w:rPr>
          <w:color w:val="0070C0"/>
        </w:rPr>
      </w:pPr>
    </w:p>
    <w:p w14:paraId="5E38980B" w14:textId="77777777" w:rsidR="00BB450D" w:rsidRPr="00FB15BE" w:rsidRDefault="00BB450D" w:rsidP="00BD0E75">
      <w:pPr>
        <w:rPr>
          <w:rFonts w:eastAsia="CorporateSPro-Regular"/>
          <w:i/>
          <w:iCs/>
          <w:color w:val="0070C0"/>
          <w:shd w:val="clear" w:color="auto" w:fill="FFFFFF"/>
        </w:rPr>
      </w:pPr>
    </w:p>
    <w:p w14:paraId="33B7BF4C" w14:textId="77777777" w:rsidR="0077446B" w:rsidRDefault="0077446B" w:rsidP="00BD0E75">
      <w:pPr>
        <w:rPr>
          <w:b/>
          <w:bCs/>
          <w:color w:val="201F1E"/>
          <w:bdr w:val="none" w:sz="0" w:space="0" w:color="auto" w:frame="1"/>
        </w:rPr>
      </w:pPr>
    </w:p>
    <w:p w14:paraId="261222C4" w14:textId="6E1B9889" w:rsidR="007421C4" w:rsidRDefault="00F86B7B" w:rsidP="00BD0E75">
      <w:pPr>
        <w:rPr>
          <w:b/>
          <w:i/>
        </w:rPr>
      </w:pPr>
      <w:r>
        <w:rPr>
          <w:b/>
          <w:i/>
        </w:rPr>
        <w:t>e</w:t>
      </w:r>
      <w:r w:rsidR="003951B2" w:rsidRPr="003951B2">
        <w:rPr>
          <w:b/>
          <w:i/>
        </w:rPr>
        <w:t>nds</w:t>
      </w:r>
    </w:p>
    <w:p w14:paraId="618871CE" w14:textId="47153296" w:rsidR="00A72D6F" w:rsidRDefault="00A72D6F" w:rsidP="00BD0E75"/>
    <w:p w14:paraId="13427F75" w14:textId="77777777" w:rsidR="0071586F" w:rsidRDefault="0071586F" w:rsidP="00BD0E75"/>
    <w:p w14:paraId="57BF0894" w14:textId="77777777" w:rsidR="00BD0E75" w:rsidRDefault="00BD0E75" w:rsidP="00BD0E75">
      <w:pPr>
        <w:rPr>
          <w:rFonts w:ascii="Arial" w:hAnsi="Arial"/>
          <w:b/>
          <w:sz w:val="22"/>
          <w:szCs w:val="22"/>
        </w:rPr>
      </w:pPr>
    </w:p>
    <w:p w14:paraId="58177C09" w14:textId="659D1F1A" w:rsidR="00CB29C2" w:rsidRPr="00DF5A9A" w:rsidRDefault="00CB29C2" w:rsidP="00BD0E75">
      <w:pPr>
        <w:rPr>
          <w:rFonts w:ascii="Arial" w:hAnsi="Arial"/>
          <w:b/>
          <w:sz w:val="22"/>
          <w:szCs w:val="22"/>
        </w:rPr>
      </w:pPr>
      <w:r w:rsidRPr="00DF5A9A">
        <w:rPr>
          <w:rFonts w:ascii="Arial" w:hAnsi="Arial"/>
          <w:b/>
          <w:sz w:val="22"/>
          <w:szCs w:val="22"/>
        </w:rPr>
        <w:t>For more information, or to request bigger/higher-res image files, please contact:</w:t>
      </w:r>
    </w:p>
    <w:p w14:paraId="4587B315" w14:textId="77777777" w:rsidR="00FB6B8F" w:rsidRPr="00FB6B8F" w:rsidRDefault="00FB6B8F" w:rsidP="00BD0E75">
      <w:pPr>
        <w:rPr>
          <w:rFonts w:ascii="Arial" w:hAnsi="Arial" w:cs="Arial"/>
          <w:sz w:val="22"/>
          <w:szCs w:val="22"/>
        </w:rPr>
      </w:pPr>
    </w:p>
    <w:p w14:paraId="01EDFE3B" w14:textId="77777777" w:rsidR="00FB6B8F" w:rsidRPr="00FB6B8F" w:rsidRDefault="00FB6B8F" w:rsidP="00FB6B8F">
      <w:pPr>
        <w:rPr>
          <w:rFonts w:ascii="Arial" w:hAnsi="Arial" w:cs="Arial"/>
          <w:sz w:val="22"/>
          <w:szCs w:val="22"/>
        </w:rPr>
      </w:pPr>
      <w:r w:rsidRPr="00FB6B8F">
        <w:rPr>
          <w:rFonts w:ascii="Arial" w:hAnsi="Arial" w:cs="Arial"/>
          <w:sz w:val="22"/>
          <w:szCs w:val="22"/>
        </w:rPr>
        <w:t>Jamie Fretwell at Mercedes-Benz Trucks UK Ltd</w:t>
      </w:r>
    </w:p>
    <w:p w14:paraId="223EC97E" w14:textId="07FB8399" w:rsidR="00FB6B8F" w:rsidRPr="00FB6B8F" w:rsidRDefault="00FB6B8F" w:rsidP="00FB6B8F">
      <w:pPr>
        <w:rPr>
          <w:rStyle w:val="Hyperlink"/>
          <w:rFonts w:ascii="Arial" w:hAnsi="Arial" w:cs="Arial"/>
          <w:sz w:val="22"/>
          <w:szCs w:val="22"/>
        </w:rPr>
      </w:pPr>
      <w:r w:rsidRPr="00FB6B8F">
        <w:rPr>
          <w:rFonts w:ascii="Arial" w:hAnsi="Arial" w:cs="Arial"/>
          <w:sz w:val="22"/>
          <w:szCs w:val="22"/>
        </w:rPr>
        <w:t xml:space="preserve">07712 519230, </w:t>
      </w:r>
      <w:hyperlink r:id="rId21" w:history="1">
        <w:r w:rsidRPr="00E85B93">
          <w:rPr>
            <w:rStyle w:val="Hyperlink"/>
            <w:rFonts w:ascii="Arial" w:hAnsi="Arial" w:cs="Arial"/>
            <w:sz w:val="22"/>
            <w:szCs w:val="22"/>
          </w:rPr>
          <w:t>jamie.fretwell@daimlertruck.com</w:t>
        </w:r>
      </w:hyperlink>
    </w:p>
    <w:p w14:paraId="5DC4B91F" w14:textId="77777777" w:rsidR="00FB6B8F" w:rsidRPr="00FB6B8F" w:rsidRDefault="00FB6B8F" w:rsidP="00FB6B8F">
      <w:pPr>
        <w:rPr>
          <w:rStyle w:val="Hyperlink"/>
          <w:rFonts w:ascii="Arial" w:hAnsi="Arial" w:cs="Arial"/>
          <w:sz w:val="22"/>
          <w:szCs w:val="22"/>
        </w:rPr>
      </w:pPr>
    </w:p>
    <w:p w14:paraId="5EFEBCA4" w14:textId="77777777" w:rsidR="00FB6B8F" w:rsidRPr="00FB6B8F" w:rsidRDefault="00FB6B8F" w:rsidP="00FB6B8F">
      <w:pPr>
        <w:rPr>
          <w:rStyle w:val="Hyperlink"/>
          <w:rFonts w:ascii="Arial" w:hAnsi="Arial" w:cs="Arial"/>
          <w:color w:val="auto"/>
          <w:sz w:val="22"/>
          <w:szCs w:val="22"/>
          <w:u w:val="none"/>
        </w:rPr>
      </w:pPr>
      <w:r w:rsidRPr="00FB6B8F">
        <w:rPr>
          <w:rStyle w:val="Hyperlink"/>
          <w:rFonts w:ascii="Arial" w:hAnsi="Arial" w:cs="Arial"/>
          <w:color w:val="auto"/>
          <w:sz w:val="22"/>
          <w:szCs w:val="22"/>
          <w:u w:val="none"/>
        </w:rPr>
        <w:t>or</w:t>
      </w:r>
    </w:p>
    <w:p w14:paraId="2D9AFA42" w14:textId="77777777" w:rsidR="00FB6B8F" w:rsidRPr="00FB6B8F" w:rsidRDefault="00FB6B8F" w:rsidP="00BD0E75">
      <w:pPr>
        <w:rPr>
          <w:rFonts w:ascii="Arial" w:hAnsi="Arial" w:cs="Arial"/>
          <w:sz w:val="22"/>
          <w:szCs w:val="22"/>
        </w:rPr>
      </w:pPr>
    </w:p>
    <w:p w14:paraId="17FE3D77" w14:textId="57352A0C" w:rsidR="00CB29C2" w:rsidRPr="00FB6B8F" w:rsidRDefault="00CB29C2" w:rsidP="00BD0E75">
      <w:pPr>
        <w:rPr>
          <w:rFonts w:ascii="Arial" w:hAnsi="Arial" w:cs="Arial"/>
          <w:sz w:val="22"/>
          <w:szCs w:val="22"/>
        </w:rPr>
      </w:pPr>
      <w:r w:rsidRPr="00FB6B8F">
        <w:rPr>
          <w:rFonts w:ascii="Arial" w:hAnsi="Arial" w:cs="Arial"/>
          <w:sz w:val="22"/>
          <w:szCs w:val="22"/>
        </w:rPr>
        <w:t xml:space="preserve">Steve Warren or John Ripley </w:t>
      </w:r>
    </w:p>
    <w:p w14:paraId="0F88A9B1" w14:textId="1607676F" w:rsidR="00CB29C2" w:rsidRPr="00FB6B8F" w:rsidRDefault="00CB29C2" w:rsidP="00BD0E75">
      <w:pPr>
        <w:rPr>
          <w:rFonts w:ascii="Arial" w:hAnsi="Arial" w:cs="Arial"/>
          <w:sz w:val="22"/>
          <w:szCs w:val="22"/>
        </w:rPr>
      </w:pPr>
      <w:r w:rsidRPr="00FB6B8F">
        <w:rPr>
          <w:rFonts w:ascii="Arial" w:hAnsi="Arial" w:cs="Arial"/>
          <w:sz w:val="22"/>
          <w:szCs w:val="22"/>
        </w:rPr>
        <w:t>Impact Communications</w:t>
      </w:r>
    </w:p>
    <w:p w14:paraId="08E2AC44" w14:textId="77777777" w:rsidR="00CB29C2" w:rsidRPr="00FB6B8F" w:rsidRDefault="00CB29C2" w:rsidP="00BD0E75">
      <w:pPr>
        <w:rPr>
          <w:rFonts w:ascii="Arial" w:hAnsi="Arial" w:cs="Arial"/>
          <w:sz w:val="22"/>
          <w:szCs w:val="22"/>
          <w:lang w:val="nl-NL"/>
        </w:rPr>
      </w:pPr>
      <w:r w:rsidRPr="00FB6B8F">
        <w:rPr>
          <w:rFonts w:ascii="Arial" w:hAnsi="Arial" w:cs="Arial"/>
          <w:sz w:val="22"/>
          <w:szCs w:val="22"/>
          <w:lang w:val="nl-NL"/>
        </w:rPr>
        <w:t xml:space="preserve">Steve: 07770 470251, </w:t>
      </w:r>
      <w:hyperlink r:id="rId22" w:history="1">
        <w:r w:rsidRPr="00FB6B8F">
          <w:rPr>
            <w:rStyle w:val="Hyperlink"/>
            <w:rFonts w:ascii="Arial" w:hAnsi="Arial" w:cs="Arial"/>
            <w:sz w:val="22"/>
            <w:szCs w:val="22"/>
            <w:lang w:val="nl-NL"/>
          </w:rPr>
          <w:t>steve@impactcom.co.uk</w:t>
        </w:r>
      </w:hyperlink>
    </w:p>
    <w:p w14:paraId="7AF772AF" w14:textId="3BF2A32B" w:rsidR="00CB29C2" w:rsidRPr="00FB6B8F" w:rsidRDefault="00CB29C2" w:rsidP="00BD0E75">
      <w:pPr>
        <w:rPr>
          <w:rStyle w:val="Hyperlink"/>
          <w:rFonts w:ascii="Arial" w:hAnsi="Arial" w:cs="Arial"/>
          <w:sz w:val="22"/>
          <w:szCs w:val="22"/>
          <w:lang w:val="nl-NL"/>
        </w:rPr>
      </w:pPr>
      <w:r w:rsidRPr="00FB6B8F">
        <w:rPr>
          <w:rFonts w:ascii="Arial" w:hAnsi="Arial" w:cs="Arial"/>
          <w:sz w:val="22"/>
          <w:szCs w:val="22"/>
          <w:lang w:val="nl-NL"/>
        </w:rPr>
        <w:t xml:space="preserve">John: 07771 484595, </w:t>
      </w:r>
      <w:hyperlink r:id="rId23" w:history="1">
        <w:r w:rsidRPr="00FB6B8F">
          <w:rPr>
            <w:rStyle w:val="Hyperlink"/>
            <w:rFonts w:ascii="Arial" w:hAnsi="Arial" w:cs="Arial"/>
            <w:sz w:val="22"/>
            <w:szCs w:val="22"/>
            <w:lang w:val="nl-NL"/>
          </w:rPr>
          <w:t>john@impactcom.co.uk</w:t>
        </w:r>
      </w:hyperlink>
    </w:p>
    <w:p w14:paraId="666A818F" w14:textId="77777777" w:rsidR="002015EA" w:rsidRPr="00F2730A" w:rsidRDefault="002015EA" w:rsidP="00BD0E75">
      <w:pPr>
        <w:rPr>
          <w:rStyle w:val="Hyperlink"/>
          <w:rFonts w:ascii="Arial" w:hAnsi="Arial"/>
          <w:sz w:val="22"/>
          <w:szCs w:val="22"/>
          <w:lang w:val="nl-NL"/>
        </w:rPr>
      </w:pPr>
    </w:p>
    <w:p w14:paraId="01F79672" w14:textId="77777777" w:rsidR="002406E2" w:rsidRPr="00F2730A" w:rsidRDefault="002406E2" w:rsidP="00BD0E75">
      <w:pPr>
        <w:rPr>
          <w:rStyle w:val="Hyperlink"/>
          <w:rFonts w:ascii="Arial" w:hAnsi="Arial"/>
          <w:lang w:val="nl-NL"/>
        </w:rPr>
      </w:pPr>
    </w:p>
    <w:p w14:paraId="12533210" w14:textId="2A47C1E7" w:rsidR="00601839" w:rsidRPr="00F2730A" w:rsidRDefault="002015EA" w:rsidP="00BD0E75">
      <w:pPr>
        <w:rPr>
          <w:rFonts w:ascii="Arial" w:hAnsi="Arial"/>
          <w:lang w:val="nl-NL"/>
        </w:rPr>
      </w:pPr>
      <w:r>
        <w:rPr>
          <w:noProof/>
        </w:rPr>
        <w:drawing>
          <wp:inline distT="0" distB="0" distL="0" distR="0" wp14:anchorId="032BDF7F" wp14:editId="5C6F7BF1">
            <wp:extent cx="5731510" cy="880745"/>
            <wp:effectExtent l="0" t="0" r="254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880745"/>
                    </a:xfrm>
                    <a:prstGeom prst="rect">
                      <a:avLst/>
                    </a:prstGeom>
                    <a:noFill/>
                    <a:ln>
                      <a:noFill/>
                    </a:ln>
                  </pic:spPr>
                </pic:pic>
              </a:graphicData>
            </a:graphic>
          </wp:inline>
        </w:drawing>
      </w:r>
    </w:p>
    <w:p w14:paraId="1CB44E75" w14:textId="762C1466" w:rsidR="00257817" w:rsidRPr="002015EA" w:rsidRDefault="00257817" w:rsidP="00BD0E75">
      <w:pPr>
        <w:rPr>
          <w:lang w:val="nl-NL"/>
        </w:rPr>
      </w:pPr>
    </w:p>
    <w:bookmarkEnd w:id="0"/>
    <w:p w14:paraId="4C32A34A" w14:textId="3E880A90" w:rsidR="00601839" w:rsidRPr="002015EA" w:rsidRDefault="00601839" w:rsidP="00BD0E75">
      <w:pPr>
        <w:rPr>
          <w:lang w:val="nl-NL"/>
        </w:rPr>
      </w:pPr>
    </w:p>
    <w:p w14:paraId="0409FF12" w14:textId="0E8B1754" w:rsidR="007B744E" w:rsidRPr="002015EA" w:rsidRDefault="007B744E" w:rsidP="00BD0E75">
      <w:pPr>
        <w:rPr>
          <w:lang w:val="nl-NL"/>
        </w:rPr>
      </w:pPr>
    </w:p>
    <w:p w14:paraId="090AB76D" w14:textId="6BD66A25" w:rsidR="007B744E" w:rsidRPr="002015EA" w:rsidRDefault="007B744E" w:rsidP="00BD0E75">
      <w:pPr>
        <w:rPr>
          <w:lang w:val="nl-NL"/>
        </w:rPr>
      </w:pPr>
    </w:p>
    <w:p w14:paraId="1BB2F286" w14:textId="77777777" w:rsidR="00F66190" w:rsidRPr="002015EA" w:rsidRDefault="00F66190">
      <w:pPr>
        <w:rPr>
          <w:lang w:val="nl-NL"/>
        </w:rPr>
      </w:pPr>
    </w:p>
    <w:sectPr w:rsidR="00F66190" w:rsidRPr="002015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orateS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076DD"/>
    <w:multiLevelType w:val="multilevel"/>
    <w:tmpl w:val="B2BA36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187F03"/>
    <w:multiLevelType w:val="hybridMultilevel"/>
    <w:tmpl w:val="8424F670"/>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3497538">
    <w:abstractNumId w:val="0"/>
  </w:num>
  <w:num w:numId="2" w16cid:durableId="338388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B1"/>
    <w:rsid w:val="000076B1"/>
    <w:rsid w:val="00011654"/>
    <w:rsid w:val="00013FDB"/>
    <w:rsid w:val="00015818"/>
    <w:rsid w:val="00015A86"/>
    <w:rsid w:val="00016B9A"/>
    <w:rsid w:val="00023684"/>
    <w:rsid w:val="000277AC"/>
    <w:rsid w:val="000278B4"/>
    <w:rsid w:val="00032A37"/>
    <w:rsid w:val="00032F9A"/>
    <w:rsid w:val="00033573"/>
    <w:rsid w:val="00035A61"/>
    <w:rsid w:val="00040A00"/>
    <w:rsid w:val="00041241"/>
    <w:rsid w:val="000418C0"/>
    <w:rsid w:val="00041B21"/>
    <w:rsid w:val="00041FBD"/>
    <w:rsid w:val="0004629E"/>
    <w:rsid w:val="0005269B"/>
    <w:rsid w:val="00057D0D"/>
    <w:rsid w:val="000647D7"/>
    <w:rsid w:val="0006678C"/>
    <w:rsid w:val="00071E67"/>
    <w:rsid w:val="00074F83"/>
    <w:rsid w:val="0007655B"/>
    <w:rsid w:val="000806A2"/>
    <w:rsid w:val="000847E2"/>
    <w:rsid w:val="00086626"/>
    <w:rsid w:val="00091002"/>
    <w:rsid w:val="00092DBB"/>
    <w:rsid w:val="00093109"/>
    <w:rsid w:val="000959A6"/>
    <w:rsid w:val="000A056C"/>
    <w:rsid w:val="000B119E"/>
    <w:rsid w:val="000B609D"/>
    <w:rsid w:val="000B70B0"/>
    <w:rsid w:val="000C215D"/>
    <w:rsid w:val="000C5E73"/>
    <w:rsid w:val="000D07E7"/>
    <w:rsid w:val="000D5878"/>
    <w:rsid w:val="000D62D7"/>
    <w:rsid w:val="000D7222"/>
    <w:rsid w:val="000D7591"/>
    <w:rsid w:val="000E309B"/>
    <w:rsid w:val="000E5BF9"/>
    <w:rsid w:val="00112BEA"/>
    <w:rsid w:val="00123D1A"/>
    <w:rsid w:val="00134DB6"/>
    <w:rsid w:val="00137201"/>
    <w:rsid w:val="00140F7B"/>
    <w:rsid w:val="00142A88"/>
    <w:rsid w:val="00154142"/>
    <w:rsid w:val="0015419F"/>
    <w:rsid w:val="00160BC4"/>
    <w:rsid w:val="00164045"/>
    <w:rsid w:val="00164982"/>
    <w:rsid w:val="001679A1"/>
    <w:rsid w:val="00177CED"/>
    <w:rsid w:val="001827A9"/>
    <w:rsid w:val="00183537"/>
    <w:rsid w:val="00191790"/>
    <w:rsid w:val="0019325E"/>
    <w:rsid w:val="0019347E"/>
    <w:rsid w:val="001957F0"/>
    <w:rsid w:val="00195BA3"/>
    <w:rsid w:val="001B7125"/>
    <w:rsid w:val="001C1125"/>
    <w:rsid w:val="001C73B7"/>
    <w:rsid w:val="001D29B5"/>
    <w:rsid w:val="001D5466"/>
    <w:rsid w:val="001E11DD"/>
    <w:rsid w:val="001E14CF"/>
    <w:rsid w:val="001E4687"/>
    <w:rsid w:val="002015EA"/>
    <w:rsid w:val="00204835"/>
    <w:rsid w:val="002065CE"/>
    <w:rsid w:val="0021454F"/>
    <w:rsid w:val="0022045B"/>
    <w:rsid w:val="0022647A"/>
    <w:rsid w:val="002406E2"/>
    <w:rsid w:val="0024575F"/>
    <w:rsid w:val="0025524B"/>
    <w:rsid w:val="00257817"/>
    <w:rsid w:val="00267886"/>
    <w:rsid w:val="00267B53"/>
    <w:rsid w:val="00272F4C"/>
    <w:rsid w:val="00275AE7"/>
    <w:rsid w:val="002805C6"/>
    <w:rsid w:val="002865C7"/>
    <w:rsid w:val="00295B4F"/>
    <w:rsid w:val="002B10CA"/>
    <w:rsid w:val="002B2AB5"/>
    <w:rsid w:val="002B3028"/>
    <w:rsid w:val="002C0019"/>
    <w:rsid w:val="002C3B0C"/>
    <w:rsid w:val="002C4D6D"/>
    <w:rsid w:val="002D5161"/>
    <w:rsid w:val="002D5449"/>
    <w:rsid w:val="002E0A3E"/>
    <w:rsid w:val="002E3D09"/>
    <w:rsid w:val="002E3FEA"/>
    <w:rsid w:val="002E7B7E"/>
    <w:rsid w:val="002F5D1C"/>
    <w:rsid w:val="00300C33"/>
    <w:rsid w:val="00304CFC"/>
    <w:rsid w:val="00313404"/>
    <w:rsid w:val="00315CF3"/>
    <w:rsid w:val="00323FD0"/>
    <w:rsid w:val="003273BA"/>
    <w:rsid w:val="00335E6F"/>
    <w:rsid w:val="003363B9"/>
    <w:rsid w:val="0033690A"/>
    <w:rsid w:val="0033792D"/>
    <w:rsid w:val="003446A8"/>
    <w:rsid w:val="00361A82"/>
    <w:rsid w:val="00364796"/>
    <w:rsid w:val="00364A15"/>
    <w:rsid w:val="0038196D"/>
    <w:rsid w:val="0038556C"/>
    <w:rsid w:val="00387F0C"/>
    <w:rsid w:val="00393843"/>
    <w:rsid w:val="003951B2"/>
    <w:rsid w:val="003A4520"/>
    <w:rsid w:val="003A5D8F"/>
    <w:rsid w:val="003B0BBB"/>
    <w:rsid w:val="003B3C10"/>
    <w:rsid w:val="003C4D68"/>
    <w:rsid w:val="003C64F1"/>
    <w:rsid w:val="003C7C47"/>
    <w:rsid w:val="003C7F97"/>
    <w:rsid w:val="003E79B6"/>
    <w:rsid w:val="003F1407"/>
    <w:rsid w:val="003F4359"/>
    <w:rsid w:val="00402DEF"/>
    <w:rsid w:val="004047F3"/>
    <w:rsid w:val="004076B8"/>
    <w:rsid w:val="00420A9A"/>
    <w:rsid w:val="004217A7"/>
    <w:rsid w:val="00424397"/>
    <w:rsid w:val="00424B74"/>
    <w:rsid w:val="00425897"/>
    <w:rsid w:val="00425F01"/>
    <w:rsid w:val="00426AD8"/>
    <w:rsid w:val="00427D13"/>
    <w:rsid w:val="0043492A"/>
    <w:rsid w:val="00435463"/>
    <w:rsid w:val="00435D5C"/>
    <w:rsid w:val="0043690E"/>
    <w:rsid w:val="00445DC3"/>
    <w:rsid w:val="00446B54"/>
    <w:rsid w:val="00454352"/>
    <w:rsid w:val="00457622"/>
    <w:rsid w:val="004639D3"/>
    <w:rsid w:val="00463CE8"/>
    <w:rsid w:val="004710FA"/>
    <w:rsid w:val="00476C89"/>
    <w:rsid w:val="0048451B"/>
    <w:rsid w:val="004855D5"/>
    <w:rsid w:val="00485783"/>
    <w:rsid w:val="00487D79"/>
    <w:rsid w:val="00491152"/>
    <w:rsid w:val="004A1C65"/>
    <w:rsid w:val="004A7FB1"/>
    <w:rsid w:val="004B54EC"/>
    <w:rsid w:val="004C4994"/>
    <w:rsid w:val="004C6C7B"/>
    <w:rsid w:val="004D371D"/>
    <w:rsid w:val="004E6C3A"/>
    <w:rsid w:val="004F461F"/>
    <w:rsid w:val="004F4B5A"/>
    <w:rsid w:val="004F5739"/>
    <w:rsid w:val="00503EE6"/>
    <w:rsid w:val="0051467D"/>
    <w:rsid w:val="005151D2"/>
    <w:rsid w:val="00516A13"/>
    <w:rsid w:val="00522DE7"/>
    <w:rsid w:val="00524584"/>
    <w:rsid w:val="00524F3F"/>
    <w:rsid w:val="00525BBB"/>
    <w:rsid w:val="00526CF2"/>
    <w:rsid w:val="00535E1A"/>
    <w:rsid w:val="00535E5F"/>
    <w:rsid w:val="00536319"/>
    <w:rsid w:val="00542C59"/>
    <w:rsid w:val="00545491"/>
    <w:rsid w:val="00546523"/>
    <w:rsid w:val="005501B1"/>
    <w:rsid w:val="00551EA3"/>
    <w:rsid w:val="00576FDE"/>
    <w:rsid w:val="00582392"/>
    <w:rsid w:val="0059697C"/>
    <w:rsid w:val="005A186F"/>
    <w:rsid w:val="005A433A"/>
    <w:rsid w:val="005A5602"/>
    <w:rsid w:val="005B1A9C"/>
    <w:rsid w:val="005B2E46"/>
    <w:rsid w:val="005C0409"/>
    <w:rsid w:val="005D2A75"/>
    <w:rsid w:val="005D3E71"/>
    <w:rsid w:val="005D4DBC"/>
    <w:rsid w:val="005D50BE"/>
    <w:rsid w:val="005E7B09"/>
    <w:rsid w:val="005F3344"/>
    <w:rsid w:val="00600993"/>
    <w:rsid w:val="00601839"/>
    <w:rsid w:val="00620506"/>
    <w:rsid w:val="00624627"/>
    <w:rsid w:val="00633CEF"/>
    <w:rsid w:val="006340DA"/>
    <w:rsid w:val="0064087A"/>
    <w:rsid w:val="00646713"/>
    <w:rsid w:val="00650B83"/>
    <w:rsid w:val="006538A9"/>
    <w:rsid w:val="00654362"/>
    <w:rsid w:val="00654DC3"/>
    <w:rsid w:val="00661132"/>
    <w:rsid w:val="00662D72"/>
    <w:rsid w:val="00665769"/>
    <w:rsid w:val="0066707B"/>
    <w:rsid w:val="00667876"/>
    <w:rsid w:val="0068523E"/>
    <w:rsid w:val="006877BB"/>
    <w:rsid w:val="006927C7"/>
    <w:rsid w:val="006947BE"/>
    <w:rsid w:val="00694964"/>
    <w:rsid w:val="006950D1"/>
    <w:rsid w:val="006A49E3"/>
    <w:rsid w:val="006B2C41"/>
    <w:rsid w:val="006B307B"/>
    <w:rsid w:val="006C276D"/>
    <w:rsid w:val="006C7E8B"/>
    <w:rsid w:val="006D0BA8"/>
    <w:rsid w:val="006D2775"/>
    <w:rsid w:val="006D4C09"/>
    <w:rsid w:val="006D53B3"/>
    <w:rsid w:val="006E20D6"/>
    <w:rsid w:val="006E3185"/>
    <w:rsid w:val="006E35CA"/>
    <w:rsid w:val="006F1EF1"/>
    <w:rsid w:val="006F54B6"/>
    <w:rsid w:val="0070568D"/>
    <w:rsid w:val="00706D4A"/>
    <w:rsid w:val="00711816"/>
    <w:rsid w:val="00712617"/>
    <w:rsid w:val="00712CCF"/>
    <w:rsid w:val="00714D09"/>
    <w:rsid w:val="0071562A"/>
    <w:rsid w:val="0071586F"/>
    <w:rsid w:val="00720A35"/>
    <w:rsid w:val="00726334"/>
    <w:rsid w:val="0072639D"/>
    <w:rsid w:val="00730BEE"/>
    <w:rsid w:val="00740FD7"/>
    <w:rsid w:val="007421C4"/>
    <w:rsid w:val="00762E38"/>
    <w:rsid w:val="0076329D"/>
    <w:rsid w:val="0077446B"/>
    <w:rsid w:val="00774E69"/>
    <w:rsid w:val="00782C3C"/>
    <w:rsid w:val="00783A95"/>
    <w:rsid w:val="00787FC4"/>
    <w:rsid w:val="00791485"/>
    <w:rsid w:val="00794F53"/>
    <w:rsid w:val="007A6441"/>
    <w:rsid w:val="007A7BF4"/>
    <w:rsid w:val="007B257D"/>
    <w:rsid w:val="007B744E"/>
    <w:rsid w:val="007D5104"/>
    <w:rsid w:val="007D53B0"/>
    <w:rsid w:val="007D7EF3"/>
    <w:rsid w:val="007E5F4B"/>
    <w:rsid w:val="007F0C9F"/>
    <w:rsid w:val="0080393D"/>
    <w:rsid w:val="008044ED"/>
    <w:rsid w:val="00813D2F"/>
    <w:rsid w:val="00816927"/>
    <w:rsid w:val="00826CD6"/>
    <w:rsid w:val="00831367"/>
    <w:rsid w:val="00841417"/>
    <w:rsid w:val="0084353C"/>
    <w:rsid w:val="008439D0"/>
    <w:rsid w:val="00847755"/>
    <w:rsid w:val="00853529"/>
    <w:rsid w:val="00862F7B"/>
    <w:rsid w:val="00863E46"/>
    <w:rsid w:val="008750F0"/>
    <w:rsid w:val="00875EA9"/>
    <w:rsid w:val="00876A34"/>
    <w:rsid w:val="00883496"/>
    <w:rsid w:val="00885EA4"/>
    <w:rsid w:val="00891539"/>
    <w:rsid w:val="00895BB1"/>
    <w:rsid w:val="008972D7"/>
    <w:rsid w:val="008A117D"/>
    <w:rsid w:val="008A48F8"/>
    <w:rsid w:val="008A4BB3"/>
    <w:rsid w:val="008A6D03"/>
    <w:rsid w:val="008B28F9"/>
    <w:rsid w:val="008C6E04"/>
    <w:rsid w:val="008D220F"/>
    <w:rsid w:val="008D274A"/>
    <w:rsid w:val="008D3FF0"/>
    <w:rsid w:val="008D7FC0"/>
    <w:rsid w:val="008E0947"/>
    <w:rsid w:val="008E2A6A"/>
    <w:rsid w:val="008E787E"/>
    <w:rsid w:val="008F49F8"/>
    <w:rsid w:val="008F6D4D"/>
    <w:rsid w:val="00905BEA"/>
    <w:rsid w:val="009109FF"/>
    <w:rsid w:val="00910BF0"/>
    <w:rsid w:val="009161A8"/>
    <w:rsid w:val="00916500"/>
    <w:rsid w:val="009209B4"/>
    <w:rsid w:val="009276ED"/>
    <w:rsid w:val="00932F2C"/>
    <w:rsid w:val="009349F7"/>
    <w:rsid w:val="00935D2B"/>
    <w:rsid w:val="00936763"/>
    <w:rsid w:val="00940E66"/>
    <w:rsid w:val="0094486C"/>
    <w:rsid w:val="00951CD0"/>
    <w:rsid w:val="00954535"/>
    <w:rsid w:val="00975F37"/>
    <w:rsid w:val="00976327"/>
    <w:rsid w:val="00982D7E"/>
    <w:rsid w:val="00992F9C"/>
    <w:rsid w:val="009A4EF7"/>
    <w:rsid w:val="009A5FC8"/>
    <w:rsid w:val="009B054F"/>
    <w:rsid w:val="009D319A"/>
    <w:rsid w:val="009D3EC8"/>
    <w:rsid w:val="009D44AA"/>
    <w:rsid w:val="009E0533"/>
    <w:rsid w:val="009E1C78"/>
    <w:rsid w:val="009E2336"/>
    <w:rsid w:val="009E4BB3"/>
    <w:rsid w:val="009F085C"/>
    <w:rsid w:val="00A01125"/>
    <w:rsid w:val="00A07381"/>
    <w:rsid w:val="00A50D42"/>
    <w:rsid w:val="00A552D7"/>
    <w:rsid w:val="00A72D6F"/>
    <w:rsid w:val="00A82B04"/>
    <w:rsid w:val="00A96223"/>
    <w:rsid w:val="00AA23EE"/>
    <w:rsid w:val="00AB291D"/>
    <w:rsid w:val="00AC5FB8"/>
    <w:rsid w:val="00AE088B"/>
    <w:rsid w:val="00AF6D22"/>
    <w:rsid w:val="00B00681"/>
    <w:rsid w:val="00B0096E"/>
    <w:rsid w:val="00B059BA"/>
    <w:rsid w:val="00B12B89"/>
    <w:rsid w:val="00B27391"/>
    <w:rsid w:val="00B31F8F"/>
    <w:rsid w:val="00B35155"/>
    <w:rsid w:val="00B40A5A"/>
    <w:rsid w:val="00B4100D"/>
    <w:rsid w:val="00B4225B"/>
    <w:rsid w:val="00B42E25"/>
    <w:rsid w:val="00B45890"/>
    <w:rsid w:val="00B467F3"/>
    <w:rsid w:val="00B51FA3"/>
    <w:rsid w:val="00B53044"/>
    <w:rsid w:val="00B6025B"/>
    <w:rsid w:val="00B606AF"/>
    <w:rsid w:val="00B71592"/>
    <w:rsid w:val="00B71B54"/>
    <w:rsid w:val="00B75F53"/>
    <w:rsid w:val="00B76CB1"/>
    <w:rsid w:val="00B77227"/>
    <w:rsid w:val="00B82BA5"/>
    <w:rsid w:val="00B8754D"/>
    <w:rsid w:val="00B90674"/>
    <w:rsid w:val="00B96135"/>
    <w:rsid w:val="00BA218B"/>
    <w:rsid w:val="00BA3345"/>
    <w:rsid w:val="00BA3A85"/>
    <w:rsid w:val="00BB450D"/>
    <w:rsid w:val="00BC2C69"/>
    <w:rsid w:val="00BD0D52"/>
    <w:rsid w:val="00BD0E75"/>
    <w:rsid w:val="00BD4E65"/>
    <w:rsid w:val="00BD7C46"/>
    <w:rsid w:val="00BE3362"/>
    <w:rsid w:val="00BF2CF8"/>
    <w:rsid w:val="00BF375E"/>
    <w:rsid w:val="00C00BEC"/>
    <w:rsid w:val="00C06F9A"/>
    <w:rsid w:val="00C07FAF"/>
    <w:rsid w:val="00C14CA1"/>
    <w:rsid w:val="00C20859"/>
    <w:rsid w:val="00C251D3"/>
    <w:rsid w:val="00C25E6E"/>
    <w:rsid w:val="00C3163F"/>
    <w:rsid w:val="00C33194"/>
    <w:rsid w:val="00C35F0A"/>
    <w:rsid w:val="00C41E8F"/>
    <w:rsid w:val="00C43786"/>
    <w:rsid w:val="00C43966"/>
    <w:rsid w:val="00C574A1"/>
    <w:rsid w:val="00C57627"/>
    <w:rsid w:val="00C70848"/>
    <w:rsid w:val="00C80250"/>
    <w:rsid w:val="00C80593"/>
    <w:rsid w:val="00C8101D"/>
    <w:rsid w:val="00C81086"/>
    <w:rsid w:val="00C84F7C"/>
    <w:rsid w:val="00C9196B"/>
    <w:rsid w:val="00C91BDC"/>
    <w:rsid w:val="00C921A3"/>
    <w:rsid w:val="00C93553"/>
    <w:rsid w:val="00CA2079"/>
    <w:rsid w:val="00CA4155"/>
    <w:rsid w:val="00CB18A6"/>
    <w:rsid w:val="00CB29C2"/>
    <w:rsid w:val="00CB469A"/>
    <w:rsid w:val="00CC142E"/>
    <w:rsid w:val="00CD5487"/>
    <w:rsid w:val="00CE0A6C"/>
    <w:rsid w:val="00CE0FE0"/>
    <w:rsid w:val="00CE195C"/>
    <w:rsid w:val="00CE66CD"/>
    <w:rsid w:val="00CF4446"/>
    <w:rsid w:val="00D161F9"/>
    <w:rsid w:val="00D24BBC"/>
    <w:rsid w:val="00D356A2"/>
    <w:rsid w:val="00D40748"/>
    <w:rsid w:val="00D45C5F"/>
    <w:rsid w:val="00D539B5"/>
    <w:rsid w:val="00D60857"/>
    <w:rsid w:val="00D66178"/>
    <w:rsid w:val="00D71E49"/>
    <w:rsid w:val="00D742A7"/>
    <w:rsid w:val="00D76A52"/>
    <w:rsid w:val="00D938DF"/>
    <w:rsid w:val="00DB6DED"/>
    <w:rsid w:val="00DB6F27"/>
    <w:rsid w:val="00DC13E6"/>
    <w:rsid w:val="00DC2F90"/>
    <w:rsid w:val="00DC359B"/>
    <w:rsid w:val="00DC5CBB"/>
    <w:rsid w:val="00DE0F7D"/>
    <w:rsid w:val="00DE2621"/>
    <w:rsid w:val="00DE40AD"/>
    <w:rsid w:val="00DF2143"/>
    <w:rsid w:val="00DF3828"/>
    <w:rsid w:val="00DF3940"/>
    <w:rsid w:val="00DF46F9"/>
    <w:rsid w:val="00DF53B0"/>
    <w:rsid w:val="00DF5A9A"/>
    <w:rsid w:val="00E07789"/>
    <w:rsid w:val="00E12798"/>
    <w:rsid w:val="00E20E00"/>
    <w:rsid w:val="00E237C5"/>
    <w:rsid w:val="00E3288B"/>
    <w:rsid w:val="00E357E5"/>
    <w:rsid w:val="00E36342"/>
    <w:rsid w:val="00E37F8F"/>
    <w:rsid w:val="00E43FAF"/>
    <w:rsid w:val="00E4725D"/>
    <w:rsid w:val="00E545E5"/>
    <w:rsid w:val="00E70256"/>
    <w:rsid w:val="00E73404"/>
    <w:rsid w:val="00E75144"/>
    <w:rsid w:val="00E93FC6"/>
    <w:rsid w:val="00E94DE8"/>
    <w:rsid w:val="00EA00BB"/>
    <w:rsid w:val="00EA246A"/>
    <w:rsid w:val="00EB1F04"/>
    <w:rsid w:val="00EB7F89"/>
    <w:rsid w:val="00EC2F21"/>
    <w:rsid w:val="00EE021F"/>
    <w:rsid w:val="00EE54B0"/>
    <w:rsid w:val="00EE77B9"/>
    <w:rsid w:val="00EF163D"/>
    <w:rsid w:val="00EF20D3"/>
    <w:rsid w:val="00EF35DC"/>
    <w:rsid w:val="00F03541"/>
    <w:rsid w:val="00F04A76"/>
    <w:rsid w:val="00F10305"/>
    <w:rsid w:val="00F14A06"/>
    <w:rsid w:val="00F1610D"/>
    <w:rsid w:val="00F207CA"/>
    <w:rsid w:val="00F26E01"/>
    <w:rsid w:val="00F2730A"/>
    <w:rsid w:val="00F35B3B"/>
    <w:rsid w:val="00F36322"/>
    <w:rsid w:val="00F42153"/>
    <w:rsid w:val="00F4396F"/>
    <w:rsid w:val="00F51D5A"/>
    <w:rsid w:val="00F6603C"/>
    <w:rsid w:val="00F66190"/>
    <w:rsid w:val="00F86B7B"/>
    <w:rsid w:val="00F92A3A"/>
    <w:rsid w:val="00F95669"/>
    <w:rsid w:val="00FA297F"/>
    <w:rsid w:val="00FA2E7C"/>
    <w:rsid w:val="00FA33FB"/>
    <w:rsid w:val="00FA36C3"/>
    <w:rsid w:val="00FB0747"/>
    <w:rsid w:val="00FB15BE"/>
    <w:rsid w:val="00FB6B8F"/>
    <w:rsid w:val="00FC0C6E"/>
    <w:rsid w:val="00FD4180"/>
    <w:rsid w:val="00FE5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2B76"/>
  <w15:chartTrackingRefBased/>
  <w15:docId w15:val="{5DF755EA-F529-4981-970A-DA974722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9D"/>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2D5449"/>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667876"/>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B29C2"/>
    <w:rPr>
      <w:color w:val="0000FF"/>
      <w:u w:val="single"/>
    </w:rPr>
  </w:style>
  <w:style w:type="character" w:customStyle="1" w:styleId="Heading2Char">
    <w:name w:val="Heading 2 Char"/>
    <w:basedOn w:val="DefaultParagraphFont"/>
    <w:link w:val="Heading2"/>
    <w:uiPriority w:val="9"/>
    <w:rsid w:val="002D5449"/>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D5449"/>
    <w:pPr>
      <w:spacing w:before="100" w:beforeAutospacing="1" w:after="100" w:afterAutospacing="1"/>
    </w:pPr>
  </w:style>
  <w:style w:type="paragraph" w:customStyle="1" w:styleId="introduction">
    <w:name w:val="introduction"/>
    <w:basedOn w:val="Normal"/>
    <w:rsid w:val="000C215D"/>
    <w:pPr>
      <w:spacing w:before="100" w:beforeAutospacing="1" w:after="100" w:afterAutospacing="1"/>
    </w:pPr>
  </w:style>
  <w:style w:type="character" w:styleId="Strong">
    <w:name w:val="Strong"/>
    <w:basedOn w:val="DefaultParagraphFont"/>
    <w:uiPriority w:val="22"/>
    <w:qFormat/>
    <w:rsid w:val="000C215D"/>
    <w:rPr>
      <w:b/>
      <w:bCs/>
    </w:rPr>
  </w:style>
  <w:style w:type="character" w:customStyle="1" w:styleId="apple-converted-space">
    <w:name w:val="apple-converted-space"/>
    <w:basedOn w:val="DefaultParagraphFont"/>
    <w:rsid w:val="000C215D"/>
  </w:style>
  <w:style w:type="character" w:customStyle="1" w:styleId="Heading3Char">
    <w:name w:val="Heading 3 Char"/>
    <w:basedOn w:val="DefaultParagraphFont"/>
    <w:link w:val="Heading3"/>
    <w:uiPriority w:val="9"/>
    <w:semiHidden/>
    <w:rsid w:val="0066787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D220F"/>
    <w:rPr>
      <w:color w:val="808080"/>
      <w:shd w:val="clear" w:color="auto" w:fill="E6E6E6"/>
    </w:rPr>
  </w:style>
  <w:style w:type="character" w:styleId="HTMLCite">
    <w:name w:val="HTML Cite"/>
    <w:basedOn w:val="DefaultParagraphFont"/>
    <w:uiPriority w:val="99"/>
    <w:semiHidden/>
    <w:unhideWhenUsed/>
    <w:rsid w:val="00427D13"/>
    <w:rPr>
      <w:i/>
      <w:iCs/>
    </w:rPr>
  </w:style>
  <w:style w:type="paragraph" w:customStyle="1" w:styleId="Standard">
    <w:name w:val="Standard"/>
    <w:rsid w:val="007A6441"/>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paragraph" w:styleId="BalloonText">
    <w:name w:val="Balloon Text"/>
    <w:basedOn w:val="Normal"/>
    <w:link w:val="BalloonTextChar"/>
    <w:uiPriority w:val="99"/>
    <w:semiHidden/>
    <w:unhideWhenUsed/>
    <w:rsid w:val="000D07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7E7"/>
    <w:rPr>
      <w:rFonts w:ascii="Segoe UI" w:eastAsia="Times New Roman" w:hAnsi="Segoe UI" w:cs="Segoe UI"/>
      <w:sz w:val="18"/>
      <w:szCs w:val="18"/>
      <w:lang w:eastAsia="en-GB"/>
    </w:rPr>
  </w:style>
  <w:style w:type="paragraph" w:styleId="ListParagraph">
    <w:name w:val="List Paragraph"/>
    <w:basedOn w:val="Normal"/>
    <w:uiPriority w:val="34"/>
    <w:qFormat/>
    <w:rsid w:val="00E37F8F"/>
    <w:pPr>
      <w:ind w:left="720"/>
      <w:contextualSpacing/>
    </w:pPr>
  </w:style>
  <w:style w:type="paragraph" w:customStyle="1" w:styleId="xmsonormal">
    <w:name w:val="x_msonormal"/>
    <w:basedOn w:val="Normal"/>
    <w:rsid w:val="00FA2E7C"/>
    <w:pPr>
      <w:spacing w:before="100" w:beforeAutospacing="1" w:after="100" w:afterAutospacing="1"/>
    </w:pPr>
  </w:style>
  <w:style w:type="character" w:styleId="FollowedHyperlink">
    <w:name w:val="FollowedHyperlink"/>
    <w:basedOn w:val="DefaultParagraphFont"/>
    <w:uiPriority w:val="99"/>
    <w:semiHidden/>
    <w:unhideWhenUsed/>
    <w:rsid w:val="00B77227"/>
    <w:rPr>
      <w:color w:val="954F72" w:themeColor="followedHyperlink"/>
      <w:u w:val="single"/>
    </w:rPr>
  </w:style>
  <w:style w:type="paragraph" w:customStyle="1" w:styleId="pf0">
    <w:name w:val="pf0"/>
    <w:basedOn w:val="Normal"/>
    <w:rsid w:val="009E1C78"/>
    <w:pPr>
      <w:spacing w:before="100" w:beforeAutospacing="1" w:after="100" w:afterAutospacing="1"/>
    </w:pPr>
  </w:style>
  <w:style w:type="character" w:customStyle="1" w:styleId="cf0">
    <w:name w:val="cf0"/>
    <w:basedOn w:val="DefaultParagraphFont"/>
    <w:rsid w:val="009E1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029819">
      <w:bodyDiv w:val="1"/>
      <w:marLeft w:val="0"/>
      <w:marRight w:val="0"/>
      <w:marTop w:val="0"/>
      <w:marBottom w:val="0"/>
      <w:divBdr>
        <w:top w:val="none" w:sz="0" w:space="0" w:color="auto"/>
        <w:left w:val="none" w:sz="0" w:space="0" w:color="auto"/>
        <w:bottom w:val="none" w:sz="0" w:space="0" w:color="auto"/>
        <w:right w:val="none" w:sz="0" w:space="0" w:color="auto"/>
      </w:divBdr>
    </w:div>
    <w:div w:id="488525181">
      <w:bodyDiv w:val="1"/>
      <w:marLeft w:val="0"/>
      <w:marRight w:val="0"/>
      <w:marTop w:val="0"/>
      <w:marBottom w:val="0"/>
      <w:divBdr>
        <w:top w:val="none" w:sz="0" w:space="0" w:color="auto"/>
        <w:left w:val="none" w:sz="0" w:space="0" w:color="auto"/>
        <w:bottom w:val="none" w:sz="0" w:space="0" w:color="auto"/>
        <w:right w:val="none" w:sz="0" w:space="0" w:color="auto"/>
      </w:divBdr>
    </w:div>
    <w:div w:id="633607336">
      <w:bodyDiv w:val="1"/>
      <w:marLeft w:val="0"/>
      <w:marRight w:val="0"/>
      <w:marTop w:val="0"/>
      <w:marBottom w:val="0"/>
      <w:divBdr>
        <w:top w:val="none" w:sz="0" w:space="0" w:color="auto"/>
        <w:left w:val="none" w:sz="0" w:space="0" w:color="auto"/>
        <w:bottom w:val="none" w:sz="0" w:space="0" w:color="auto"/>
        <w:right w:val="none" w:sz="0" w:space="0" w:color="auto"/>
      </w:divBdr>
    </w:div>
    <w:div w:id="634069953">
      <w:bodyDiv w:val="1"/>
      <w:marLeft w:val="0"/>
      <w:marRight w:val="0"/>
      <w:marTop w:val="0"/>
      <w:marBottom w:val="0"/>
      <w:divBdr>
        <w:top w:val="none" w:sz="0" w:space="0" w:color="auto"/>
        <w:left w:val="none" w:sz="0" w:space="0" w:color="auto"/>
        <w:bottom w:val="none" w:sz="0" w:space="0" w:color="auto"/>
        <w:right w:val="none" w:sz="0" w:space="0" w:color="auto"/>
      </w:divBdr>
    </w:div>
    <w:div w:id="1091465886">
      <w:bodyDiv w:val="1"/>
      <w:marLeft w:val="0"/>
      <w:marRight w:val="0"/>
      <w:marTop w:val="0"/>
      <w:marBottom w:val="0"/>
      <w:divBdr>
        <w:top w:val="none" w:sz="0" w:space="0" w:color="auto"/>
        <w:left w:val="none" w:sz="0" w:space="0" w:color="auto"/>
        <w:bottom w:val="none" w:sz="0" w:space="0" w:color="auto"/>
        <w:right w:val="none" w:sz="0" w:space="0" w:color="auto"/>
      </w:divBdr>
    </w:div>
    <w:div w:id="1285582266">
      <w:bodyDiv w:val="1"/>
      <w:marLeft w:val="0"/>
      <w:marRight w:val="0"/>
      <w:marTop w:val="0"/>
      <w:marBottom w:val="0"/>
      <w:divBdr>
        <w:top w:val="none" w:sz="0" w:space="0" w:color="auto"/>
        <w:left w:val="none" w:sz="0" w:space="0" w:color="auto"/>
        <w:bottom w:val="none" w:sz="0" w:space="0" w:color="auto"/>
        <w:right w:val="none" w:sz="0" w:space="0" w:color="auto"/>
      </w:divBdr>
      <w:divsChild>
        <w:div w:id="2121291087">
          <w:marLeft w:val="0"/>
          <w:marRight w:val="0"/>
          <w:marTop w:val="270"/>
          <w:marBottom w:val="0"/>
          <w:divBdr>
            <w:top w:val="none" w:sz="0" w:space="0" w:color="auto"/>
            <w:left w:val="none" w:sz="0" w:space="0" w:color="auto"/>
            <w:bottom w:val="none" w:sz="0" w:space="0" w:color="auto"/>
            <w:right w:val="none" w:sz="0" w:space="0" w:color="auto"/>
          </w:divBdr>
          <w:divsChild>
            <w:div w:id="152600271">
              <w:marLeft w:val="0"/>
              <w:marRight w:val="0"/>
              <w:marTop w:val="0"/>
              <w:marBottom w:val="0"/>
              <w:divBdr>
                <w:top w:val="none" w:sz="0" w:space="0" w:color="auto"/>
                <w:left w:val="none" w:sz="0" w:space="0" w:color="auto"/>
                <w:bottom w:val="none" w:sz="0" w:space="0" w:color="auto"/>
                <w:right w:val="none" w:sz="0" w:space="0" w:color="auto"/>
              </w:divBdr>
            </w:div>
          </w:divsChild>
        </w:div>
        <w:div w:id="1333684650">
          <w:marLeft w:val="0"/>
          <w:marRight w:val="0"/>
          <w:marTop w:val="270"/>
          <w:marBottom w:val="0"/>
          <w:divBdr>
            <w:top w:val="none" w:sz="0" w:space="0" w:color="auto"/>
            <w:left w:val="none" w:sz="0" w:space="0" w:color="auto"/>
            <w:bottom w:val="none" w:sz="0" w:space="0" w:color="auto"/>
            <w:right w:val="none" w:sz="0" w:space="0" w:color="auto"/>
          </w:divBdr>
        </w:div>
      </w:divsChild>
    </w:div>
    <w:div w:id="1480727414">
      <w:bodyDiv w:val="1"/>
      <w:marLeft w:val="0"/>
      <w:marRight w:val="0"/>
      <w:marTop w:val="0"/>
      <w:marBottom w:val="0"/>
      <w:divBdr>
        <w:top w:val="none" w:sz="0" w:space="0" w:color="auto"/>
        <w:left w:val="none" w:sz="0" w:space="0" w:color="auto"/>
        <w:bottom w:val="none" w:sz="0" w:space="0" w:color="auto"/>
        <w:right w:val="none" w:sz="0" w:space="0" w:color="auto"/>
      </w:divBdr>
    </w:div>
    <w:div w:id="1625036896">
      <w:bodyDiv w:val="1"/>
      <w:marLeft w:val="0"/>
      <w:marRight w:val="0"/>
      <w:marTop w:val="0"/>
      <w:marBottom w:val="0"/>
      <w:divBdr>
        <w:top w:val="none" w:sz="0" w:space="0" w:color="auto"/>
        <w:left w:val="none" w:sz="0" w:space="0" w:color="auto"/>
        <w:bottom w:val="none" w:sz="0" w:space="0" w:color="auto"/>
        <w:right w:val="none" w:sz="0" w:space="0" w:color="auto"/>
      </w:divBdr>
    </w:div>
    <w:div w:id="1668022640">
      <w:bodyDiv w:val="1"/>
      <w:marLeft w:val="0"/>
      <w:marRight w:val="0"/>
      <w:marTop w:val="0"/>
      <w:marBottom w:val="0"/>
      <w:divBdr>
        <w:top w:val="none" w:sz="0" w:space="0" w:color="auto"/>
        <w:left w:val="none" w:sz="0" w:space="0" w:color="auto"/>
        <w:bottom w:val="none" w:sz="0" w:space="0" w:color="auto"/>
        <w:right w:val="none" w:sz="0" w:space="0" w:color="auto"/>
      </w:divBdr>
    </w:div>
    <w:div w:id="1747067519">
      <w:bodyDiv w:val="1"/>
      <w:marLeft w:val="0"/>
      <w:marRight w:val="0"/>
      <w:marTop w:val="0"/>
      <w:marBottom w:val="0"/>
      <w:divBdr>
        <w:top w:val="none" w:sz="0" w:space="0" w:color="auto"/>
        <w:left w:val="none" w:sz="0" w:space="0" w:color="auto"/>
        <w:bottom w:val="none" w:sz="0" w:space="0" w:color="auto"/>
        <w:right w:val="none" w:sz="0" w:space="0" w:color="auto"/>
      </w:divBdr>
      <w:divsChild>
        <w:div w:id="314259789">
          <w:marLeft w:val="0"/>
          <w:marRight w:val="0"/>
          <w:marTop w:val="270"/>
          <w:marBottom w:val="0"/>
          <w:divBdr>
            <w:top w:val="none" w:sz="0" w:space="0" w:color="auto"/>
            <w:left w:val="none" w:sz="0" w:space="0" w:color="auto"/>
            <w:bottom w:val="none" w:sz="0" w:space="0" w:color="auto"/>
            <w:right w:val="none" w:sz="0" w:space="0" w:color="auto"/>
          </w:divBdr>
          <w:divsChild>
            <w:div w:id="671377035">
              <w:marLeft w:val="0"/>
              <w:marRight w:val="0"/>
              <w:marTop w:val="0"/>
              <w:marBottom w:val="0"/>
              <w:divBdr>
                <w:top w:val="none" w:sz="0" w:space="0" w:color="auto"/>
                <w:left w:val="none" w:sz="0" w:space="0" w:color="auto"/>
                <w:bottom w:val="none" w:sz="0" w:space="0" w:color="auto"/>
                <w:right w:val="none" w:sz="0" w:space="0" w:color="auto"/>
              </w:divBdr>
            </w:div>
          </w:divsChild>
        </w:div>
        <w:div w:id="1443459429">
          <w:marLeft w:val="0"/>
          <w:marRight w:val="0"/>
          <w:marTop w:val="270"/>
          <w:marBottom w:val="0"/>
          <w:divBdr>
            <w:top w:val="none" w:sz="0" w:space="0" w:color="auto"/>
            <w:left w:val="none" w:sz="0" w:space="0" w:color="auto"/>
            <w:bottom w:val="none" w:sz="0" w:space="0" w:color="auto"/>
            <w:right w:val="none" w:sz="0" w:space="0" w:color="auto"/>
          </w:divBdr>
        </w:div>
      </w:divsChild>
    </w:div>
    <w:div w:id="1803958738">
      <w:bodyDiv w:val="1"/>
      <w:marLeft w:val="0"/>
      <w:marRight w:val="0"/>
      <w:marTop w:val="0"/>
      <w:marBottom w:val="0"/>
      <w:divBdr>
        <w:top w:val="none" w:sz="0" w:space="0" w:color="auto"/>
        <w:left w:val="none" w:sz="0" w:space="0" w:color="auto"/>
        <w:bottom w:val="none" w:sz="0" w:space="0" w:color="auto"/>
        <w:right w:val="none" w:sz="0" w:space="0" w:color="auto"/>
      </w:divBdr>
      <w:divsChild>
        <w:div w:id="2115437993">
          <w:marLeft w:val="0"/>
          <w:marRight w:val="0"/>
          <w:marTop w:val="0"/>
          <w:marBottom w:val="225"/>
          <w:divBdr>
            <w:top w:val="none" w:sz="0" w:space="0" w:color="auto"/>
            <w:left w:val="none" w:sz="0" w:space="0" w:color="auto"/>
            <w:bottom w:val="none" w:sz="0" w:space="0" w:color="auto"/>
            <w:right w:val="none" w:sz="0" w:space="0" w:color="auto"/>
          </w:divBdr>
        </w:div>
        <w:div w:id="691803253">
          <w:marLeft w:val="0"/>
          <w:marRight w:val="0"/>
          <w:marTop w:val="0"/>
          <w:marBottom w:val="0"/>
          <w:divBdr>
            <w:top w:val="none" w:sz="0" w:space="0" w:color="auto"/>
            <w:left w:val="none" w:sz="0" w:space="0" w:color="auto"/>
            <w:bottom w:val="none" w:sz="0" w:space="0" w:color="auto"/>
            <w:right w:val="none" w:sz="0" w:space="0" w:color="auto"/>
          </w:divBdr>
          <w:divsChild>
            <w:div w:id="1301034099">
              <w:marLeft w:val="0"/>
              <w:marRight w:val="0"/>
              <w:marTop w:val="0"/>
              <w:marBottom w:val="0"/>
              <w:divBdr>
                <w:top w:val="none" w:sz="0" w:space="0" w:color="auto"/>
                <w:left w:val="none" w:sz="0" w:space="0" w:color="auto"/>
                <w:bottom w:val="none" w:sz="0" w:space="0" w:color="auto"/>
                <w:right w:val="none" w:sz="0" w:space="0" w:color="auto"/>
              </w:divBdr>
              <w:divsChild>
                <w:div w:id="66929380">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 w:id="1858762989">
      <w:bodyDiv w:val="1"/>
      <w:marLeft w:val="0"/>
      <w:marRight w:val="0"/>
      <w:marTop w:val="0"/>
      <w:marBottom w:val="0"/>
      <w:divBdr>
        <w:top w:val="none" w:sz="0" w:space="0" w:color="auto"/>
        <w:left w:val="none" w:sz="0" w:space="0" w:color="auto"/>
        <w:bottom w:val="none" w:sz="0" w:space="0" w:color="auto"/>
        <w:right w:val="none" w:sz="0" w:space="0" w:color="auto"/>
      </w:divBdr>
      <w:divsChild>
        <w:div w:id="1099761907">
          <w:marLeft w:val="0"/>
          <w:marRight w:val="0"/>
          <w:marTop w:val="0"/>
          <w:marBottom w:val="0"/>
          <w:divBdr>
            <w:top w:val="none" w:sz="0" w:space="0" w:color="auto"/>
            <w:left w:val="none" w:sz="0" w:space="0" w:color="auto"/>
            <w:bottom w:val="none" w:sz="0" w:space="0" w:color="auto"/>
            <w:right w:val="none" w:sz="0" w:space="0" w:color="auto"/>
          </w:divBdr>
        </w:div>
      </w:divsChild>
    </w:div>
    <w:div w:id="1998343364">
      <w:bodyDiv w:val="1"/>
      <w:marLeft w:val="0"/>
      <w:marRight w:val="0"/>
      <w:marTop w:val="0"/>
      <w:marBottom w:val="0"/>
      <w:divBdr>
        <w:top w:val="none" w:sz="0" w:space="0" w:color="auto"/>
        <w:left w:val="none" w:sz="0" w:space="0" w:color="auto"/>
        <w:bottom w:val="none" w:sz="0" w:space="0" w:color="auto"/>
        <w:right w:val="none" w:sz="0" w:space="0" w:color="auto"/>
      </w:divBdr>
    </w:div>
    <w:div w:id="1999571109">
      <w:bodyDiv w:val="1"/>
      <w:marLeft w:val="0"/>
      <w:marRight w:val="0"/>
      <w:marTop w:val="0"/>
      <w:marBottom w:val="0"/>
      <w:divBdr>
        <w:top w:val="none" w:sz="0" w:space="0" w:color="auto"/>
        <w:left w:val="none" w:sz="0" w:space="0" w:color="auto"/>
        <w:bottom w:val="none" w:sz="0" w:space="0" w:color="auto"/>
        <w:right w:val="none" w:sz="0" w:space="0" w:color="auto"/>
      </w:divBdr>
    </w:div>
    <w:div w:id="208996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jamie.fretwell@daimlertruck.com"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www.mercedes-benz-trucks.com/en_GB/brand/unimog-part-of-a-legend.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1group.co.uk/" TargetMode="External"/><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3.jpeg"/><Relationship Id="rId5" Type="http://schemas.openxmlformats.org/officeDocument/2006/relationships/image" Target="media/image1.jpeg"/><Relationship Id="rId15" Type="http://schemas.openxmlformats.org/officeDocument/2006/relationships/hyperlink" Target="http://www.cornwall.gov.uk/fire-and-rescue-service/" TargetMode="External"/><Relationship Id="rId23" Type="http://schemas.openxmlformats.org/officeDocument/2006/relationships/hyperlink" Target="mailto:john@impactcom.co.uk" TargetMode="External"/><Relationship Id="rId10" Type="http://schemas.openxmlformats.org/officeDocument/2006/relationships/image" Target="media/image6.jpeg"/><Relationship Id="rId19" Type="http://schemas.openxmlformats.org/officeDocument/2006/relationships/hyperlink" Target="http://www.instagram.com/southcavetractors"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43</cp:revision>
  <dcterms:created xsi:type="dcterms:W3CDTF">2022-01-07T12:35:00Z</dcterms:created>
  <dcterms:modified xsi:type="dcterms:W3CDTF">2022-09-15T08:14:00Z</dcterms:modified>
</cp:coreProperties>
</file>