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77777777" w:rsidR="00AC7F29" w:rsidRDefault="005A11C4">
      <w:pPr>
        <w:rPr>
          <w:rFonts w:ascii="Times New Roman" w:hAnsi="Times New Roman" w:cs="Times New Roman"/>
          <w:b/>
          <w:sz w:val="24"/>
          <w:szCs w:val="24"/>
        </w:rPr>
      </w:pPr>
      <w:bookmarkStart w:id="0" w:name="_Hlk491198848"/>
      <w:bookmarkStart w:id="1" w:name="_GoBack"/>
      <w:r>
        <w:rPr>
          <w:rFonts w:ascii="Times New Roman" w:hAnsi="Times New Roman" w:cs="Times New Roman"/>
          <w:b/>
          <w:noProof/>
          <w:sz w:val="24"/>
          <w:szCs w:val="24"/>
          <w:lang w:eastAsia="en-GB"/>
        </w:rPr>
        <w:drawing>
          <wp:inline distT="0" distB="0" distL="0" distR="0" wp14:anchorId="10371BD8" wp14:editId="2D33E7C4">
            <wp:extent cx="5731510" cy="18624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01E302D0" w14:textId="77777777" w:rsidR="00FE3781" w:rsidRDefault="00FE3781" w:rsidP="00FE3781">
      <w:pPr>
        <w:spacing w:after="0" w:line="240" w:lineRule="auto"/>
        <w:rPr>
          <w:rFonts w:ascii="Times New Roman" w:hAnsi="Times New Roman" w:cs="Times New Roman"/>
          <w:b/>
          <w:sz w:val="24"/>
          <w:szCs w:val="24"/>
        </w:rPr>
      </w:pPr>
    </w:p>
    <w:p w14:paraId="7CEF9B22" w14:textId="11D52654" w:rsidR="00B852A7" w:rsidRDefault="00DF32DC" w:rsidP="00FE3781">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9117BF">
        <w:rPr>
          <w:rFonts w:ascii="Times New Roman" w:hAnsi="Times New Roman" w:cs="Times New Roman"/>
          <w:sz w:val="24"/>
          <w:szCs w:val="24"/>
        </w:rPr>
        <w:t xml:space="preserve">17 </w:t>
      </w:r>
      <w:r w:rsidR="00DA0DD3">
        <w:rPr>
          <w:rFonts w:ascii="Times New Roman" w:hAnsi="Times New Roman" w:cs="Times New Roman"/>
          <w:sz w:val="24"/>
          <w:szCs w:val="24"/>
        </w:rPr>
        <w:t>June</w:t>
      </w:r>
      <w:r w:rsidR="00EC2B35">
        <w:rPr>
          <w:rFonts w:ascii="Times New Roman" w:hAnsi="Times New Roman" w:cs="Times New Roman"/>
          <w:sz w:val="24"/>
          <w:szCs w:val="24"/>
        </w:rPr>
        <w:t xml:space="preserve"> 2019</w:t>
      </w:r>
    </w:p>
    <w:p w14:paraId="4DEA6B4E" w14:textId="77777777" w:rsidR="00EC2B35" w:rsidRDefault="00EC2B35" w:rsidP="00FE3781">
      <w:pPr>
        <w:spacing w:after="0" w:line="240" w:lineRule="auto"/>
        <w:rPr>
          <w:rFonts w:ascii="Times New Roman" w:hAnsi="Times New Roman" w:cs="Times New Roman"/>
          <w:sz w:val="24"/>
          <w:szCs w:val="24"/>
        </w:rPr>
      </w:pPr>
    </w:p>
    <w:p w14:paraId="03123A86" w14:textId="2FA8A679" w:rsidR="00FA232F" w:rsidRDefault="00A011A5" w:rsidP="003B6EB7">
      <w:pPr>
        <w:spacing w:after="0" w:line="240" w:lineRule="auto"/>
        <w:rPr>
          <w:rFonts w:ascii="Times New Roman" w:hAnsi="Times New Roman" w:cs="Times New Roman"/>
          <w:sz w:val="24"/>
          <w:szCs w:val="24"/>
        </w:rPr>
      </w:pPr>
      <w:r>
        <w:rPr>
          <w:noProof/>
        </w:rPr>
        <w:drawing>
          <wp:inline distT="0" distB="0" distL="0" distR="0" wp14:anchorId="4E767CB8" wp14:editId="47134B04">
            <wp:extent cx="5731510" cy="372265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8548" cy="3727223"/>
                    </a:xfrm>
                    <a:prstGeom prst="rect">
                      <a:avLst/>
                    </a:prstGeom>
                    <a:noFill/>
                    <a:ln>
                      <a:noFill/>
                    </a:ln>
                  </pic:spPr>
                </pic:pic>
              </a:graphicData>
            </a:graphic>
          </wp:inline>
        </w:drawing>
      </w:r>
    </w:p>
    <w:p w14:paraId="69E430F0" w14:textId="26E48EE8" w:rsidR="0015184A" w:rsidRDefault="0015184A" w:rsidP="003B6EB7">
      <w:pPr>
        <w:spacing w:after="0" w:line="240" w:lineRule="auto"/>
        <w:rPr>
          <w:rFonts w:ascii="Times New Roman" w:hAnsi="Times New Roman" w:cs="Times New Roman"/>
          <w:sz w:val="24"/>
          <w:szCs w:val="24"/>
        </w:rPr>
      </w:pPr>
    </w:p>
    <w:p w14:paraId="294B21D7" w14:textId="77777777" w:rsidR="00CE7BEA" w:rsidRDefault="00CE7BEA" w:rsidP="003B6EB7">
      <w:pPr>
        <w:spacing w:after="0" w:line="240" w:lineRule="auto"/>
        <w:rPr>
          <w:rFonts w:ascii="Times New Roman" w:hAnsi="Times New Roman" w:cs="Times New Roman"/>
          <w:sz w:val="24"/>
          <w:szCs w:val="24"/>
        </w:rPr>
      </w:pPr>
    </w:p>
    <w:p w14:paraId="6D5BCB2B" w14:textId="23B07940" w:rsidR="00BB7724" w:rsidRDefault="00A011A5" w:rsidP="003B6EB7">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Mercedes-Benz Dealer </w:t>
      </w:r>
      <w:proofErr w:type="spellStart"/>
      <w:r>
        <w:rPr>
          <w:rFonts w:ascii="Times New Roman" w:hAnsi="Times New Roman" w:cs="Times New Roman"/>
          <w:sz w:val="40"/>
          <w:szCs w:val="40"/>
        </w:rPr>
        <w:t>Rygor</w:t>
      </w:r>
      <w:proofErr w:type="spellEnd"/>
      <w:r>
        <w:rPr>
          <w:rFonts w:ascii="Times New Roman" w:hAnsi="Times New Roman" w:cs="Times New Roman"/>
          <w:sz w:val="40"/>
          <w:szCs w:val="40"/>
        </w:rPr>
        <w:t xml:space="preserve"> Commercials serve</w:t>
      </w:r>
      <w:r w:rsidR="00DA0DD3">
        <w:rPr>
          <w:rFonts w:ascii="Times New Roman" w:hAnsi="Times New Roman" w:cs="Times New Roman"/>
          <w:sz w:val="40"/>
          <w:szCs w:val="40"/>
        </w:rPr>
        <w:t>s</w:t>
      </w:r>
      <w:r>
        <w:rPr>
          <w:rFonts w:ascii="Times New Roman" w:hAnsi="Times New Roman" w:cs="Times New Roman"/>
          <w:sz w:val="40"/>
          <w:szCs w:val="40"/>
        </w:rPr>
        <w:t xml:space="preserve"> up a </w:t>
      </w:r>
      <w:r w:rsidR="00DA0DD3">
        <w:rPr>
          <w:rFonts w:ascii="Times New Roman" w:hAnsi="Times New Roman" w:cs="Times New Roman"/>
          <w:sz w:val="40"/>
          <w:szCs w:val="40"/>
        </w:rPr>
        <w:t>new fleet of 43 trucks for Wren Kitchens</w:t>
      </w:r>
      <w:r>
        <w:rPr>
          <w:rFonts w:ascii="Times New Roman" w:hAnsi="Times New Roman" w:cs="Times New Roman"/>
          <w:sz w:val="40"/>
          <w:szCs w:val="40"/>
        </w:rPr>
        <w:t xml:space="preserve"> </w:t>
      </w:r>
    </w:p>
    <w:p w14:paraId="2FD85501" w14:textId="77777777" w:rsidR="00F605D9" w:rsidRDefault="00F605D9" w:rsidP="007849C0">
      <w:pPr>
        <w:spacing w:after="0" w:line="240" w:lineRule="auto"/>
        <w:rPr>
          <w:rFonts w:ascii="Times New Roman" w:hAnsi="Times New Roman" w:cs="Times New Roman"/>
          <w:iCs/>
          <w:color w:val="000000"/>
          <w:sz w:val="24"/>
          <w:szCs w:val="24"/>
          <w:lang w:val="en"/>
        </w:rPr>
      </w:pPr>
    </w:p>
    <w:p w14:paraId="4031297F" w14:textId="4124546F" w:rsidR="00EC2B35" w:rsidRDefault="00DA0DD3" w:rsidP="00A011A5">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Wren Kitchens has marked its 10</w:t>
      </w:r>
      <w:r w:rsidRPr="00DA0DD3">
        <w:rPr>
          <w:rFonts w:ascii="Times New Roman" w:hAnsi="Times New Roman" w:cs="Times New Roman"/>
          <w:iCs/>
          <w:color w:val="000000"/>
          <w:sz w:val="24"/>
          <w:szCs w:val="24"/>
          <w:vertAlign w:val="superscript"/>
          <w:lang w:val="en"/>
        </w:rPr>
        <w:t>th</w:t>
      </w:r>
      <w:r>
        <w:rPr>
          <w:rFonts w:ascii="Times New Roman" w:hAnsi="Times New Roman" w:cs="Times New Roman"/>
          <w:iCs/>
          <w:color w:val="000000"/>
          <w:sz w:val="24"/>
          <w:szCs w:val="24"/>
          <w:lang w:val="en"/>
        </w:rPr>
        <w:t xml:space="preserve"> anniversary</w:t>
      </w:r>
      <w:r w:rsidR="00CE7BEA">
        <w:rPr>
          <w:rFonts w:ascii="Times New Roman" w:hAnsi="Times New Roman" w:cs="Times New Roman"/>
          <w:iCs/>
          <w:color w:val="000000"/>
          <w:sz w:val="24"/>
          <w:szCs w:val="24"/>
          <w:lang w:val="en"/>
        </w:rPr>
        <w:t xml:space="preserve"> by commissioning its first 12 Mercedes-Benz trucks, with Dealer </w:t>
      </w:r>
      <w:proofErr w:type="spellStart"/>
      <w:r w:rsidR="00CE7BEA">
        <w:rPr>
          <w:rFonts w:ascii="Times New Roman" w:hAnsi="Times New Roman" w:cs="Times New Roman"/>
          <w:iCs/>
          <w:color w:val="000000"/>
          <w:sz w:val="24"/>
          <w:szCs w:val="24"/>
          <w:lang w:val="en"/>
        </w:rPr>
        <w:t>Rygor</w:t>
      </w:r>
      <w:proofErr w:type="spellEnd"/>
      <w:r w:rsidR="00CE7BEA">
        <w:rPr>
          <w:rFonts w:ascii="Times New Roman" w:hAnsi="Times New Roman" w:cs="Times New Roman"/>
          <w:iCs/>
          <w:color w:val="000000"/>
          <w:sz w:val="24"/>
          <w:szCs w:val="24"/>
          <w:lang w:val="en"/>
        </w:rPr>
        <w:t xml:space="preserve"> Commercials set to deliver another 31 vehicles over the </w:t>
      </w:r>
      <w:r w:rsidR="00337131">
        <w:rPr>
          <w:rFonts w:ascii="Times New Roman" w:hAnsi="Times New Roman" w:cs="Times New Roman"/>
          <w:iCs/>
          <w:color w:val="000000"/>
          <w:sz w:val="24"/>
          <w:szCs w:val="24"/>
          <w:lang w:val="en"/>
        </w:rPr>
        <w:t xml:space="preserve">course of the </w:t>
      </w:r>
      <w:r w:rsidR="00CE7BEA">
        <w:rPr>
          <w:rFonts w:ascii="Times New Roman" w:hAnsi="Times New Roman" w:cs="Times New Roman"/>
          <w:iCs/>
          <w:color w:val="000000"/>
          <w:sz w:val="24"/>
          <w:szCs w:val="24"/>
          <w:lang w:val="en"/>
        </w:rPr>
        <w:t>summer.</w:t>
      </w:r>
    </w:p>
    <w:p w14:paraId="6055E968" w14:textId="73CA4A99" w:rsidR="00CE7BEA" w:rsidRDefault="00CE7BEA" w:rsidP="00A011A5">
      <w:pPr>
        <w:spacing w:after="0" w:line="240" w:lineRule="auto"/>
        <w:rPr>
          <w:rFonts w:ascii="Times New Roman" w:hAnsi="Times New Roman" w:cs="Times New Roman"/>
          <w:iCs/>
          <w:color w:val="000000"/>
          <w:sz w:val="24"/>
          <w:szCs w:val="24"/>
          <w:lang w:val="en"/>
        </w:rPr>
      </w:pPr>
    </w:p>
    <w:p w14:paraId="17CD5180" w14:textId="3B9B59E5" w:rsidR="00B07CE8" w:rsidRDefault="008B4928" w:rsidP="00A011A5">
      <w:pPr>
        <w:spacing w:after="0" w:line="240" w:lineRule="auto"/>
        <w:rPr>
          <w:rFonts w:ascii="Times New Roman" w:hAnsi="Times New Roman" w:cs="Times New Roman"/>
          <w:color w:val="222222"/>
          <w:sz w:val="24"/>
          <w:szCs w:val="24"/>
          <w:shd w:val="clear" w:color="auto" w:fill="FFFFFF"/>
        </w:rPr>
      </w:pPr>
      <w:r w:rsidRPr="008B4928">
        <w:rPr>
          <w:rFonts w:ascii="Times New Roman" w:hAnsi="Times New Roman" w:cs="Times New Roman"/>
          <w:color w:val="222222"/>
          <w:sz w:val="24"/>
          <w:szCs w:val="24"/>
          <w:shd w:val="clear" w:color="auto" w:fill="FFFFFF"/>
        </w:rPr>
        <w:t xml:space="preserve">The </w:t>
      </w:r>
      <w:r w:rsidR="00C65467">
        <w:rPr>
          <w:rFonts w:ascii="Times New Roman" w:hAnsi="Times New Roman" w:cs="Times New Roman"/>
          <w:color w:val="222222"/>
          <w:sz w:val="24"/>
          <w:szCs w:val="24"/>
          <w:shd w:val="clear" w:color="auto" w:fill="FFFFFF"/>
        </w:rPr>
        <w:t xml:space="preserve">order reflects the </w:t>
      </w:r>
      <w:r w:rsidR="00ED5F3A">
        <w:rPr>
          <w:rFonts w:ascii="Times New Roman" w:hAnsi="Times New Roman" w:cs="Times New Roman"/>
          <w:color w:val="222222"/>
          <w:sz w:val="24"/>
          <w:szCs w:val="24"/>
          <w:shd w:val="clear" w:color="auto" w:fill="FFFFFF"/>
        </w:rPr>
        <w:t>privately</w:t>
      </w:r>
      <w:r w:rsidRPr="008B4928">
        <w:rPr>
          <w:rFonts w:ascii="Times New Roman" w:hAnsi="Times New Roman" w:cs="Times New Roman"/>
          <w:color w:val="222222"/>
          <w:sz w:val="24"/>
          <w:szCs w:val="24"/>
          <w:shd w:val="clear" w:color="auto" w:fill="FFFFFF"/>
        </w:rPr>
        <w:t>-owned designer, manufacturer, and retailer</w:t>
      </w:r>
      <w:r w:rsidR="00C65467">
        <w:rPr>
          <w:rFonts w:ascii="Times New Roman" w:hAnsi="Times New Roman" w:cs="Times New Roman"/>
          <w:color w:val="222222"/>
          <w:sz w:val="24"/>
          <w:szCs w:val="24"/>
          <w:shd w:val="clear" w:color="auto" w:fill="FFFFFF"/>
        </w:rPr>
        <w:t xml:space="preserve">’s </w:t>
      </w:r>
      <w:r w:rsidR="00B07CE8">
        <w:rPr>
          <w:rFonts w:ascii="Times New Roman" w:hAnsi="Times New Roman" w:cs="Times New Roman"/>
          <w:color w:val="222222"/>
          <w:sz w:val="24"/>
          <w:szCs w:val="24"/>
          <w:shd w:val="clear" w:color="auto" w:fill="FFFFFF"/>
        </w:rPr>
        <w:t xml:space="preserve">absolute </w:t>
      </w:r>
      <w:r w:rsidR="00C65467">
        <w:rPr>
          <w:rFonts w:ascii="Times New Roman" w:hAnsi="Times New Roman" w:cs="Times New Roman"/>
          <w:color w:val="222222"/>
          <w:sz w:val="24"/>
          <w:szCs w:val="24"/>
          <w:shd w:val="clear" w:color="auto" w:fill="FFFFFF"/>
        </w:rPr>
        <w:t xml:space="preserve">commitment to safety, </w:t>
      </w:r>
      <w:r>
        <w:rPr>
          <w:rFonts w:ascii="Times New Roman" w:hAnsi="Times New Roman" w:cs="Times New Roman"/>
          <w:color w:val="222222"/>
          <w:sz w:val="24"/>
          <w:szCs w:val="24"/>
          <w:shd w:val="clear" w:color="auto" w:fill="FFFFFF"/>
        </w:rPr>
        <w:t xml:space="preserve">as well as the reliability and fuel-efficiency </w:t>
      </w:r>
      <w:r w:rsidR="00C65467" w:rsidRPr="00C65467">
        <w:rPr>
          <w:rFonts w:ascii="Times New Roman" w:hAnsi="Times New Roman" w:cs="Times New Roman"/>
          <w:color w:val="222222"/>
          <w:sz w:val="24"/>
          <w:szCs w:val="24"/>
          <w:shd w:val="clear" w:color="auto" w:fill="FFFFFF"/>
        </w:rPr>
        <w:t xml:space="preserve">for which Mercedes-Benz and FUSO trucks are renowned. </w:t>
      </w:r>
    </w:p>
    <w:p w14:paraId="671D083F" w14:textId="77777777" w:rsidR="00B07CE8" w:rsidRDefault="00B07CE8" w:rsidP="00A011A5">
      <w:pPr>
        <w:spacing w:after="0" w:line="240" w:lineRule="auto"/>
        <w:rPr>
          <w:rFonts w:ascii="Times New Roman" w:hAnsi="Times New Roman" w:cs="Times New Roman"/>
          <w:color w:val="222222"/>
          <w:sz w:val="24"/>
          <w:szCs w:val="24"/>
          <w:shd w:val="clear" w:color="auto" w:fill="FFFFFF"/>
        </w:rPr>
      </w:pPr>
    </w:p>
    <w:p w14:paraId="7110B911" w14:textId="6ADE9D02" w:rsidR="00B07CE8" w:rsidRDefault="00B07CE8" w:rsidP="00B07CE8">
      <w:pPr>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lastRenderedPageBreak/>
        <w:t>Other important factors behind Wren Kitchens’ decision were the premium b</w:t>
      </w:r>
      <w:r w:rsidR="00C65467" w:rsidRPr="00C65467">
        <w:rPr>
          <w:rFonts w:ascii="Times New Roman" w:hAnsi="Times New Roman" w:cs="Times New Roman"/>
          <w:color w:val="222222"/>
          <w:sz w:val="24"/>
          <w:szCs w:val="24"/>
          <w:shd w:val="clear" w:color="auto" w:fill="FFFFFF"/>
        </w:rPr>
        <w:t xml:space="preserve">rand </w:t>
      </w:r>
      <w:r>
        <w:rPr>
          <w:rFonts w:ascii="Times New Roman" w:hAnsi="Times New Roman" w:cs="Times New Roman"/>
          <w:color w:val="222222"/>
          <w:sz w:val="24"/>
          <w:szCs w:val="24"/>
          <w:shd w:val="clear" w:color="auto" w:fill="FFFFFF"/>
        </w:rPr>
        <w:t>values associated with the three-pointed star,</w:t>
      </w:r>
      <w:r w:rsidR="00C65467" w:rsidRPr="00C65467">
        <w:rPr>
          <w:rFonts w:ascii="Times New Roman" w:hAnsi="Times New Roman" w:cs="Times New Roman"/>
          <w:color w:val="222222"/>
          <w:sz w:val="24"/>
          <w:szCs w:val="24"/>
          <w:shd w:val="clear" w:color="auto" w:fill="FFFFFF"/>
        </w:rPr>
        <w:t xml:space="preserve"> and the </w:t>
      </w:r>
      <w:r w:rsidR="00C65467" w:rsidRPr="00C65467">
        <w:rPr>
          <w:rFonts w:ascii="Times New Roman" w:hAnsi="Times New Roman" w:cs="Times New Roman"/>
          <w:sz w:val="24"/>
          <w:szCs w:val="24"/>
        </w:rPr>
        <w:t>promise of timely, customer-focused back</w:t>
      </w:r>
      <w:r w:rsidR="00337131">
        <w:rPr>
          <w:rFonts w:ascii="Times New Roman" w:hAnsi="Times New Roman" w:cs="Times New Roman"/>
          <w:sz w:val="24"/>
          <w:szCs w:val="24"/>
        </w:rPr>
        <w:t>-up</w:t>
      </w:r>
      <w:r w:rsidR="00C65467" w:rsidRPr="00C65467">
        <w:rPr>
          <w:rFonts w:ascii="Times New Roman" w:hAnsi="Times New Roman" w:cs="Times New Roman"/>
          <w:sz w:val="24"/>
          <w:szCs w:val="24"/>
        </w:rPr>
        <w:t xml:space="preserve"> from </w:t>
      </w:r>
      <w:r>
        <w:rPr>
          <w:rFonts w:ascii="Times New Roman" w:hAnsi="Times New Roman" w:cs="Times New Roman"/>
          <w:sz w:val="24"/>
          <w:szCs w:val="24"/>
        </w:rPr>
        <w:t>members of the Mercedes-Benz Trucks</w:t>
      </w:r>
      <w:r w:rsidR="00C65467" w:rsidRPr="00C65467">
        <w:rPr>
          <w:rFonts w:ascii="Times New Roman" w:hAnsi="Times New Roman" w:cs="Times New Roman"/>
          <w:sz w:val="24"/>
          <w:szCs w:val="24"/>
        </w:rPr>
        <w:t xml:space="preserve"> UK Dealer network </w:t>
      </w:r>
      <w:r>
        <w:rPr>
          <w:rFonts w:ascii="Times New Roman" w:hAnsi="Times New Roman" w:cs="Times New Roman"/>
          <w:sz w:val="24"/>
          <w:szCs w:val="24"/>
        </w:rPr>
        <w:t>– its new trucks will be maintained under Mercedes-Benz Complete Service Contracts.</w:t>
      </w:r>
    </w:p>
    <w:p w14:paraId="39A9343B" w14:textId="77777777" w:rsidR="00B07CE8" w:rsidRPr="00B07CE8" w:rsidRDefault="00B07CE8" w:rsidP="00B07CE8">
      <w:pPr>
        <w:spacing w:after="0" w:line="240" w:lineRule="auto"/>
        <w:rPr>
          <w:rFonts w:ascii="Times New Roman" w:hAnsi="Times New Roman" w:cs="Times New Roman"/>
          <w:sz w:val="24"/>
          <w:szCs w:val="24"/>
        </w:rPr>
      </w:pPr>
    </w:p>
    <w:p w14:paraId="5A656152" w14:textId="780BD464" w:rsidR="00ED5F3A" w:rsidRDefault="00E005F5" w:rsidP="00A011A5">
      <w:pPr>
        <w:spacing w:after="0" w:line="240" w:lineRule="auto"/>
        <w:rPr>
          <w:rFonts w:ascii="Times New Roman" w:hAnsi="Times New Roman" w:cs="Times New Roman"/>
          <w:iCs/>
          <w:color w:val="000000"/>
          <w:sz w:val="24"/>
          <w:szCs w:val="24"/>
          <w:lang w:val="en"/>
        </w:rPr>
      </w:pPr>
      <w:r w:rsidRPr="00212093">
        <w:rPr>
          <w:rFonts w:ascii="Times New Roman" w:hAnsi="Times New Roman" w:cs="Times New Roman"/>
          <w:color w:val="222222"/>
          <w:sz w:val="24"/>
          <w:szCs w:val="24"/>
          <w:shd w:val="clear" w:color="auto" w:fill="FFFFFF"/>
        </w:rPr>
        <w:t>Finished in Wren Kitchens’ vibrant lime green livery</w:t>
      </w:r>
      <w:r>
        <w:rPr>
          <w:rFonts w:ascii="Times New Roman" w:hAnsi="Times New Roman" w:cs="Times New Roman"/>
          <w:color w:val="222222"/>
          <w:sz w:val="24"/>
          <w:szCs w:val="24"/>
          <w:shd w:val="clear" w:color="auto" w:fill="FFFFFF"/>
        </w:rPr>
        <w:t>,</w:t>
      </w:r>
      <w:r>
        <w:rPr>
          <w:rFonts w:ascii="Times New Roman" w:hAnsi="Times New Roman" w:cs="Times New Roman"/>
          <w:iCs/>
          <w:color w:val="000000"/>
          <w:sz w:val="24"/>
          <w:szCs w:val="24"/>
          <w:lang w:val="en"/>
        </w:rPr>
        <w:t xml:space="preserve"> </w:t>
      </w:r>
      <w:r w:rsidR="001F1C80">
        <w:rPr>
          <w:rFonts w:ascii="Times New Roman" w:hAnsi="Times New Roman" w:cs="Times New Roman"/>
          <w:iCs/>
          <w:color w:val="000000"/>
          <w:sz w:val="24"/>
          <w:szCs w:val="24"/>
          <w:lang w:val="en"/>
        </w:rPr>
        <w:t>a pair of Actros tractor units and 10</w:t>
      </w:r>
      <w:r w:rsidR="00ED5F3A">
        <w:rPr>
          <w:rFonts w:ascii="Times New Roman" w:hAnsi="Times New Roman" w:cs="Times New Roman"/>
          <w:iCs/>
          <w:color w:val="000000"/>
          <w:sz w:val="24"/>
          <w:szCs w:val="24"/>
          <w:lang w:val="en"/>
        </w:rPr>
        <w:t xml:space="preserve"> </w:t>
      </w:r>
      <w:r w:rsidR="006F6F37">
        <w:rPr>
          <w:rFonts w:ascii="Times New Roman" w:hAnsi="Times New Roman" w:cs="Times New Roman"/>
          <w:iCs/>
          <w:color w:val="000000"/>
          <w:sz w:val="24"/>
          <w:szCs w:val="24"/>
          <w:lang w:val="en"/>
        </w:rPr>
        <w:t xml:space="preserve">fully air-suspended </w:t>
      </w:r>
      <w:proofErr w:type="spellStart"/>
      <w:r w:rsidR="001F1C80">
        <w:rPr>
          <w:rFonts w:ascii="Times New Roman" w:hAnsi="Times New Roman" w:cs="Times New Roman"/>
          <w:iCs/>
          <w:color w:val="000000"/>
          <w:sz w:val="24"/>
          <w:szCs w:val="24"/>
          <w:lang w:val="en"/>
        </w:rPr>
        <w:t>Antos</w:t>
      </w:r>
      <w:proofErr w:type="spellEnd"/>
      <w:r w:rsidR="001F1C80">
        <w:rPr>
          <w:rFonts w:ascii="Times New Roman" w:hAnsi="Times New Roman" w:cs="Times New Roman"/>
          <w:iCs/>
          <w:color w:val="000000"/>
          <w:sz w:val="24"/>
          <w:szCs w:val="24"/>
          <w:lang w:val="en"/>
        </w:rPr>
        <w:t xml:space="preserve"> 18-tonners with demountable box bodies</w:t>
      </w:r>
      <w:r>
        <w:rPr>
          <w:rFonts w:ascii="Times New Roman" w:hAnsi="Times New Roman" w:cs="Times New Roman"/>
          <w:iCs/>
          <w:color w:val="000000"/>
          <w:sz w:val="24"/>
          <w:szCs w:val="24"/>
          <w:lang w:val="en"/>
        </w:rPr>
        <w:t xml:space="preserve"> are already in service</w:t>
      </w:r>
      <w:r w:rsidR="001F1C80">
        <w:rPr>
          <w:rFonts w:ascii="Times New Roman" w:hAnsi="Times New Roman" w:cs="Times New Roman"/>
          <w:iCs/>
          <w:color w:val="000000"/>
          <w:sz w:val="24"/>
          <w:szCs w:val="24"/>
          <w:lang w:val="en"/>
        </w:rPr>
        <w:t xml:space="preserve">. </w:t>
      </w:r>
      <w:r w:rsidR="00ED5F3A">
        <w:rPr>
          <w:rFonts w:ascii="Times New Roman" w:hAnsi="Times New Roman" w:cs="Times New Roman"/>
          <w:iCs/>
          <w:color w:val="000000"/>
          <w:sz w:val="24"/>
          <w:szCs w:val="24"/>
          <w:lang w:val="en"/>
        </w:rPr>
        <w:t xml:space="preserve">The remaining trucks will </w:t>
      </w:r>
      <w:r w:rsidR="00337131">
        <w:rPr>
          <w:rFonts w:ascii="Times New Roman" w:hAnsi="Times New Roman" w:cs="Times New Roman"/>
          <w:iCs/>
          <w:color w:val="000000"/>
          <w:sz w:val="24"/>
          <w:szCs w:val="24"/>
          <w:lang w:val="en"/>
        </w:rPr>
        <w:t xml:space="preserve">all be rigids and will </w:t>
      </w:r>
      <w:r w:rsidR="00ED5F3A">
        <w:rPr>
          <w:rFonts w:ascii="Times New Roman" w:hAnsi="Times New Roman" w:cs="Times New Roman"/>
          <w:iCs/>
          <w:color w:val="000000"/>
          <w:sz w:val="24"/>
          <w:szCs w:val="24"/>
          <w:lang w:val="en"/>
        </w:rPr>
        <w:t xml:space="preserve">also work with </w:t>
      </w:r>
      <w:r w:rsidR="00A56A21">
        <w:rPr>
          <w:rFonts w:ascii="Times New Roman" w:hAnsi="Times New Roman" w:cs="Times New Roman"/>
          <w:iCs/>
          <w:color w:val="000000"/>
          <w:sz w:val="24"/>
          <w:szCs w:val="24"/>
          <w:lang w:val="en"/>
        </w:rPr>
        <w:t xml:space="preserve">swap </w:t>
      </w:r>
      <w:r w:rsidR="00ED5F3A">
        <w:rPr>
          <w:rFonts w:ascii="Times New Roman" w:hAnsi="Times New Roman" w:cs="Times New Roman"/>
          <w:iCs/>
          <w:color w:val="000000"/>
          <w:sz w:val="24"/>
          <w:szCs w:val="24"/>
          <w:lang w:val="en"/>
        </w:rPr>
        <w:t xml:space="preserve">bodies – next come 10 7.5-tonne FUSO Canters, then another 21 </w:t>
      </w:r>
      <w:r w:rsidR="00337131">
        <w:rPr>
          <w:rFonts w:ascii="Times New Roman" w:hAnsi="Times New Roman" w:cs="Times New Roman"/>
          <w:iCs/>
          <w:color w:val="000000"/>
          <w:sz w:val="24"/>
          <w:szCs w:val="24"/>
          <w:lang w:val="en"/>
        </w:rPr>
        <w:t xml:space="preserve">18-tonne </w:t>
      </w:r>
      <w:proofErr w:type="spellStart"/>
      <w:r w:rsidR="00ED5F3A">
        <w:rPr>
          <w:rFonts w:ascii="Times New Roman" w:hAnsi="Times New Roman" w:cs="Times New Roman"/>
          <w:iCs/>
          <w:color w:val="000000"/>
          <w:sz w:val="24"/>
          <w:szCs w:val="24"/>
          <w:lang w:val="en"/>
        </w:rPr>
        <w:t>Antos</w:t>
      </w:r>
      <w:proofErr w:type="spellEnd"/>
      <w:r w:rsidR="00ED5F3A">
        <w:rPr>
          <w:rFonts w:ascii="Times New Roman" w:hAnsi="Times New Roman" w:cs="Times New Roman"/>
          <w:iCs/>
          <w:color w:val="000000"/>
          <w:sz w:val="24"/>
          <w:szCs w:val="24"/>
          <w:lang w:val="en"/>
        </w:rPr>
        <w:t>,</w:t>
      </w:r>
      <w:r w:rsidR="00C65467">
        <w:rPr>
          <w:rFonts w:ascii="Times New Roman" w:hAnsi="Times New Roman" w:cs="Times New Roman"/>
          <w:iCs/>
          <w:color w:val="000000"/>
          <w:sz w:val="24"/>
          <w:szCs w:val="24"/>
          <w:lang w:val="en"/>
        </w:rPr>
        <w:t xml:space="preserve"> most </w:t>
      </w:r>
      <w:r w:rsidR="00ED5F3A">
        <w:rPr>
          <w:rFonts w:ascii="Times New Roman" w:hAnsi="Times New Roman" w:cs="Times New Roman"/>
          <w:iCs/>
          <w:color w:val="000000"/>
          <w:sz w:val="24"/>
          <w:szCs w:val="24"/>
          <w:lang w:val="en"/>
        </w:rPr>
        <w:t>of which will pull drawbar trailers.</w:t>
      </w:r>
    </w:p>
    <w:p w14:paraId="377A80C0" w14:textId="71AA2535" w:rsidR="00ED5F3A" w:rsidRDefault="00ED5F3A" w:rsidP="00A011A5">
      <w:pPr>
        <w:spacing w:after="0" w:line="240" w:lineRule="auto"/>
        <w:rPr>
          <w:rFonts w:ascii="Times New Roman" w:hAnsi="Times New Roman" w:cs="Times New Roman"/>
          <w:iCs/>
          <w:color w:val="000000"/>
          <w:sz w:val="24"/>
          <w:szCs w:val="24"/>
          <w:lang w:val="en"/>
        </w:rPr>
      </w:pPr>
    </w:p>
    <w:p w14:paraId="47240B3E" w14:textId="05F55885" w:rsidR="00D959AC" w:rsidRDefault="00E005F5" w:rsidP="00A011A5">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iCs/>
          <w:color w:val="000000"/>
          <w:sz w:val="24"/>
          <w:szCs w:val="24"/>
          <w:lang w:val="en"/>
        </w:rPr>
        <w:t>C</w:t>
      </w:r>
      <w:proofErr w:type="spellStart"/>
      <w:r w:rsidR="006A6DEF">
        <w:rPr>
          <w:rFonts w:ascii="Times New Roman" w:hAnsi="Times New Roman" w:cs="Times New Roman"/>
          <w:color w:val="222222"/>
          <w:sz w:val="24"/>
          <w:szCs w:val="24"/>
          <w:shd w:val="clear" w:color="auto" w:fill="FFFFFF"/>
        </w:rPr>
        <w:t>ustomers</w:t>
      </w:r>
      <w:proofErr w:type="spellEnd"/>
      <w:r w:rsidR="006A6DEF">
        <w:rPr>
          <w:rFonts w:ascii="Times New Roman" w:hAnsi="Times New Roman" w:cs="Times New Roman"/>
          <w:color w:val="222222"/>
          <w:sz w:val="24"/>
          <w:szCs w:val="24"/>
          <w:shd w:val="clear" w:color="auto" w:fill="FFFFFF"/>
        </w:rPr>
        <w:t xml:space="preserve"> visiting</w:t>
      </w:r>
      <w:r w:rsidR="00B07CE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Wren Kitchens’</w:t>
      </w:r>
      <w:r w:rsidR="00B07CE8">
        <w:rPr>
          <w:rFonts w:ascii="Times New Roman" w:hAnsi="Times New Roman" w:cs="Times New Roman"/>
          <w:color w:val="222222"/>
          <w:sz w:val="24"/>
          <w:szCs w:val="24"/>
          <w:shd w:val="clear" w:color="auto" w:fill="FFFFFF"/>
        </w:rPr>
        <w:t xml:space="preserve"> </w:t>
      </w:r>
      <w:r w:rsidR="00D959AC" w:rsidRPr="00D959AC">
        <w:rPr>
          <w:rFonts w:ascii="Times New Roman" w:hAnsi="Times New Roman" w:cs="Times New Roman"/>
          <w:color w:val="222222"/>
          <w:sz w:val="24"/>
          <w:szCs w:val="24"/>
          <w:shd w:val="clear" w:color="auto" w:fill="FFFFFF"/>
        </w:rPr>
        <w:t>78 state-of-the-art showrooms nationwide</w:t>
      </w:r>
      <w:r w:rsidR="006A6DEF">
        <w:rPr>
          <w:rFonts w:ascii="Times New Roman" w:hAnsi="Times New Roman" w:cs="Times New Roman"/>
          <w:color w:val="222222"/>
          <w:sz w:val="24"/>
          <w:szCs w:val="24"/>
          <w:shd w:val="clear" w:color="auto" w:fill="FFFFFF"/>
        </w:rPr>
        <w:t xml:space="preserve"> </w:t>
      </w:r>
      <w:r w:rsidR="006A6DEF">
        <w:rPr>
          <w:rFonts w:ascii="Times New Roman" w:hAnsi="Times New Roman" w:cs="Times New Roman"/>
          <w:iCs/>
          <w:color w:val="000000"/>
          <w:sz w:val="24"/>
          <w:szCs w:val="24"/>
          <w:lang w:val="en"/>
        </w:rPr>
        <w:t>b</w:t>
      </w:r>
      <w:r w:rsidR="006A6DEF" w:rsidRPr="00D959AC">
        <w:rPr>
          <w:rFonts w:ascii="Times New Roman" w:hAnsi="Times New Roman" w:cs="Times New Roman"/>
          <w:iCs/>
          <w:color w:val="000000"/>
          <w:sz w:val="24"/>
          <w:szCs w:val="24"/>
          <w:lang w:val="en"/>
        </w:rPr>
        <w:t>enefit from bespoke design at affordable prices.</w:t>
      </w:r>
      <w:r w:rsidR="00D959AC" w:rsidRPr="00D959AC">
        <w:rPr>
          <w:rFonts w:ascii="Times New Roman" w:hAnsi="Times New Roman" w:cs="Times New Roman"/>
          <w:color w:val="222222"/>
          <w:sz w:val="24"/>
          <w:szCs w:val="24"/>
          <w:shd w:val="clear" w:color="auto" w:fill="FFFFFF"/>
        </w:rPr>
        <w:t xml:space="preserve"> </w:t>
      </w:r>
      <w:r w:rsidR="006A6DEF">
        <w:rPr>
          <w:rFonts w:ascii="Times New Roman" w:hAnsi="Times New Roman" w:cs="Times New Roman"/>
          <w:color w:val="222222"/>
          <w:sz w:val="24"/>
          <w:szCs w:val="24"/>
          <w:shd w:val="clear" w:color="auto" w:fill="FFFFFF"/>
        </w:rPr>
        <w:t>Established in 2009, the company</w:t>
      </w:r>
      <w:r w:rsidR="00D959AC">
        <w:rPr>
          <w:rFonts w:ascii="Times New Roman" w:hAnsi="Times New Roman" w:cs="Times New Roman"/>
          <w:color w:val="222222"/>
          <w:sz w:val="24"/>
          <w:szCs w:val="24"/>
          <w:shd w:val="clear" w:color="auto" w:fill="FFFFFF"/>
        </w:rPr>
        <w:t xml:space="preserve"> </w:t>
      </w:r>
      <w:r w:rsidR="006A6DEF" w:rsidRPr="00D959AC">
        <w:rPr>
          <w:rFonts w:ascii="Times New Roman" w:hAnsi="Times New Roman" w:cs="Times New Roman"/>
          <w:iCs/>
          <w:color w:val="000000"/>
          <w:sz w:val="24"/>
          <w:szCs w:val="24"/>
          <w:lang w:val="en"/>
        </w:rPr>
        <w:t>operates from headquarters in Barton-</w:t>
      </w:r>
      <w:r w:rsidR="006A6DEF" w:rsidRPr="00D959AC">
        <w:rPr>
          <w:rFonts w:ascii="Times New Roman" w:hAnsi="Times New Roman" w:cs="Times New Roman"/>
          <w:color w:val="222222"/>
          <w:sz w:val="24"/>
          <w:szCs w:val="24"/>
          <w:shd w:val="clear" w:color="auto" w:fill="FFFFFF"/>
        </w:rPr>
        <w:t xml:space="preserve">Upon-Humber, North Lincolnshire, </w:t>
      </w:r>
      <w:r w:rsidR="00D959AC">
        <w:rPr>
          <w:rFonts w:ascii="Times New Roman" w:hAnsi="Times New Roman" w:cs="Times New Roman"/>
          <w:color w:val="222222"/>
          <w:sz w:val="24"/>
          <w:szCs w:val="24"/>
          <w:shd w:val="clear" w:color="auto" w:fill="FFFFFF"/>
        </w:rPr>
        <w:t>employs more than 4,000 people</w:t>
      </w:r>
      <w:r w:rsidR="006A6DEF">
        <w:rPr>
          <w:rFonts w:ascii="Times New Roman" w:hAnsi="Times New Roman" w:cs="Times New Roman"/>
          <w:color w:val="222222"/>
          <w:sz w:val="24"/>
          <w:szCs w:val="24"/>
          <w:shd w:val="clear" w:color="auto" w:fill="FFFFFF"/>
        </w:rPr>
        <w:t>,</w:t>
      </w:r>
      <w:r w:rsidR="00D959AC">
        <w:rPr>
          <w:rFonts w:ascii="Times New Roman" w:hAnsi="Times New Roman" w:cs="Times New Roman"/>
          <w:color w:val="222222"/>
          <w:sz w:val="24"/>
          <w:szCs w:val="24"/>
          <w:shd w:val="clear" w:color="auto" w:fill="FFFFFF"/>
        </w:rPr>
        <w:t xml:space="preserve"> and takes pride from the fact that </w:t>
      </w:r>
      <w:proofErr w:type="gramStart"/>
      <w:r w:rsidR="00D959AC">
        <w:rPr>
          <w:rFonts w:ascii="Times New Roman" w:hAnsi="Times New Roman" w:cs="Times New Roman"/>
          <w:color w:val="222222"/>
          <w:sz w:val="24"/>
          <w:szCs w:val="24"/>
          <w:shd w:val="clear" w:color="auto" w:fill="FFFFFF"/>
        </w:rPr>
        <w:t>all of</w:t>
      </w:r>
      <w:proofErr w:type="gramEnd"/>
      <w:r w:rsidR="00D959AC">
        <w:rPr>
          <w:rFonts w:ascii="Times New Roman" w:hAnsi="Times New Roman" w:cs="Times New Roman"/>
          <w:color w:val="222222"/>
          <w:sz w:val="24"/>
          <w:szCs w:val="24"/>
          <w:shd w:val="clear" w:color="auto" w:fill="FFFFFF"/>
        </w:rPr>
        <w:t xml:space="preserve"> its kitchens are manufactured in the UK.</w:t>
      </w:r>
    </w:p>
    <w:p w14:paraId="688A7136" w14:textId="77777777" w:rsidR="00D959AC" w:rsidRDefault="00D959AC" w:rsidP="00A011A5">
      <w:pPr>
        <w:spacing w:after="0" w:line="240" w:lineRule="auto"/>
        <w:rPr>
          <w:rFonts w:ascii="Times New Roman" w:hAnsi="Times New Roman" w:cs="Times New Roman"/>
          <w:color w:val="222222"/>
          <w:sz w:val="24"/>
          <w:szCs w:val="24"/>
          <w:shd w:val="clear" w:color="auto" w:fill="FFFFFF"/>
        </w:rPr>
      </w:pPr>
    </w:p>
    <w:p w14:paraId="27624BD4" w14:textId="40764591" w:rsidR="00ED5F3A" w:rsidRDefault="00E005F5" w:rsidP="00A011A5">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Wren Kitchens</w:t>
      </w:r>
      <w:r w:rsidR="000038FC">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new </w:t>
      </w:r>
      <w:r w:rsidR="00D959AC" w:rsidRPr="00212093">
        <w:rPr>
          <w:rFonts w:ascii="Times New Roman" w:hAnsi="Times New Roman" w:cs="Times New Roman"/>
          <w:color w:val="222222"/>
          <w:sz w:val="24"/>
          <w:szCs w:val="24"/>
          <w:shd w:val="clear" w:color="auto" w:fill="FFFFFF"/>
        </w:rPr>
        <w:t xml:space="preserve">tractor units are </w:t>
      </w:r>
      <w:r>
        <w:rPr>
          <w:rFonts w:ascii="Times New Roman" w:hAnsi="Times New Roman" w:cs="Times New Roman"/>
          <w:color w:val="222222"/>
          <w:sz w:val="24"/>
          <w:szCs w:val="24"/>
          <w:shd w:val="clear" w:color="auto" w:fill="FFFFFF"/>
        </w:rPr>
        <w:t xml:space="preserve">Actros </w:t>
      </w:r>
      <w:r w:rsidR="00212093" w:rsidRPr="00212093">
        <w:rPr>
          <w:rFonts w:ascii="Times New Roman" w:hAnsi="Times New Roman" w:cs="Times New Roman"/>
          <w:color w:val="222222"/>
          <w:sz w:val="24"/>
          <w:szCs w:val="24"/>
          <w:shd w:val="clear" w:color="auto" w:fill="FFFFFF"/>
        </w:rPr>
        <w:t xml:space="preserve">2551 models with </w:t>
      </w:r>
      <w:r w:rsidR="00A56A21">
        <w:rPr>
          <w:rFonts w:ascii="Times New Roman" w:hAnsi="Times New Roman" w:cs="Times New Roman"/>
          <w:color w:val="222222"/>
          <w:sz w:val="24"/>
          <w:szCs w:val="24"/>
          <w:shd w:val="clear" w:color="auto" w:fill="FFFFFF"/>
        </w:rPr>
        <w:t xml:space="preserve">12.8-litre </w:t>
      </w:r>
      <w:r w:rsidR="00A56A21" w:rsidRPr="00212093">
        <w:rPr>
          <w:rFonts w:ascii="Times New Roman" w:hAnsi="Times New Roman" w:cs="Times New Roman"/>
          <w:sz w:val="24"/>
          <w:szCs w:val="24"/>
        </w:rPr>
        <w:t xml:space="preserve">straight-six </w:t>
      </w:r>
      <w:r w:rsidR="00A56A21">
        <w:rPr>
          <w:rFonts w:ascii="Times New Roman" w:hAnsi="Times New Roman" w:cs="Times New Roman"/>
          <w:sz w:val="24"/>
          <w:szCs w:val="24"/>
        </w:rPr>
        <w:t xml:space="preserve">engines producing </w:t>
      </w:r>
      <w:r w:rsidR="00212093" w:rsidRPr="00212093">
        <w:rPr>
          <w:rFonts w:ascii="Times New Roman" w:hAnsi="Times New Roman" w:cs="Times New Roman"/>
          <w:sz w:val="24"/>
          <w:szCs w:val="24"/>
        </w:rPr>
        <w:t>375 kW (510 hp)</w:t>
      </w:r>
      <w:r w:rsidR="00A56A21">
        <w:rPr>
          <w:rFonts w:ascii="Times New Roman" w:hAnsi="Times New Roman" w:cs="Times New Roman"/>
          <w:sz w:val="24"/>
          <w:szCs w:val="24"/>
        </w:rPr>
        <w:t>,</w:t>
      </w:r>
      <w:r w:rsidR="00212093" w:rsidRPr="00212093">
        <w:rPr>
          <w:rFonts w:ascii="Times New Roman" w:hAnsi="Times New Roman" w:cs="Times New Roman"/>
          <w:sz w:val="24"/>
          <w:szCs w:val="24"/>
        </w:rPr>
        <w:t xml:space="preserve"> and aerodynamic </w:t>
      </w:r>
      <w:proofErr w:type="spellStart"/>
      <w:r w:rsidR="00212093" w:rsidRPr="00212093">
        <w:rPr>
          <w:rFonts w:ascii="Times New Roman" w:hAnsi="Times New Roman" w:cs="Times New Roman"/>
          <w:sz w:val="24"/>
          <w:szCs w:val="24"/>
        </w:rPr>
        <w:t>StreamSpace</w:t>
      </w:r>
      <w:proofErr w:type="spellEnd"/>
      <w:r w:rsidR="00212093" w:rsidRPr="00212093">
        <w:rPr>
          <w:rFonts w:ascii="Times New Roman" w:hAnsi="Times New Roman" w:cs="Times New Roman"/>
          <w:sz w:val="24"/>
          <w:szCs w:val="24"/>
        </w:rPr>
        <w:t xml:space="preserve"> cabs. </w:t>
      </w:r>
      <w:r w:rsidR="00212093">
        <w:rPr>
          <w:rFonts w:ascii="Times New Roman" w:hAnsi="Times New Roman" w:cs="Times New Roman"/>
          <w:sz w:val="24"/>
          <w:szCs w:val="24"/>
        </w:rPr>
        <w:t xml:space="preserve">Both are assigned to the operator’s new quartz work surface manufacturing venture – as </w:t>
      </w:r>
      <w:proofErr w:type="spellStart"/>
      <w:r w:rsidR="00D959AC" w:rsidRPr="00212093">
        <w:rPr>
          <w:rFonts w:ascii="Times New Roman" w:hAnsi="Times New Roman" w:cs="Times New Roman"/>
          <w:color w:val="222222"/>
          <w:sz w:val="24"/>
          <w:szCs w:val="24"/>
          <w:shd w:val="clear" w:color="auto" w:fill="FFFFFF"/>
        </w:rPr>
        <w:t>LnR</w:t>
      </w:r>
      <w:proofErr w:type="spellEnd"/>
      <w:r w:rsidR="00D959AC">
        <w:rPr>
          <w:rFonts w:ascii="Times New Roman" w:hAnsi="Times New Roman" w:cs="Times New Roman"/>
          <w:color w:val="222222"/>
          <w:sz w:val="24"/>
          <w:szCs w:val="24"/>
          <w:shd w:val="clear" w:color="auto" w:fill="FFFFFF"/>
        </w:rPr>
        <w:t xml:space="preserve"> variants </w:t>
      </w:r>
      <w:r w:rsidR="00212093">
        <w:rPr>
          <w:rFonts w:ascii="Times New Roman" w:hAnsi="Times New Roman" w:cs="Times New Roman"/>
          <w:color w:val="222222"/>
          <w:sz w:val="24"/>
          <w:szCs w:val="24"/>
          <w:shd w:val="clear" w:color="auto" w:fill="FFFFFF"/>
        </w:rPr>
        <w:t>they have</w:t>
      </w:r>
      <w:r w:rsidR="00D959AC">
        <w:rPr>
          <w:rFonts w:ascii="Times New Roman" w:hAnsi="Times New Roman" w:cs="Times New Roman"/>
          <w:color w:val="222222"/>
          <w:sz w:val="24"/>
          <w:szCs w:val="24"/>
          <w:shd w:val="clear" w:color="auto" w:fill="FFFFFF"/>
        </w:rPr>
        <w:t xml:space="preserve"> low </w:t>
      </w:r>
      <w:r w:rsidR="00212093">
        <w:rPr>
          <w:rFonts w:ascii="Times New Roman" w:hAnsi="Times New Roman" w:cs="Times New Roman"/>
          <w:color w:val="222222"/>
          <w:sz w:val="24"/>
          <w:szCs w:val="24"/>
          <w:shd w:val="clear" w:color="auto" w:fill="FFFFFF"/>
        </w:rPr>
        <w:t xml:space="preserve">frame heights, which enables them to work with </w:t>
      </w:r>
      <w:r w:rsidR="005376E9">
        <w:rPr>
          <w:rFonts w:ascii="Times New Roman" w:hAnsi="Times New Roman" w:cs="Times New Roman"/>
          <w:color w:val="222222"/>
          <w:sz w:val="24"/>
          <w:szCs w:val="24"/>
          <w:shd w:val="clear" w:color="auto" w:fill="FFFFFF"/>
        </w:rPr>
        <w:t xml:space="preserve">its </w:t>
      </w:r>
      <w:r w:rsidR="00212093">
        <w:rPr>
          <w:rFonts w:ascii="Times New Roman" w:hAnsi="Times New Roman" w:cs="Times New Roman"/>
          <w:color w:val="222222"/>
          <w:sz w:val="24"/>
          <w:szCs w:val="24"/>
          <w:shd w:val="clear" w:color="auto" w:fill="FFFFFF"/>
        </w:rPr>
        <w:t>four</w:t>
      </w:r>
      <w:r w:rsidR="005376E9">
        <w:rPr>
          <w:rFonts w:ascii="Times New Roman" w:hAnsi="Times New Roman" w:cs="Times New Roman"/>
          <w:color w:val="222222"/>
          <w:sz w:val="24"/>
          <w:szCs w:val="24"/>
          <w:shd w:val="clear" w:color="auto" w:fill="FFFFFF"/>
        </w:rPr>
        <w:t xml:space="preserve"> new</w:t>
      </w:r>
      <w:r w:rsidR="00212093">
        <w:rPr>
          <w:rFonts w:ascii="Times New Roman" w:hAnsi="Times New Roman" w:cs="Times New Roman"/>
          <w:color w:val="222222"/>
          <w:sz w:val="24"/>
          <w:szCs w:val="24"/>
          <w:shd w:val="clear" w:color="auto" w:fill="FFFFFF"/>
        </w:rPr>
        <w:t xml:space="preserve"> ‘swan-neck’ double-deck trailers by Cartwright</w:t>
      </w:r>
      <w:r w:rsidR="005376E9">
        <w:rPr>
          <w:rFonts w:ascii="Times New Roman" w:hAnsi="Times New Roman" w:cs="Times New Roman"/>
          <w:color w:val="222222"/>
          <w:sz w:val="24"/>
          <w:szCs w:val="24"/>
          <w:shd w:val="clear" w:color="auto" w:fill="FFFFFF"/>
        </w:rPr>
        <w:t>.</w:t>
      </w:r>
    </w:p>
    <w:p w14:paraId="33FE9302" w14:textId="485A907D" w:rsidR="00212093" w:rsidRDefault="00212093" w:rsidP="00A011A5">
      <w:pPr>
        <w:spacing w:after="0" w:line="240" w:lineRule="auto"/>
        <w:rPr>
          <w:rFonts w:ascii="Times New Roman" w:hAnsi="Times New Roman" w:cs="Times New Roman"/>
          <w:color w:val="222222"/>
          <w:sz w:val="24"/>
          <w:szCs w:val="24"/>
          <w:shd w:val="clear" w:color="auto" w:fill="FFFFFF"/>
        </w:rPr>
      </w:pPr>
    </w:p>
    <w:p w14:paraId="015E7287" w14:textId="30CC58EF" w:rsidR="006F6F37" w:rsidRDefault="00212093" w:rsidP="00A011A5">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While the tractors came as standard with Mercedes-Benz </w:t>
      </w:r>
      <w:r w:rsidR="006F6F37">
        <w:rPr>
          <w:rFonts w:ascii="Times New Roman" w:hAnsi="Times New Roman" w:cs="Times New Roman"/>
          <w:color w:val="222222"/>
          <w:sz w:val="24"/>
          <w:szCs w:val="24"/>
          <w:shd w:val="clear" w:color="auto" w:fill="FFFFFF"/>
        </w:rPr>
        <w:t xml:space="preserve">Safety Packs, Wren Kitchens ticked the options box to specify these on its </w:t>
      </w:r>
      <w:r w:rsidR="00A56A21">
        <w:rPr>
          <w:rFonts w:ascii="Times New Roman" w:hAnsi="Times New Roman" w:cs="Times New Roman"/>
          <w:color w:val="222222"/>
          <w:sz w:val="24"/>
          <w:szCs w:val="24"/>
          <w:shd w:val="clear" w:color="auto" w:fill="FFFFFF"/>
        </w:rPr>
        <w:t xml:space="preserve">18-tonne </w:t>
      </w:r>
      <w:r w:rsidR="000038FC">
        <w:rPr>
          <w:rFonts w:ascii="Times New Roman" w:hAnsi="Times New Roman" w:cs="Times New Roman"/>
          <w:color w:val="222222"/>
          <w:sz w:val="24"/>
          <w:szCs w:val="24"/>
          <w:shd w:val="clear" w:color="auto" w:fill="FFFFFF"/>
        </w:rPr>
        <w:t xml:space="preserve">rigids </w:t>
      </w:r>
      <w:r w:rsidR="006F6F37">
        <w:rPr>
          <w:rFonts w:ascii="Times New Roman" w:hAnsi="Times New Roman" w:cs="Times New Roman"/>
          <w:color w:val="222222"/>
          <w:sz w:val="24"/>
          <w:szCs w:val="24"/>
          <w:shd w:val="clear" w:color="auto" w:fill="FFFFFF"/>
        </w:rPr>
        <w:t>as well. The Safety Pack comprises Active Brake Assist 4 emergency braking technology with pioneering pedestrian recognition capability, as well as the Proximity Control Assist system and a driver’s airbag.</w:t>
      </w:r>
    </w:p>
    <w:p w14:paraId="349A398B" w14:textId="77777777" w:rsidR="006F6F37" w:rsidRDefault="006F6F37" w:rsidP="00A011A5">
      <w:pPr>
        <w:spacing w:after="0" w:line="240" w:lineRule="auto"/>
        <w:rPr>
          <w:rFonts w:ascii="Times New Roman" w:hAnsi="Times New Roman" w:cs="Times New Roman"/>
          <w:color w:val="222222"/>
          <w:sz w:val="24"/>
          <w:szCs w:val="24"/>
          <w:shd w:val="clear" w:color="auto" w:fill="FFFFFF"/>
        </w:rPr>
      </w:pPr>
    </w:p>
    <w:p w14:paraId="48AFA0C8" w14:textId="689D07CE" w:rsidR="00A56A21" w:rsidRDefault="006F6F37" w:rsidP="00A011A5">
      <w:pPr>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The </w:t>
      </w:r>
      <w:proofErr w:type="spellStart"/>
      <w:r>
        <w:rPr>
          <w:rFonts w:ascii="Times New Roman" w:hAnsi="Times New Roman" w:cs="Times New Roman"/>
          <w:color w:val="222222"/>
          <w:sz w:val="24"/>
          <w:szCs w:val="24"/>
          <w:shd w:val="clear" w:color="auto" w:fill="FFFFFF"/>
        </w:rPr>
        <w:t>Antos</w:t>
      </w:r>
      <w:proofErr w:type="spellEnd"/>
      <w:r>
        <w:rPr>
          <w:rFonts w:ascii="Times New Roman" w:hAnsi="Times New Roman" w:cs="Times New Roman"/>
          <w:color w:val="222222"/>
          <w:sz w:val="24"/>
          <w:szCs w:val="24"/>
          <w:shd w:val="clear" w:color="auto" w:fill="FFFFFF"/>
        </w:rPr>
        <w:t xml:space="preserve"> have </w:t>
      </w:r>
      <w:r w:rsidRPr="00A21DCE">
        <w:rPr>
          <w:rFonts w:ascii="Times New Roman" w:hAnsi="Times New Roman" w:cs="Times New Roman"/>
          <w:bCs/>
          <w:sz w:val="24"/>
          <w:szCs w:val="24"/>
          <w:shd w:val="clear" w:color="auto" w:fill="FFFFFF"/>
        </w:rPr>
        <w:t xml:space="preserve">extended M- </w:t>
      </w:r>
      <w:proofErr w:type="spellStart"/>
      <w:r w:rsidRPr="00A21DCE">
        <w:rPr>
          <w:rFonts w:ascii="Times New Roman" w:hAnsi="Times New Roman" w:cs="Times New Roman"/>
          <w:bCs/>
          <w:sz w:val="24"/>
          <w:szCs w:val="24"/>
          <w:shd w:val="clear" w:color="auto" w:fill="FFFFFF"/>
        </w:rPr>
        <w:t>ClassicSpace</w:t>
      </w:r>
      <w:proofErr w:type="spellEnd"/>
      <w:r w:rsidRPr="00A21DCE">
        <w:rPr>
          <w:rFonts w:ascii="Times New Roman" w:hAnsi="Times New Roman" w:cs="Times New Roman"/>
          <w:bCs/>
          <w:sz w:val="24"/>
          <w:szCs w:val="24"/>
          <w:shd w:val="clear" w:color="auto" w:fill="FFFFFF"/>
        </w:rPr>
        <w:t xml:space="preserve"> day cab</w:t>
      </w:r>
      <w:r>
        <w:rPr>
          <w:rFonts w:ascii="Times New Roman" w:hAnsi="Times New Roman" w:cs="Times New Roman"/>
          <w:bCs/>
          <w:sz w:val="24"/>
          <w:szCs w:val="24"/>
          <w:shd w:val="clear" w:color="auto" w:fill="FFFFFF"/>
        </w:rPr>
        <w:t>s</w:t>
      </w:r>
      <w:r w:rsidRPr="00A21DC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and, as 1824 versions, </w:t>
      </w:r>
      <w:r w:rsidR="00A56A21">
        <w:rPr>
          <w:rFonts w:ascii="Times New Roman" w:hAnsi="Times New Roman" w:cs="Times New Roman"/>
          <w:bCs/>
          <w:sz w:val="24"/>
          <w:szCs w:val="24"/>
          <w:shd w:val="clear" w:color="auto" w:fill="FFFFFF"/>
        </w:rPr>
        <w:t>e</w:t>
      </w:r>
      <w:r w:rsidRPr="00A21DCE">
        <w:rPr>
          <w:rFonts w:ascii="Times New Roman" w:hAnsi="Times New Roman" w:cs="Times New Roman"/>
          <w:bCs/>
          <w:sz w:val="24"/>
          <w:szCs w:val="24"/>
          <w:shd w:val="clear" w:color="auto" w:fill="FFFFFF"/>
        </w:rPr>
        <w:t>mploy</w:t>
      </w:r>
      <w:r w:rsidR="00A56A21">
        <w:rPr>
          <w:rFonts w:ascii="Times New Roman" w:hAnsi="Times New Roman" w:cs="Times New Roman"/>
          <w:bCs/>
          <w:sz w:val="24"/>
          <w:szCs w:val="24"/>
          <w:shd w:val="clear" w:color="auto" w:fill="FFFFFF"/>
        </w:rPr>
        <w:t xml:space="preserve"> </w:t>
      </w:r>
      <w:r w:rsidRPr="00A21DCE">
        <w:rPr>
          <w:rFonts w:ascii="Times New Roman" w:hAnsi="Times New Roman" w:cs="Times New Roman"/>
          <w:sz w:val="24"/>
          <w:szCs w:val="24"/>
        </w:rPr>
        <w:t xml:space="preserve">7.7-litre </w:t>
      </w:r>
      <w:r w:rsidR="00A56A21">
        <w:rPr>
          <w:rFonts w:ascii="Times New Roman" w:hAnsi="Times New Roman" w:cs="Times New Roman"/>
          <w:sz w:val="24"/>
          <w:szCs w:val="24"/>
        </w:rPr>
        <w:t>six-cylinder engines</w:t>
      </w:r>
      <w:r>
        <w:rPr>
          <w:rFonts w:ascii="Times New Roman" w:hAnsi="Times New Roman" w:cs="Times New Roman"/>
          <w:sz w:val="24"/>
          <w:szCs w:val="24"/>
        </w:rPr>
        <w:t xml:space="preserve"> </w:t>
      </w:r>
      <w:r w:rsidR="00A56A21">
        <w:rPr>
          <w:rFonts w:ascii="Times New Roman" w:hAnsi="Times New Roman" w:cs="Times New Roman"/>
          <w:sz w:val="24"/>
          <w:szCs w:val="24"/>
        </w:rPr>
        <w:t>that deliver</w:t>
      </w:r>
      <w:r w:rsidRPr="00A21DCE">
        <w:rPr>
          <w:rFonts w:ascii="Times New Roman" w:hAnsi="Times New Roman" w:cs="Times New Roman"/>
          <w:bCs/>
          <w:sz w:val="24"/>
          <w:szCs w:val="24"/>
          <w:shd w:val="clear" w:color="auto" w:fill="FFFFFF"/>
        </w:rPr>
        <w:t xml:space="preserve"> </w:t>
      </w:r>
      <w:r w:rsidRPr="00A21DCE">
        <w:rPr>
          <w:rFonts w:ascii="Times New Roman" w:hAnsi="Times New Roman" w:cs="Times New Roman"/>
          <w:sz w:val="24"/>
          <w:szCs w:val="24"/>
        </w:rPr>
        <w:t>175 kW (238 hp)</w:t>
      </w:r>
      <w:r w:rsidR="00A56A21">
        <w:rPr>
          <w:rFonts w:ascii="Times New Roman" w:hAnsi="Times New Roman" w:cs="Times New Roman"/>
          <w:sz w:val="24"/>
          <w:szCs w:val="24"/>
        </w:rPr>
        <w:t xml:space="preserve">. Their box bodies are by Abel Demountable Systems. Sixteen of the </w:t>
      </w:r>
      <w:proofErr w:type="spellStart"/>
      <w:r w:rsidR="00A56A21">
        <w:rPr>
          <w:rFonts w:ascii="Times New Roman" w:hAnsi="Times New Roman" w:cs="Times New Roman"/>
          <w:sz w:val="24"/>
          <w:szCs w:val="24"/>
        </w:rPr>
        <w:t>Antos</w:t>
      </w:r>
      <w:proofErr w:type="spellEnd"/>
      <w:r w:rsidR="00A56A21">
        <w:rPr>
          <w:rFonts w:ascii="Times New Roman" w:hAnsi="Times New Roman" w:cs="Times New Roman"/>
          <w:sz w:val="24"/>
          <w:szCs w:val="24"/>
        </w:rPr>
        <w:t xml:space="preserve"> which have yet to</w:t>
      </w:r>
      <w:r w:rsidR="004E66BD">
        <w:rPr>
          <w:rFonts w:ascii="Times New Roman" w:hAnsi="Times New Roman" w:cs="Times New Roman"/>
          <w:sz w:val="24"/>
          <w:szCs w:val="24"/>
        </w:rPr>
        <w:t xml:space="preserve"> arrive are being equipped for drawbar trunking operations to </w:t>
      </w:r>
      <w:proofErr w:type="spellStart"/>
      <w:r w:rsidR="004E66BD">
        <w:rPr>
          <w:rFonts w:ascii="Times New Roman" w:hAnsi="Times New Roman" w:cs="Times New Roman"/>
          <w:sz w:val="24"/>
          <w:szCs w:val="24"/>
        </w:rPr>
        <w:t>outbases</w:t>
      </w:r>
      <w:proofErr w:type="spellEnd"/>
      <w:r w:rsidR="004E66BD">
        <w:rPr>
          <w:rFonts w:ascii="Times New Roman" w:hAnsi="Times New Roman" w:cs="Times New Roman"/>
          <w:sz w:val="24"/>
          <w:szCs w:val="24"/>
        </w:rPr>
        <w:t xml:space="preserve"> – </w:t>
      </w:r>
      <w:r w:rsidR="00C65467">
        <w:rPr>
          <w:rFonts w:ascii="Times New Roman" w:hAnsi="Times New Roman" w:cs="Times New Roman"/>
          <w:sz w:val="24"/>
          <w:szCs w:val="24"/>
        </w:rPr>
        <w:t xml:space="preserve">the majority </w:t>
      </w:r>
      <w:r w:rsidR="004E66BD">
        <w:rPr>
          <w:rFonts w:ascii="Times New Roman" w:hAnsi="Times New Roman" w:cs="Times New Roman"/>
          <w:sz w:val="24"/>
          <w:szCs w:val="24"/>
        </w:rPr>
        <w:t xml:space="preserve">will tow trailers carrying second bodies of the same size, but six will be ‘road trains’ </w:t>
      </w:r>
      <w:r w:rsidR="005376E9">
        <w:rPr>
          <w:rFonts w:ascii="Times New Roman" w:hAnsi="Times New Roman" w:cs="Times New Roman"/>
          <w:sz w:val="24"/>
          <w:szCs w:val="24"/>
        </w:rPr>
        <w:t xml:space="preserve">that pull </w:t>
      </w:r>
      <w:r w:rsidR="004E66BD">
        <w:rPr>
          <w:rFonts w:ascii="Times New Roman" w:hAnsi="Times New Roman" w:cs="Times New Roman"/>
          <w:sz w:val="24"/>
          <w:szCs w:val="24"/>
        </w:rPr>
        <w:t>two smaller boxes on the trailer.</w:t>
      </w:r>
    </w:p>
    <w:p w14:paraId="1D278483" w14:textId="77777777" w:rsidR="00A56A21" w:rsidRPr="005376E9" w:rsidRDefault="00A56A21" w:rsidP="00A011A5">
      <w:pPr>
        <w:spacing w:after="0" w:line="240" w:lineRule="auto"/>
        <w:rPr>
          <w:rFonts w:ascii="Times New Roman" w:hAnsi="Times New Roman" w:cs="Times New Roman"/>
          <w:sz w:val="24"/>
          <w:szCs w:val="24"/>
        </w:rPr>
      </w:pPr>
    </w:p>
    <w:p w14:paraId="5565E04E" w14:textId="7C3165F4" w:rsidR="00212093" w:rsidRPr="005376E9" w:rsidRDefault="004E66BD" w:rsidP="00A011A5">
      <w:pPr>
        <w:spacing w:after="0" w:line="240" w:lineRule="auto"/>
        <w:rPr>
          <w:rFonts w:ascii="Times New Roman" w:hAnsi="Times New Roman" w:cs="Times New Roman"/>
          <w:sz w:val="24"/>
          <w:szCs w:val="24"/>
        </w:rPr>
      </w:pPr>
      <w:r w:rsidRPr="005376E9">
        <w:rPr>
          <w:rFonts w:ascii="Times New Roman" w:hAnsi="Times New Roman" w:cs="Times New Roman"/>
          <w:sz w:val="24"/>
          <w:szCs w:val="24"/>
        </w:rPr>
        <w:t xml:space="preserve">These </w:t>
      </w:r>
      <w:r w:rsidR="0071702F" w:rsidRPr="005376E9">
        <w:rPr>
          <w:rFonts w:ascii="Times New Roman" w:hAnsi="Times New Roman" w:cs="Times New Roman"/>
          <w:sz w:val="24"/>
          <w:szCs w:val="24"/>
        </w:rPr>
        <w:t xml:space="preserve">smaller </w:t>
      </w:r>
      <w:r w:rsidRPr="005376E9">
        <w:rPr>
          <w:rFonts w:ascii="Times New Roman" w:hAnsi="Times New Roman" w:cs="Times New Roman"/>
          <w:sz w:val="24"/>
          <w:szCs w:val="24"/>
        </w:rPr>
        <w:t xml:space="preserve">bodies </w:t>
      </w:r>
      <w:r w:rsidR="00C65467" w:rsidRPr="005376E9">
        <w:rPr>
          <w:rFonts w:ascii="Times New Roman" w:hAnsi="Times New Roman" w:cs="Times New Roman"/>
          <w:sz w:val="24"/>
          <w:szCs w:val="24"/>
        </w:rPr>
        <w:t>will be</w:t>
      </w:r>
      <w:r w:rsidRPr="005376E9">
        <w:rPr>
          <w:rFonts w:ascii="Times New Roman" w:hAnsi="Times New Roman" w:cs="Times New Roman"/>
          <w:sz w:val="24"/>
          <w:szCs w:val="24"/>
        </w:rPr>
        <w:t xml:space="preserve"> </w:t>
      </w:r>
      <w:r w:rsidR="0071702F" w:rsidRPr="005376E9">
        <w:rPr>
          <w:rFonts w:ascii="Times New Roman" w:hAnsi="Times New Roman" w:cs="Times New Roman"/>
          <w:sz w:val="24"/>
          <w:szCs w:val="24"/>
        </w:rPr>
        <w:t xml:space="preserve">transferred </w:t>
      </w:r>
      <w:r w:rsidR="000038FC">
        <w:rPr>
          <w:rFonts w:ascii="Times New Roman" w:hAnsi="Times New Roman" w:cs="Times New Roman"/>
          <w:sz w:val="24"/>
          <w:szCs w:val="24"/>
        </w:rPr>
        <w:t xml:space="preserve">from the </w:t>
      </w:r>
      <w:proofErr w:type="spellStart"/>
      <w:r w:rsidR="000038FC">
        <w:rPr>
          <w:rFonts w:ascii="Times New Roman" w:hAnsi="Times New Roman" w:cs="Times New Roman"/>
          <w:sz w:val="24"/>
          <w:szCs w:val="24"/>
        </w:rPr>
        <w:t>Antos</w:t>
      </w:r>
      <w:proofErr w:type="spellEnd"/>
      <w:r w:rsidR="000038FC">
        <w:rPr>
          <w:rFonts w:ascii="Times New Roman" w:hAnsi="Times New Roman" w:cs="Times New Roman"/>
          <w:sz w:val="24"/>
          <w:szCs w:val="24"/>
        </w:rPr>
        <w:t xml:space="preserve"> </w:t>
      </w:r>
      <w:r w:rsidR="0071702F" w:rsidRPr="005376E9">
        <w:rPr>
          <w:rFonts w:ascii="Times New Roman" w:hAnsi="Times New Roman" w:cs="Times New Roman"/>
          <w:sz w:val="24"/>
          <w:szCs w:val="24"/>
        </w:rPr>
        <w:t>to the 7.5-tonne vehicles</w:t>
      </w:r>
      <w:r w:rsidR="000038FC">
        <w:rPr>
          <w:rFonts w:ascii="Times New Roman" w:hAnsi="Times New Roman" w:cs="Times New Roman"/>
          <w:sz w:val="24"/>
          <w:szCs w:val="24"/>
        </w:rPr>
        <w:t xml:space="preserve"> – including the new FUSO Canters –</w:t>
      </w:r>
      <w:r w:rsidR="0071702F" w:rsidRPr="005376E9">
        <w:rPr>
          <w:rFonts w:ascii="Times New Roman" w:hAnsi="Times New Roman" w:cs="Times New Roman"/>
          <w:sz w:val="24"/>
          <w:szCs w:val="24"/>
        </w:rPr>
        <w:t xml:space="preserve"> which Wren Kitchens employs to make ‘final mile’ deliveries to customer locations where access is restricted, or where the size of the consignment does not warrant a bigger vehicle.</w:t>
      </w:r>
    </w:p>
    <w:p w14:paraId="28EF93E1" w14:textId="0A08EB65" w:rsidR="0071702F" w:rsidRPr="005376E9" w:rsidRDefault="0071702F" w:rsidP="00A011A5">
      <w:pPr>
        <w:spacing w:after="0" w:line="240" w:lineRule="auto"/>
        <w:rPr>
          <w:rFonts w:ascii="Times New Roman" w:hAnsi="Times New Roman" w:cs="Times New Roman"/>
          <w:sz w:val="24"/>
          <w:szCs w:val="24"/>
        </w:rPr>
      </w:pPr>
    </w:p>
    <w:p w14:paraId="3DA99999" w14:textId="4A21399C" w:rsidR="005376E9" w:rsidRDefault="00337131" w:rsidP="00A011A5">
      <w:pPr>
        <w:spacing w:after="0" w:line="240" w:lineRule="auto"/>
        <w:rPr>
          <w:rFonts w:ascii="Times New Roman" w:hAnsi="Times New Roman" w:cs="Times New Roman"/>
          <w:sz w:val="24"/>
          <w:szCs w:val="24"/>
        </w:rPr>
      </w:pPr>
      <w:r w:rsidRPr="005376E9">
        <w:rPr>
          <w:rFonts w:ascii="Times New Roman" w:hAnsi="Times New Roman" w:cs="Times New Roman"/>
          <w:sz w:val="24"/>
          <w:szCs w:val="24"/>
        </w:rPr>
        <w:t xml:space="preserve">A payload advantage of some 200 kg compared to its established 7.5-tonne chassis was key to Wren Kitchens’ decision to order its first FUSO </w:t>
      </w:r>
      <w:r w:rsidR="000038FC">
        <w:rPr>
          <w:rFonts w:ascii="Times New Roman" w:hAnsi="Times New Roman" w:cs="Times New Roman"/>
          <w:sz w:val="24"/>
          <w:szCs w:val="24"/>
        </w:rPr>
        <w:t xml:space="preserve">trucks. </w:t>
      </w:r>
      <w:r w:rsidRPr="005376E9">
        <w:rPr>
          <w:rFonts w:ascii="Times New Roman" w:hAnsi="Times New Roman" w:cs="Times New Roman"/>
          <w:sz w:val="24"/>
          <w:szCs w:val="24"/>
        </w:rPr>
        <w:t xml:space="preserve">All </w:t>
      </w:r>
      <w:r w:rsidR="005376E9" w:rsidRPr="005376E9">
        <w:rPr>
          <w:rFonts w:ascii="Times New Roman" w:hAnsi="Times New Roman" w:cs="Times New Roman"/>
          <w:sz w:val="24"/>
          <w:szCs w:val="24"/>
        </w:rPr>
        <w:t xml:space="preserve">will </w:t>
      </w:r>
      <w:r w:rsidRPr="005376E9">
        <w:rPr>
          <w:rFonts w:ascii="Times New Roman" w:hAnsi="Times New Roman" w:cs="Times New Roman"/>
          <w:sz w:val="24"/>
          <w:szCs w:val="24"/>
        </w:rPr>
        <w:t xml:space="preserve">be </w:t>
      </w:r>
      <w:r w:rsidR="000038FC">
        <w:rPr>
          <w:rFonts w:ascii="Times New Roman" w:hAnsi="Times New Roman" w:cs="Times New Roman"/>
          <w:sz w:val="24"/>
          <w:szCs w:val="24"/>
        </w:rPr>
        <w:t>Canter</w:t>
      </w:r>
      <w:r w:rsidRPr="005376E9">
        <w:rPr>
          <w:rFonts w:ascii="Times New Roman" w:hAnsi="Times New Roman" w:cs="Times New Roman"/>
          <w:sz w:val="24"/>
          <w:szCs w:val="24"/>
        </w:rPr>
        <w:t xml:space="preserve"> 7C18 models with </w:t>
      </w:r>
      <w:r w:rsidR="005376E9" w:rsidRPr="005376E9">
        <w:rPr>
          <w:rFonts w:ascii="Times New Roman" w:hAnsi="Times New Roman" w:cs="Times New Roman"/>
          <w:sz w:val="24"/>
          <w:szCs w:val="24"/>
        </w:rPr>
        <w:t>high-torque 3.0-litre engines producing 129 kW (175 hp) and driving through smooth-shifting dual clutch DUONIC automated manual transmissions.</w:t>
      </w:r>
    </w:p>
    <w:p w14:paraId="021D2110" w14:textId="328A03DB" w:rsidR="006A6DEF" w:rsidRDefault="006A6DEF" w:rsidP="00A011A5">
      <w:pPr>
        <w:spacing w:after="0" w:line="240" w:lineRule="auto"/>
        <w:rPr>
          <w:rFonts w:ascii="Times New Roman" w:hAnsi="Times New Roman" w:cs="Times New Roman"/>
          <w:sz w:val="24"/>
          <w:szCs w:val="24"/>
        </w:rPr>
      </w:pPr>
    </w:p>
    <w:p w14:paraId="70BA8E25" w14:textId="3DEB16AE" w:rsidR="006A6DEF" w:rsidRDefault="006A6DEF"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Wren Kitchens’ Vice-President of Transport, Lee Holmes is responsible for a fleet of 152 trucks which is currently dominated by a French manufacturer and, at 7.5 tonnes GVW, by another Japanese marque. “We’ve been growing fast, </w:t>
      </w:r>
      <w:r w:rsidR="00523941">
        <w:rPr>
          <w:rFonts w:ascii="Times New Roman" w:hAnsi="Times New Roman" w:cs="Times New Roman"/>
          <w:sz w:val="24"/>
          <w:szCs w:val="24"/>
        </w:rPr>
        <w:t xml:space="preserve">and opening new </w:t>
      </w:r>
      <w:proofErr w:type="spellStart"/>
      <w:r w:rsidR="00523941">
        <w:rPr>
          <w:rFonts w:ascii="Times New Roman" w:hAnsi="Times New Roman" w:cs="Times New Roman"/>
          <w:sz w:val="24"/>
          <w:szCs w:val="24"/>
        </w:rPr>
        <w:t>outbases</w:t>
      </w:r>
      <w:proofErr w:type="spellEnd"/>
      <w:r w:rsidR="00523941">
        <w:rPr>
          <w:rFonts w:ascii="Times New Roman" w:hAnsi="Times New Roman" w:cs="Times New Roman"/>
          <w:sz w:val="24"/>
          <w:szCs w:val="24"/>
        </w:rPr>
        <w:t xml:space="preserve">, </w:t>
      </w:r>
      <w:r>
        <w:rPr>
          <w:rFonts w:ascii="Times New Roman" w:hAnsi="Times New Roman" w:cs="Times New Roman"/>
          <w:sz w:val="24"/>
          <w:szCs w:val="24"/>
        </w:rPr>
        <w:t>so decided the time was right to review our existing arrangements</w:t>
      </w:r>
      <w:r w:rsidR="00523941">
        <w:rPr>
          <w:rFonts w:ascii="Times New Roman" w:hAnsi="Times New Roman" w:cs="Times New Roman"/>
          <w:sz w:val="24"/>
          <w:szCs w:val="24"/>
        </w:rPr>
        <w:t>,” he explained.</w:t>
      </w:r>
    </w:p>
    <w:p w14:paraId="5CDFB636" w14:textId="77777777" w:rsidR="006A6DEF" w:rsidRDefault="006A6DEF" w:rsidP="00A011A5">
      <w:pPr>
        <w:spacing w:after="0" w:line="240" w:lineRule="auto"/>
        <w:rPr>
          <w:rFonts w:ascii="Times New Roman" w:hAnsi="Times New Roman" w:cs="Times New Roman"/>
          <w:sz w:val="24"/>
          <w:szCs w:val="24"/>
        </w:rPr>
      </w:pPr>
    </w:p>
    <w:p w14:paraId="64A8AF42" w14:textId="6467D8DC" w:rsidR="006A6DEF" w:rsidRDefault="006A6DEF"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“We undertook an evaluation process, trialled various demonstrators and met everyone we wanted to speak to. The candidates for our business were gradually whittled down and we ended up with Mercedes-Benz and </w:t>
      </w:r>
      <w:proofErr w:type="spellStart"/>
      <w:r>
        <w:rPr>
          <w:rFonts w:ascii="Times New Roman" w:hAnsi="Times New Roman" w:cs="Times New Roman"/>
          <w:sz w:val="24"/>
          <w:szCs w:val="24"/>
        </w:rPr>
        <w:t>Rygor</w:t>
      </w:r>
      <w:proofErr w:type="spellEnd"/>
      <w:r w:rsidR="00523941">
        <w:rPr>
          <w:rFonts w:ascii="Times New Roman" w:hAnsi="Times New Roman" w:cs="Times New Roman"/>
          <w:sz w:val="24"/>
          <w:szCs w:val="24"/>
        </w:rPr>
        <w:t xml:space="preserve"> Commercials</w:t>
      </w:r>
      <w:r>
        <w:rPr>
          <w:rFonts w:ascii="Times New Roman" w:hAnsi="Times New Roman" w:cs="Times New Roman"/>
          <w:sz w:val="24"/>
          <w:szCs w:val="24"/>
        </w:rPr>
        <w:t>.</w:t>
      </w:r>
    </w:p>
    <w:p w14:paraId="75800F54" w14:textId="77777777" w:rsidR="006A6DEF" w:rsidRDefault="006A6DEF" w:rsidP="00A011A5">
      <w:pPr>
        <w:spacing w:after="0" w:line="240" w:lineRule="auto"/>
        <w:rPr>
          <w:rFonts w:ascii="Times New Roman" w:hAnsi="Times New Roman" w:cs="Times New Roman"/>
          <w:sz w:val="24"/>
          <w:szCs w:val="24"/>
        </w:rPr>
      </w:pPr>
    </w:p>
    <w:p w14:paraId="23AE3A98" w14:textId="004B50D0" w:rsidR="00523941" w:rsidRPr="0028005A" w:rsidRDefault="00523941"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“Ultimately, it was Mercedes-Benz Trucks’ leadership in the field of safety that really swung it for us. Nothing is more important to Wren Kitchens than the protection of our employees and, indeed, of other vulnerable road users. We were particularly impressed, therefore, with the Active Brake Assist 4 system’s ability to intervene and prevent an accident in the event </w:t>
      </w:r>
      <w:r w:rsidRPr="0028005A">
        <w:rPr>
          <w:rFonts w:ascii="Times New Roman" w:hAnsi="Times New Roman" w:cs="Times New Roman"/>
          <w:sz w:val="24"/>
          <w:szCs w:val="24"/>
        </w:rPr>
        <w:t xml:space="preserve">that a </w:t>
      </w:r>
      <w:proofErr w:type="gramStart"/>
      <w:r w:rsidRPr="0028005A">
        <w:rPr>
          <w:rFonts w:ascii="Times New Roman" w:hAnsi="Times New Roman" w:cs="Times New Roman"/>
          <w:sz w:val="24"/>
          <w:szCs w:val="24"/>
        </w:rPr>
        <w:t>pedestrian steps</w:t>
      </w:r>
      <w:proofErr w:type="gramEnd"/>
      <w:r w:rsidRPr="0028005A">
        <w:rPr>
          <w:rFonts w:ascii="Times New Roman" w:hAnsi="Times New Roman" w:cs="Times New Roman"/>
          <w:sz w:val="24"/>
          <w:szCs w:val="24"/>
        </w:rPr>
        <w:t xml:space="preserve"> in front of the truck.”</w:t>
      </w:r>
    </w:p>
    <w:p w14:paraId="62326418" w14:textId="4236E341" w:rsidR="00523941" w:rsidRPr="0028005A" w:rsidRDefault="00523941" w:rsidP="00A011A5">
      <w:pPr>
        <w:spacing w:after="0" w:line="240" w:lineRule="auto"/>
        <w:rPr>
          <w:rFonts w:ascii="Times New Roman" w:hAnsi="Times New Roman" w:cs="Times New Roman"/>
          <w:sz w:val="24"/>
          <w:szCs w:val="24"/>
        </w:rPr>
      </w:pPr>
    </w:p>
    <w:p w14:paraId="77ABE8C4" w14:textId="77777777" w:rsidR="006E22D9" w:rsidRPr="0028005A" w:rsidRDefault="006E22D9" w:rsidP="006E22D9">
      <w:pPr>
        <w:autoSpaceDE w:val="0"/>
        <w:autoSpaceDN w:val="0"/>
        <w:adjustRightInd w:val="0"/>
        <w:spacing w:after="0" w:line="240" w:lineRule="auto"/>
        <w:rPr>
          <w:rFonts w:ascii="Times New Roman" w:hAnsi="Times New Roman" w:cs="Times New Roman"/>
          <w:sz w:val="24"/>
          <w:szCs w:val="24"/>
        </w:rPr>
      </w:pPr>
      <w:r w:rsidRPr="0028005A">
        <w:rPr>
          <w:rFonts w:ascii="Times New Roman" w:eastAsia="CorporateAPro-Regular" w:hAnsi="Times New Roman" w:cs="Times New Roman"/>
          <w:sz w:val="24"/>
          <w:szCs w:val="24"/>
        </w:rPr>
        <w:t>Active Brake Assist 4 employs multi-mode radar to monitor moving and stationary objects in front of the vehicle from a speed of 15 km/</w:t>
      </w:r>
      <w:proofErr w:type="gramStart"/>
      <w:r w:rsidRPr="0028005A">
        <w:rPr>
          <w:rFonts w:ascii="Times New Roman" w:eastAsia="CorporateAPro-Regular" w:hAnsi="Times New Roman" w:cs="Times New Roman"/>
          <w:sz w:val="24"/>
          <w:szCs w:val="24"/>
        </w:rPr>
        <w:t>h, and</w:t>
      </w:r>
      <w:proofErr w:type="gramEnd"/>
      <w:r w:rsidRPr="0028005A">
        <w:rPr>
          <w:rFonts w:ascii="Times New Roman" w:eastAsia="CorporateAPro-Regular" w:hAnsi="Times New Roman" w:cs="Times New Roman"/>
          <w:sz w:val="24"/>
          <w:szCs w:val="24"/>
        </w:rPr>
        <w:t xml:space="preserve"> sounds an audible warning when it senses potential for a collision. If the driver takes no action, it will apply staged braking followed by full braking power to prevent a crash, or dramatically reduce the effects of an impact. The system is looking for moving pedestrians from a standstill, even one stepping into the truck’s path from behind a parked car, and can apply partial braking, simultaneously activating acoustic and visual warnings, up to a speed of 50km/h.</w:t>
      </w:r>
      <w:r w:rsidRPr="0028005A">
        <w:rPr>
          <w:rFonts w:ascii="Times New Roman" w:hAnsi="Times New Roman" w:cs="Times New Roman"/>
          <w:sz w:val="24"/>
          <w:szCs w:val="24"/>
        </w:rPr>
        <w:t xml:space="preserve">  </w:t>
      </w:r>
    </w:p>
    <w:p w14:paraId="190D91E7" w14:textId="77777777" w:rsidR="006E22D9" w:rsidRPr="0028005A" w:rsidRDefault="006E22D9" w:rsidP="006E22D9">
      <w:pPr>
        <w:pStyle w:val="ListParagraph"/>
        <w:ind w:left="0"/>
        <w:rPr>
          <w:bCs/>
        </w:rPr>
      </w:pPr>
    </w:p>
    <w:p w14:paraId="38A31792" w14:textId="18419225" w:rsidR="006E22D9" w:rsidRPr="0028005A" w:rsidRDefault="006E22D9" w:rsidP="006E22D9">
      <w:pPr>
        <w:pStyle w:val="ListParagraph"/>
        <w:ind w:left="0"/>
        <w:rPr>
          <w:bCs/>
          <w:iCs/>
        </w:rPr>
      </w:pPr>
      <w:r w:rsidRPr="0028005A">
        <w:rPr>
          <w:bCs/>
        </w:rPr>
        <w:t xml:space="preserve">Proximity Control Assist, meanwhile, </w:t>
      </w:r>
      <w:r w:rsidRPr="0028005A">
        <w:t xml:space="preserve">works in conjunction with the truck’s cruise control to restrict speed and maintain a pre-set distance from a vehicle in front. This system reduces the risk of rear-end shunts and promotes more comfortable, stress-free driving in nose-to-tail traffic. </w:t>
      </w:r>
    </w:p>
    <w:p w14:paraId="2664D670" w14:textId="77777777" w:rsidR="006E22D9" w:rsidRPr="0028005A" w:rsidRDefault="006E22D9" w:rsidP="00A011A5">
      <w:pPr>
        <w:spacing w:after="0" w:line="240" w:lineRule="auto"/>
        <w:rPr>
          <w:rFonts w:ascii="Times New Roman" w:hAnsi="Times New Roman" w:cs="Times New Roman"/>
          <w:sz w:val="24"/>
          <w:szCs w:val="24"/>
        </w:rPr>
      </w:pPr>
    </w:p>
    <w:p w14:paraId="02925D8D" w14:textId="63CC0EE8" w:rsidR="00C76C3F" w:rsidRDefault="00523941"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Holmes continued: “We’re a high-end manufacturer so Mercedes-Benz complements our image profile perfectly, while the first trucks on the road </w:t>
      </w:r>
      <w:r w:rsidR="00C76C3F">
        <w:rPr>
          <w:rFonts w:ascii="Times New Roman" w:hAnsi="Times New Roman" w:cs="Times New Roman"/>
          <w:sz w:val="24"/>
          <w:szCs w:val="24"/>
        </w:rPr>
        <w:t xml:space="preserve">have made an excellent start – the fuel figures are </w:t>
      </w:r>
      <w:proofErr w:type="gramStart"/>
      <w:r w:rsidR="00C76C3F">
        <w:rPr>
          <w:rFonts w:ascii="Times New Roman" w:hAnsi="Times New Roman" w:cs="Times New Roman"/>
          <w:sz w:val="24"/>
          <w:szCs w:val="24"/>
        </w:rPr>
        <w:t>promising</w:t>
      </w:r>
      <w:proofErr w:type="gramEnd"/>
      <w:r w:rsidR="00C76C3F">
        <w:rPr>
          <w:rFonts w:ascii="Times New Roman" w:hAnsi="Times New Roman" w:cs="Times New Roman"/>
          <w:sz w:val="24"/>
          <w:szCs w:val="24"/>
        </w:rPr>
        <w:t xml:space="preserve"> and the driver feedback has been excellent.</w:t>
      </w:r>
    </w:p>
    <w:p w14:paraId="03520B44" w14:textId="7D86D11E" w:rsidR="00C76C3F" w:rsidRDefault="00C76C3F" w:rsidP="00A011A5">
      <w:pPr>
        <w:spacing w:after="0" w:line="240" w:lineRule="auto"/>
        <w:rPr>
          <w:rFonts w:ascii="Times New Roman" w:hAnsi="Times New Roman" w:cs="Times New Roman"/>
          <w:sz w:val="24"/>
          <w:szCs w:val="24"/>
        </w:rPr>
      </w:pPr>
    </w:p>
    <w:p w14:paraId="38116C8E" w14:textId="625CD3C9" w:rsidR="00C76C3F" w:rsidRDefault="00C76C3F"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Cs/>
          <w:color w:val="000000"/>
          <w:sz w:val="24"/>
          <w:szCs w:val="24"/>
          <w:lang w:val="en"/>
        </w:rPr>
        <w:t xml:space="preserve">The avoidance of unplanned downtime </w:t>
      </w:r>
      <w:r>
        <w:rPr>
          <w:rFonts w:ascii="Times New Roman" w:hAnsi="Times New Roman" w:cs="Times New Roman"/>
          <w:sz w:val="24"/>
          <w:szCs w:val="24"/>
        </w:rPr>
        <w:t xml:space="preserve">will also be crucial,” he </w:t>
      </w:r>
      <w:r w:rsidR="007A5CA4">
        <w:rPr>
          <w:rFonts w:ascii="Times New Roman" w:hAnsi="Times New Roman" w:cs="Times New Roman"/>
          <w:sz w:val="24"/>
          <w:szCs w:val="24"/>
        </w:rPr>
        <w:t>add</w:t>
      </w:r>
      <w:r>
        <w:rPr>
          <w:rFonts w:ascii="Times New Roman" w:hAnsi="Times New Roman" w:cs="Times New Roman"/>
          <w:sz w:val="24"/>
          <w:szCs w:val="24"/>
        </w:rPr>
        <w:t>ed. “The fact that our</w:t>
      </w:r>
      <w:r>
        <w:rPr>
          <w:rFonts w:ascii="Times New Roman" w:hAnsi="Times New Roman" w:cs="Times New Roman"/>
          <w:iCs/>
          <w:color w:val="000000"/>
          <w:sz w:val="24"/>
          <w:szCs w:val="24"/>
          <w:lang w:val="en"/>
        </w:rPr>
        <w:t xml:space="preserve"> distribution model is based on the operation of vehicles with demountable bodies means that if a vehicle is off the road we can’t just go out and hire a replacement. I’m confident that with the support of the Mercedes-Benz network, our new trucks will live up to their reputation for reliability.”</w:t>
      </w:r>
    </w:p>
    <w:p w14:paraId="730D673C" w14:textId="005209F4" w:rsidR="00C76C3F" w:rsidRDefault="00C76C3F" w:rsidP="00A011A5">
      <w:pPr>
        <w:spacing w:after="0" w:line="240" w:lineRule="auto"/>
        <w:rPr>
          <w:rFonts w:ascii="Times New Roman" w:hAnsi="Times New Roman" w:cs="Times New Roman"/>
          <w:sz w:val="24"/>
          <w:szCs w:val="24"/>
        </w:rPr>
      </w:pPr>
    </w:p>
    <w:p w14:paraId="74C699EF" w14:textId="787BB0BA" w:rsidR="007A5CA4" w:rsidRDefault="00C76C3F"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Holmes also praised the service he and his team had received from </w:t>
      </w:r>
      <w:proofErr w:type="spellStart"/>
      <w:r>
        <w:rPr>
          <w:rFonts w:ascii="Times New Roman" w:hAnsi="Times New Roman" w:cs="Times New Roman"/>
          <w:sz w:val="24"/>
          <w:szCs w:val="24"/>
        </w:rPr>
        <w:t>Rygor</w:t>
      </w:r>
      <w:proofErr w:type="spellEnd"/>
      <w:r>
        <w:rPr>
          <w:rFonts w:ascii="Times New Roman" w:hAnsi="Times New Roman" w:cs="Times New Roman"/>
          <w:sz w:val="24"/>
          <w:szCs w:val="24"/>
        </w:rPr>
        <w:t xml:space="preserve"> Commercials’ Fleet Sales Specialist Chris Carter. “</w:t>
      </w:r>
      <w:r w:rsidR="007A5CA4">
        <w:rPr>
          <w:rFonts w:ascii="Times New Roman" w:hAnsi="Times New Roman" w:cs="Times New Roman"/>
          <w:sz w:val="24"/>
          <w:szCs w:val="24"/>
        </w:rPr>
        <w:t>Chris has always been available to answer any queries, and has done everything we could have asked,” he reported.</w:t>
      </w:r>
    </w:p>
    <w:p w14:paraId="3C37BBFE" w14:textId="4133D2D2" w:rsidR="007A5CA4" w:rsidRDefault="007A5CA4" w:rsidP="00A011A5">
      <w:pPr>
        <w:spacing w:after="0" w:line="240" w:lineRule="auto"/>
        <w:rPr>
          <w:rFonts w:ascii="Times New Roman" w:hAnsi="Times New Roman" w:cs="Times New Roman"/>
          <w:sz w:val="24"/>
          <w:szCs w:val="24"/>
        </w:rPr>
      </w:pPr>
    </w:p>
    <w:p w14:paraId="7C2B8A11" w14:textId="392D1164" w:rsidR="007A5CA4" w:rsidRDefault="007A5CA4" w:rsidP="00A011A5">
      <w:pPr>
        <w:spacing w:after="0" w:line="240" w:lineRule="auto"/>
        <w:rPr>
          <w:rFonts w:ascii="Times New Roman" w:hAnsi="Times New Roman" w:cs="Times New Roman"/>
          <w:sz w:val="24"/>
          <w:szCs w:val="24"/>
        </w:rPr>
      </w:pPr>
      <w:r>
        <w:rPr>
          <w:rFonts w:ascii="Times New Roman" w:hAnsi="Times New Roman" w:cs="Times New Roman"/>
          <w:sz w:val="24"/>
          <w:szCs w:val="24"/>
        </w:rPr>
        <w:t>Chris Carter commented: “</w:t>
      </w:r>
      <w:proofErr w:type="spellStart"/>
      <w:r>
        <w:rPr>
          <w:rFonts w:ascii="Times New Roman" w:hAnsi="Times New Roman" w:cs="Times New Roman"/>
          <w:sz w:val="24"/>
          <w:szCs w:val="24"/>
        </w:rPr>
        <w:t>Rygor</w:t>
      </w:r>
      <w:proofErr w:type="spellEnd"/>
      <w:r>
        <w:rPr>
          <w:rFonts w:ascii="Times New Roman" w:hAnsi="Times New Roman" w:cs="Times New Roman"/>
          <w:sz w:val="24"/>
          <w:szCs w:val="24"/>
        </w:rPr>
        <w:t xml:space="preserve"> Commercials is</w:t>
      </w:r>
      <w:r w:rsidR="00E005F5">
        <w:rPr>
          <w:rFonts w:ascii="Times New Roman" w:hAnsi="Times New Roman" w:cs="Times New Roman"/>
          <w:sz w:val="24"/>
          <w:szCs w:val="24"/>
        </w:rPr>
        <w:t xml:space="preserve"> committed to Setting Standards and</w:t>
      </w:r>
      <w:r>
        <w:rPr>
          <w:rFonts w:ascii="Times New Roman" w:hAnsi="Times New Roman" w:cs="Times New Roman"/>
          <w:sz w:val="24"/>
          <w:szCs w:val="24"/>
        </w:rPr>
        <w:t xml:space="preserve"> proud to be doing business with Wren Kitchens</w:t>
      </w:r>
      <w:r w:rsidR="00E005F5">
        <w:rPr>
          <w:rFonts w:ascii="Times New Roman" w:hAnsi="Times New Roman" w:cs="Times New Roman"/>
          <w:sz w:val="24"/>
          <w:szCs w:val="24"/>
        </w:rPr>
        <w:t>, a high-profile leader in its field.</w:t>
      </w:r>
      <w:r>
        <w:rPr>
          <w:rFonts w:ascii="Times New Roman" w:hAnsi="Times New Roman" w:cs="Times New Roman"/>
          <w:sz w:val="24"/>
          <w:szCs w:val="24"/>
        </w:rPr>
        <w:t xml:space="preserve"> This prestigious order underscores our ability to provide </w:t>
      </w:r>
      <w:r w:rsidR="00E005F5">
        <w:rPr>
          <w:rFonts w:ascii="Times New Roman" w:hAnsi="Times New Roman" w:cs="Times New Roman"/>
          <w:sz w:val="24"/>
          <w:szCs w:val="24"/>
        </w:rPr>
        <w:t xml:space="preserve">national fleet operators </w:t>
      </w:r>
      <w:r>
        <w:rPr>
          <w:rFonts w:ascii="Times New Roman" w:hAnsi="Times New Roman" w:cs="Times New Roman"/>
          <w:sz w:val="24"/>
          <w:szCs w:val="24"/>
        </w:rPr>
        <w:t xml:space="preserve">with truck acquisition packages which are </w:t>
      </w:r>
      <w:r w:rsidR="00E005F5">
        <w:rPr>
          <w:rFonts w:ascii="Times New Roman" w:hAnsi="Times New Roman" w:cs="Times New Roman"/>
          <w:sz w:val="24"/>
          <w:szCs w:val="24"/>
        </w:rPr>
        <w:t>perfectly tailored to meet the most exacting of requirements.”</w:t>
      </w:r>
    </w:p>
    <w:p w14:paraId="1100EB31" w14:textId="6B4B83AD" w:rsidR="00E005F5" w:rsidRDefault="00E005F5" w:rsidP="00A011A5">
      <w:pPr>
        <w:spacing w:after="0" w:line="240" w:lineRule="auto"/>
        <w:rPr>
          <w:rFonts w:ascii="Times New Roman" w:hAnsi="Times New Roman" w:cs="Times New Roman"/>
          <w:sz w:val="24"/>
          <w:szCs w:val="24"/>
        </w:rPr>
      </w:pPr>
    </w:p>
    <w:p w14:paraId="4B076B9F" w14:textId="2444E9EF" w:rsidR="00E005F5" w:rsidRDefault="009117BF" w:rsidP="00A011A5">
      <w:pPr>
        <w:spacing w:after="0" w:line="240" w:lineRule="auto"/>
        <w:rPr>
          <w:rFonts w:ascii="Times New Roman" w:hAnsi="Times New Roman" w:cs="Times New Roman"/>
          <w:sz w:val="24"/>
          <w:szCs w:val="24"/>
        </w:rPr>
      </w:pPr>
      <w:hyperlink r:id="rId7" w:history="1">
        <w:r w:rsidR="00E005F5" w:rsidRPr="006B109A">
          <w:rPr>
            <w:rStyle w:val="Hyperlink"/>
            <w:rFonts w:ascii="Times New Roman" w:hAnsi="Times New Roman" w:cs="Times New Roman"/>
            <w:sz w:val="24"/>
            <w:szCs w:val="24"/>
          </w:rPr>
          <w:t>www.wrenkitchens.com</w:t>
        </w:r>
      </w:hyperlink>
      <w:r w:rsidR="00E005F5">
        <w:rPr>
          <w:rFonts w:ascii="Times New Roman" w:hAnsi="Times New Roman" w:cs="Times New Roman"/>
          <w:sz w:val="24"/>
          <w:szCs w:val="24"/>
        </w:rPr>
        <w:t xml:space="preserve"> </w:t>
      </w:r>
    </w:p>
    <w:p w14:paraId="53409CA2" w14:textId="5E529E7E" w:rsidR="00E005F5" w:rsidRDefault="00E005F5" w:rsidP="00A011A5">
      <w:pPr>
        <w:spacing w:after="0" w:line="240" w:lineRule="auto"/>
        <w:rPr>
          <w:rFonts w:ascii="Times New Roman" w:hAnsi="Times New Roman" w:cs="Times New Roman"/>
          <w:sz w:val="24"/>
          <w:szCs w:val="24"/>
        </w:rPr>
      </w:pPr>
    </w:p>
    <w:p w14:paraId="22972523" w14:textId="1B786FA2" w:rsidR="000038FC" w:rsidRDefault="000038FC" w:rsidP="00A011A5">
      <w:pPr>
        <w:spacing w:after="0" w:line="240" w:lineRule="auto"/>
        <w:rPr>
          <w:rFonts w:ascii="Times New Roman" w:hAnsi="Times New Roman" w:cs="Times New Roman"/>
          <w:sz w:val="24"/>
          <w:szCs w:val="24"/>
        </w:rPr>
      </w:pPr>
    </w:p>
    <w:p w14:paraId="0922FCD9" w14:textId="77777777" w:rsidR="006E22D9" w:rsidRPr="00183752" w:rsidRDefault="006E22D9" w:rsidP="006E22D9">
      <w:pPr>
        <w:pStyle w:val="ListParagraph"/>
        <w:ind w:left="0"/>
        <w:rPr>
          <w:color w:val="FF0000"/>
        </w:rPr>
      </w:pPr>
    </w:p>
    <w:p w14:paraId="78856892" w14:textId="77777777" w:rsidR="006E22D9" w:rsidRPr="000038FC" w:rsidRDefault="006E22D9" w:rsidP="00A011A5">
      <w:pPr>
        <w:spacing w:after="0" w:line="240" w:lineRule="auto"/>
        <w:rPr>
          <w:rFonts w:ascii="Times New Roman" w:hAnsi="Times New Roman" w:cs="Times New Roman"/>
          <w:color w:val="00B050"/>
          <w:sz w:val="24"/>
          <w:szCs w:val="24"/>
        </w:rPr>
      </w:pPr>
    </w:p>
    <w:p w14:paraId="5636B9E7" w14:textId="212A3BB3" w:rsidR="00A011A5" w:rsidRDefault="00A011A5" w:rsidP="00A011A5">
      <w:pPr>
        <w:spacing w:after="0" w:line="240" w:lineRule="auto"/>
        <w:rPr>
          <w:rFonts w:ascii="Times New Roman" w:hAnsi="Times New Roman" w:cs="Times New Roman"/>
          <w:iCs/>
          <w:color w:val="000000"/>
          <w:sz w:val="24"/>
          <w:szCs w:val="24"/>
          <w:lang w:val="en"/>
        </w:rPr>
      </w:pPr>
      <w:r>
        <w:rPr>
          <w:noProof/>
        </w:rPr>
        <w:lastRenderedPageBreak/>
        <w:drawing>
          <wp:inline distT="0" distB="0" distL="0" distR="0" wp14:anchorId="241EA83F" wp14:editId="13F60C5B">
            <wp:extent cx="5703570" cy="38023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3570" cy="3802380"/>
                    </a:xfrm>
                    <a:prstGeom prst="rect">
                      <a:avLst/>
                    </a:prstGeom>
                    <a:noFill/>
                    <a:ln>
                      <a:noFill/>
                    </a:ln>
                  </pic:spPr>
                </pic:pic>
              </a:graphicData>
            </a:graphic>
          </wp:inline>
        </w:drawing>
      </w:r>
    </w:p>
    <w:p w14:paraId="25C6A952" w14:textId="1FE0A4F1" w:rsidR="00A011A5" w:rsidRDefault="00A011A5" w:rsidP="00A011A5">
      <w:pPr>
        <w:spacing w:after="0" w:line="240" w:lineRule="auto"/>
        <w:rPr>
          <w:rFonts w:ascii="Times New Roman" w:hAnsi="Times New Roman" w:cs="Times New Roman"/>
          <w:iCs/>
          <w:color w:val="000000"/>
          <w:sz w:val="24"/>
          <w:szCs w:val="24"/>
          <w:lang w:val="en"/>
        </w:rPr>
      </w:pPr>
    </w:p>
    <w:p w14:paraId="082466D4" w14:textId="0EE8407A" w:rsidR="00A011A5" w:rsidRDefault="00A011A5" w:rsidP="00A011A5">
      <w:pPr>
        <w:spacing w:after="0" w:line="240" w:lineRule="auto"/>
        <w:rPr>
          <w:rFonts w:ascii="Times New Roman" w:hAnsi="Times New Roman" w:cs="Times New Roman"/>
          <w:iCs/>
          <w:color w:val="000000"/>
          <w:sz w:val="24"/>
          <w:szCs w:val="24"/>
          <w:lang w:val="en"/>
        </w:rPr>
      </w:pPr>
      <w:r>
        <w:rPr>
          <w:noProof/>
        </w:rPr>
        <w:drawing>
          <wp:inline distT="0" distB="0" distL="0" distR="0" wp14:anchorId="25E8133C" wp14:editId="31A578EB">
            <wp:extent cx="5699760" cy="3824894"/>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0827" cy="3832321"/>
                    </a:xfrm>
                    <a:prstGeom prst="rect">
                      <a:avLst/>
                    </a:prstGeom>
                    <a:noFill/>
                    <a:ln>
                      <a:noFill/>
                    </a:ln>
                  </pic:spPr>
                </pic:pic>
              </a:graphicData>
            </a:graphic>
          </wp:inline>
        </w:drawing>
      </w:r>
    </w:p>
    <w:p w14:paraId="5A2C6E5B" w14:textId="341C8F49" w:rsidR="00A011A5" w:rsidRDefault="00A011A5" w:rsidP="00A011A5">
      <w:pPr>
        <w:spacing w:after="0" w:line="240" w:lineRule="auto"/>
        <w:rPr>
          <w:rFonts w:ascii="Times New Roman" w:hAnsi="Times New Roman" w:cs="Times New Roman"/>
          <w:b/>
          <w:i/>
          <w:sz w:val="24"/>
          <w:szCs w:val="24"/>
        </w:rPr>
      </w:pPr>
    </w:p>
    <w:p w14:paraId="46B1BB09" w14:textId="57DE284B" w:rsidR="00A011A5" w:rsidRDefault="00A011A5" w:rsidP="00A011A5">
      <w:pPr>
        <w:spacing w:after="0" w:line="240" w:lineRule="auto"/>
        <w:rPr>
          <w:rFonts w:ascii="Times New Roman" w:hAnsi="Times New Roman" w:cs="Times New Roman"/>
          <w:b/>
          <w:i/>
          <w:sz w:val="24"/>
          <w:szCs w:val="24"/>
        </w:rPr>
      </w:pPr>
      <w:r>
        <w:rPr>
          <w:noProof/>
        </w:rPr>
        <w:lastRenderedPageBreak/>
        <w:drawing>
          <wp:inline distT="0" distB="0" distL="0" distR="0" wp14:anchorId="4E9CDF53" wp14:editId="2C2C6196">
            <wp:extent cx="5715000" cy="3883269"/>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6548" cy="3891115"/>
                    </a:xfrm>
                    <a:prstGeom prst="rect">
                      <a:avLst/>
                    </a:prstGeom>
                    <a:noFill/>
                    <a:ln>
                      <a:noFill/>
                    </a:ln>
                  </pic:spPr>
                </pic:pic>
              </a:graphicData>
            </a:graphic>
          </wp:inline>
        </w:drawing>
      </w:r>
    </w:p>
    <w:p w14:paraId="0C5ED6DC" w14:textId="77777777" w:rsidR="00A011A5" w:rsidRDefault="00A011A5" w:rsidP="00423B2B">
      <w:pPr>
        <w:spacing w:after="0" w:line="240" w:lineRule="auto"/>
        <w:rPr>
          <w:rFonts w:ascii="Times New Roman" w:hAnsi="Times New Roman" w:cs="Times New Roman"/>
          <w:b/>
          <w:i/>
          <w:sz w:val="24"/>
          <w:szCs w:val="24"/>
        </w:rPr>
      </w:pPr>
    </w:p>
    <w:p w14:paraId="29A85BC7" w14:textId="21824931" w:rsidR="00A011A5" w:rsidRDefault="00A011A5" w:rsidP="00423B2B">
      <w:pPr>
        <w:spacing w:after="0" w:line="240" w:lineRule="auto"/>
        <w:rPr>
          <w:rFonts w:ascii="Times New Roman" w:hAnsi="Times New Roman" w:cs="Times New Roman"/>
          <w:b/>
          <w:i/>
          <w:sz w:val="24"/>
          <w:szCs w:val="24"/>
        </w:rPr>
      </w:pPr>
      <w:r>
        <w:rPr>
          <w:noProof/>
        </w:rPr>
        <w:drawing>
          <wp:inline distT="0" distB="0" distL="0" distR="0" wp14:anchorId="7C18392D" wp14:editId="533BC15A">
            <wp:extent cx="5718810" cy="38125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8810" cy="3812540"/>
                    </a:xfrm>
                    <a:prstGeom prst="rect">
                      <a:avLst/>
                    </a:prstGeom>
                    <a:noFill/>
                    <a:ln>
                      <a:noFill/>
                    </a:ln>
                  </pic:spPr>
                </pic:pic>
              </a:graphicData>
            </a:graphic>
          </wp:inline>
        </w:drawing>
      </w:r>
    </w:p>
    <w:p w14:paraId="06B37362" w14:textId="77777777" w:rsidR="00A011A5" w:rsidRDefault="00A011A5" w:rsidP="00423B2B">
      <w:pPr>
        <w:spacing w:after="0" w:line="240" w:lineRule="auto"/>
        <w:rPr>
          <w:rFonts w:ascii="Times New Roman" w:hAnsi="Times New Roman" w:cs="Times New Roman"/>
          <w:b/>
          <w:i/>
          <w:sz w:val="24"/>
          <w:szCs w:val="24"/>
        </w:rPr>
      </w:pPr>
    </w:p>
    <w:p w14:paraId="1C9526C9" w14:textId="77777777" w:rsidR="00E005F5" w:rsidRDefault="00E005F5" w:rsidP="00E005F5">
      <w:pPr>
        <w:spacing w:after="0" w:line="240" w:lineRule="auto"/>
        <w:rPr>
          <w:rFonts w:ascii="Times New Roman" w:hAnsi="Times New Roman" w:cs="Times New Roman"/>
          <w:iCs/>
          <w:color w:val="000000"/>
          <w:sz w:val="24"/>
          <w:szCs w:val="24"/>
          <w:lang w:val="en"/>
        </w:rPr>
      </w:pPr>
      <w:r w:rsidRPr="00A011A5">
        <w:rPr>
          <w:rFonts w:ascii="Times New Roman" w:hAnsi="Times New Roman" w:cs="Times New Roman"/>
          <w:iCs/>
          <w:noProof/>
          <w:color w:val="000000"/>
          <w:sz w:val="24"/>
          <w:szCs w:val="24"/>
          <w:lang w:val="en"/>
        </w:rPr>
        <w:lastRenderedPageBreak/>
        <w:drawing>
          <wp:inline distT="0" distB="0" distL="0" distR="0" wp14:anchorId="63894B72" wp14:editId="0F587C9F">
            <wp:extent cx="2837180" cy="4255770"/>
            <wp:effectExtent l="0" t="0" r="1270" b="0"/>
            <wp:docPr id="17" name="Picture 17" descr="C:\Users\Steve\Documents\Stephen's work - current\MB Truck &amp; Van Dealers, 2019\Rygor Commercials\Lee Holmes, Wren Kitchen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eve\Documents\Stephen's work - current\MB Truck &amp; Van Dealers, 2019\Rygor Commercials\Lee Holmes, Wren Kitchens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7180" cy="4255770"/>
                    </a:xfrm>
                    <a:prstGeom prst="rect">
                      <a:avLst/>
                    </a:prstGeom>
                    <a:noFill/>
                    <a:ln>
                      <a:noFill/>
                    </a:ln>
                  </pic:spPr>
                </pic:pic>
              </a:graphicData>
            </a:graphic>
          </wp:inline>
        </w:drawing>
      </w:r>
    </w:p>
    <w:p w14:paraId="64339C1D" w14:textId="77777777" w:rsidR="00E005F5" w:rsidRDefault="00E005F5" w:rsidP="00E005F5">
      <w:pPr>
        <w:spacing w:after="0" w:line="240" w:lineRule="auto"/>
        <w:rPr>
          <w:rFonts w:ascii="Times New Roman" w:hAnsi="Times New Roman" w:cs="Times New Roman"/>
          <w:iCs/>
          <w:color w:val="000000"/>
          <w:sz w:val="24"/>
          <w:szCs w:val="24"/>
          <w:lang w:val="en"/>
        </w:rPr>
      </w:pPr>
    </w:p>
    <w:p w14:paraId="3CD21C02" w14:textId="7517F442" w:rsidR="00E005F5" w:rsidRPr="00E005F5" w:rsidRDefault="00E005F5" w:rsidP="00E005F5">
      <w:pPr>
        <w:spacing w:after="0" w:line="240" w:lineRule="auto"/>
        <w:rPr>
          <w:rFonts w:ascii="Times New Roman" w:hAnsi="Times New Roman" w:cs="Times New Roman"/>
          <w:b/>
          <w:i/>
          <w:sz w:val="24"/>
          <w:szCs w:val="24"/>
        </w:rPr>
      </w:pPr>
      <w:r w:rsidRPr="00E005F5">
        <w:rPr>
          <w:rFonts w:ascii="Times New Roman" w:hAnsi="Times New Roman" w:cs="Times New Roman"/>
          <w:b/>
          <w:iCs/>
          <w:color w:val="000000"/>
          <w:sz w:val="24"/>
          <w:szCs w:val="24"/>
          <w:lang w:val="en"/>
        </w:rPr>
        <w:t>Putting safety first:</w:t>
      </w:r>
      <w:r w:rsidR="006252E7">
        <w:rPr>
          <w:rFonts w:ascii="Times New Roman" w:hAnsi="Times New Roman" w:cs="Times New Roman"/>
          <w:b/>
          <w:iCs/>
          <w:color w:val="000000"/>
          <w:sz w:val="24"/>
          <w:szCs w:val="24"/>
          <w:lang w:val="en"/>
        </w:rPr>
        <w:t xml:space="preserve"> </w:t>
      </w:r>
      <w:r w:rsidR="006252E7" w:rsidRPr="006252E7">
        <w:rPr>
          <w:rFonts w:ascii="Times New Roman" w:hAnsi="Times New Roman" w:cs="Times New Roman"/>
          <w:iCs/>
          <w:color w:val="000000"/>
          <w:sz w:val="24"/>
          <w:szCs w:val="24"/>
          <w:lang w:val="en"/>
        </w:rPr>
        <w:t>Wren Kitchens’ Vice-President of Transport Lee Holmes</w:t>
      </w:r>
      <w:r w:rsidRPr="00E005F5">
        <w:rPr>
          <w:rFonts w:ascii="Times New Roman" w:hAnsi="Times New Roman" w:cs="Times New Roman"/>
          <w:b/>
          <w:i/>
          <w:sz w:val="24"/>
          <w:szCs w:val="24"/>
        </w:rPr>
        <w:t xml:space="preserve"> </w:t>
      </w:r>
      <w:r>
        <w:rPr>
          <w:rFonts w:ascii="Times New Roman" w:hAnsi="Times New Roman" w:cs="Times New Roman"/>
          <w:b/>
          <w:i/>
          <w:sz w:val="24"/>
          <w:szCs w:val="24"/>
        </w:rPr>
        <w:t xml:space="preserve"> </w:t>
      </w:r>
    </w:p>
    <w:p w14:paraId="26F4EC52" w14:textId="2D657E3B"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3"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64E129DE" w14:textId="26A4E171" w:rsidR="009E757F" w:rsidRPr="009E757F" w:rsidRDefault="009E757F" w:rsidP="009E757F">
      <w:pPr>
        <w:spacing w:after="0" w:line="240" w:lineRule="auto"/>
        <w:rPr>
          <w:rFonts w:ascii="Arial" w:hAnsi="Arial" w:cs="Arial"/>
        </w:rPr>
      </w:pPr>
      <w:r w:rsidRPr="009E757F">
        <w:rPr>
          <w:rFonts w:ascii="Arial" w:hAnsi="Arial" w:cs="Arial"/>
        </w:rPr>
        <w:t xml:space="preserve">Mercedes-Benz Commercial Vehicle Dealer group, </w:t>
      </w:r>
      <w:proofErr w:type="spellStart"/>
      <w:r w:rsidRPr="009E757F">
        <w:rPr>
          <w:rFonts w:ascii="Arial" w:hAnsi="Arial" w:cs="Arial"/>
        </w:rPr>
        <w:t>Rygor</w:t>
      </w:r>
      <w:proofErr w:type="spellEnd"/>
      <w:r w:rsidRPr="009E757F">
        <w:rPr>
          <w:rFonts w:ascii="Arial" w:hAnsi="Arial" w:cs="Arial"/>
        </w:rPr>
        <w:t xml:space="preserve"> Commercials, has 10 branches throughout Berkshire, Gloucestershire, Oxfordshire, Somerset, West London, Warwickshire, Wiltshire and Worcestershire, offering extensive coverage for customers through the M5, M4 and M42 corridors.  </w:t>
      </w:r>
    </w:p>
    <w:p w14:paraId="2D100D74" w14:textId="77777777" w:rsidR="009E757F" w:rsidRPr="009E757F" w:rsidRDefault="009E757F" w:rsidP="009E757F">
      <w:pPr>
        <w:spacing w:after="0" w:line="240" w:lineRule="auto"/>
        <w:rPr>
          <w:rFonts w:ascii="Arial" w:hAnsi="Arial" w:cs="Arial"/>
        </w:rPr>
      </w:pPr>
    </w:p>
    <w:p w14:paraId="5BE0F2E1" w14:textId="77777777" w:rsidR="009E757F" w:rsidRPr="009E757F" w:rsidRDefault="009E757F" w:rsidP="009E757F">
      <w:pPr>
        <w:spacing w:after="0" w:line="240" w:lineRule="auto"/>
        <w:rPr>
          <w:rFonts w:ascii="Arial" w:hAnsi="Arial" w:cs="Arial"/>
        </w:rPr>
      </w:pPr>
      <w:r w:rsidRPr="009E757F">
        <w:rPr>
          <w:rFonts w:ascii="Arial" w:hAnsi="Arial" w:cs="Arial"/>
        </w:rPr>
        <w:t xml:space="preserve">The business has expanded and gone from strength to strength in recent years, launching its flagship Gloucester branch in late 2016 and undergoing a significant refurbishment of its Oxford branch in 2018. With a proven track record, the award-winning </w:t>
      </w:r>
      <w:proofErr w:type="spellStart"/>
      <w:r w:rsidRPr="009E757F">
        <w:rPr>
          <w:rFonts w:ascii="Arial" w:hAnsi="Arial" w:cs="Arial"/>
        </w:rPr>
        <w:t>Rygor</w:t>
      </w:r>
      <w:proofErr w:type="spellEnd"/>
      <w:r w:rsidRPr="009E757F">
        <w:rPr>
          <w:rFonts w:ascii="Arial" w:hAnsi="Arial" w:cs="Arial"/>
        </w:rPr>
        <w:t xml:space="preserve"> Commercials is proud to be selling and supporting the most prestigious name in commercial vehicles. </w:t>
      </w:r>
    </w:p>
    <w:p w14:paraId="5FD2967A" w14:textId="77777777" w:rsidR="009E757F" w:rsidRPr="009E757F" w:rsidRDefault="009E757F" w:rsidP="009E757F">
      <w:pPr>
        <w:spacing w:after="0" w:line="240" w:lineRule="auto"/>
        <w:rPr>
          <w:rFonts w:ascii="Arial" w:hAnsi="Arial" w:cs="Arial"/>
        </w:rPr>
      </w:pPr>
    </w:p>
    <w:p w14:paraId="337E56D3" w14:textId="50B1999B" w:rsidR="009E757F" w:rsidRPr="0028005A" w:rsidRDefault="009E757F" w:rsidP="0028005A">
      <w:pPr>
        <w:spacing w:after="0" w:line="240" w:lineRule="auto"/>
        <w:rPr>
          <w:rFonts w:ascii="Arial" w:hAnsi="Arial" w:cs="Arial"/>
        </w:rPr>
      </w:pPr>
      <w:r w:rsidRPr="009E757F">
        <w:rPr>
          <w:rFonts w:ascii="Arial" w:hAnsi="Arial" w:cs="Arial"/>
        </w:rPr>
        <w:t xml:space="preserve">For more information, in the first instance please contact Kate Ruberry-Shoemack, Communications Manager at </w:t>
      </w:r>
      <w:proofErr w:type="spellStart"/>
      <w:r w:rsidRPr="009E757F">
        <w:rPr>
          <w:rFonts w:ascii="Arial" w:hAnsi="Arial" w:cs="Arial"/>
        </w:rPr>
        <w:t>Rygor</w:t>
      </w:r>
      <w:proofErr w:type="spellEnd"/>
      <w:r w:rsidRPr="009E757F">
        <w:rPr>
          <w:rFonts w:ascii="Arial" w:hAnsi="Arial" w:cs="Arial"/>
        </w:rPr>
        <w:t xml:space="preserve"> – </w:t>
      </w:r>
      <w:hyperlink r:id="rId15" w:history="1">
        <w:r w:rsidRPr="009E757F">
          <w:rPr>
            <w:rStyle w:val="Hyperlink"/>
            <w:rFonts w:ascii="Arial" w:hAnsi="Arial" w:cs="Arial"/>
          </w:rPr>
          <w:t>kateruberry-shoemack@rygor.co.uk</w:t>
        </w:r>
      </w:hyperlink>
      <w:r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bookmarkEnd w:id="1"/>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APro-Regular">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38FC"/>
    <w:rsid w:val="00013891"/>
    <w:rsid w:val="00034A04"/>
    <w:rsid w:val="0004289B"/>
    <w:rsid w:val="000444D0"/>
    <w:rsid w:val="00052A90"/>
    <w:rsid w:val="000605DD"/>
    <w:rsid w:val="00075586"/>
    <w:rsid w:val="00075AA5"/>
    <w:rsid w:val="000D6AD8"/>
    <w:rsid w:val="00141CD7"/>
    <w:rsid w:val="00141D68"/>
    <w:rsid w:val="0015184A"/>
    <w:rsid w:val="00154E3C"/>
    <w:rsid w:val="0018738F"/>
    <w:rsid w:val="00191653"/>
    <w:rsid w:val="001A3E86"/>
    <w:rsid w:val="001B1F86"/>
    <w:rsid w:val="001C35E7"/>
    <w:rsid w:val="001C77C7"/>
    <w:rsid w:val="001F15B8"/>
    <w:rsid w:val="001F1C80"/>
    <w:rsid w:val="001F247F"/>
    <w:rsid w:val="00212093"/>
    <w:rsid w:val="002200AC"/>
    <w:rsid w:val="00222D8D"/>
    <w:rsid w:val="002233DA"/>
    <w:rsid w:val="00240984"/>
    <w:rsid w:val="00243DE2"/>
    <w:rsid w:val="00246015"/>
    <w:rsid w:val="002615DB"/>
    <w:rsid w:val="0028005A"/>
    <w:rsid w:val="002858B4"/>
    <w:rsid w:val="002A158D"/>
    <w:rsid w:val="002A6D4B"/>
    <w:rsid w:val="002D3F6A"/>
    <w:rsid w:val="002D6708"/>
    <w:rsid w:val="002E392F"/>
    <w:rsid w:val="002F451B"/>
    <w:rsid w:val="00311AA2"/>
    <w:rsid w:val="00316712"/>
    <w:rsid w:val="00317604"/>
    <w:rsid w:val="003212F1"/>
    <w:rsid w:val="00327B08"/>
    <w:rsid w:val="00335CE7"/>
    <w:rsid w:val="00337131"/>
    <w:rsid w:val="00346032"/>
    <w:rsid w:val="003770AB"/>
    <w:rsid w:val="00387898"/>
    <w:rsid w:val="003933B4"/>
    <w:rsid w:val="003A6AAC"/>
    <w:rsid w:val="003B0799"/>
    <w:rsid w:val="003B5E3F"/>
    <w:rsid w:val="003B6EB7"/>
    <w:rsid w:val="003D34F7"/>
    <w:rsid w:val="003D389F"/>
    <w:rsid w:val="003E30C6"/>
    <w:rsid w:val="00402C46"/>
    <w:rsid w:val="00416E83"/>
    <w:rsid w:val="00421C39"/>
    <w:rsid w:val="00421F04"/>
    <w:rsid w:val="00423B2B"/>
    <w:rsid w:val="00425BE2"/>
    <w:rsid w:val="0042727C"/>
    <w:rsid w:val="00445E16"/>
    <w:rsid w:val="00457194"/>
    <w:rsid w:val="00476ED2"/>
    <w:rsid w:val="004772DA"/>
    <w:rsid w:val="00483D40"/>
    <w:rsid w:val="0048444F"/>
    <w:rsid w:val="00491E3B"/>
    <w:rsid w:val="004A50D8"/>
    <w:rsid w:val="004B59FD"/>
    <w:rsid w:val="004E66BD"/>
    <w:rsid w:val="00503E8F"/>
    <w:rsid w:val="00523941"/>
    <w:rsid w:val="00525272"/>
    <w:rsid w:val="005376E9"/>
    <w:rsid w:val="0058445E"/>
    <w:rsid w:val="005A11C4"/>
    <w:rsid w:val="005A25C2"/>
    <w:rsid w:val="005A7774"/>
    <w:rsid w:val="005E20FA"/>
    <w:rsid w:val="005E4905"/>
    <w:rsid w:val="005E73C4"/>
    <w:rsid w:val="00602E7F"/>
    <w:rsid w:val="006252E7"/>
    <w:rsid w:val="006258E8"/>
    <w:rsid w:val="0062674F"/>
    <w:rsid w:val="00627DDF"/>
    <w:rsid w:val="006476FE"/>
    <w:rsid w:val="0068424B"/>
    <w:rsid w:val="006A2B84"/>
    <w:rsid w:val="006A6DEF"/>
    <w:rsid w:val="006C7BBE"/>
    <w:rsid w:val="006E2034"/>
    <w:rsid w:val="006E22D9"/>
    <w:rsid w:val="006F0854"/>
    <w:rsid w:val="006F3BB1"/>
    <w:rsid w:val="006F6F37"/>
    <w:rsid w:val="0070055F"/>
    <w:rsid w:val="0071702F"/>
    <w:rsid w:val="007225B2"/>
    <w:rsid w:val="00730748"/>
    <w:rsid w:val="00740BF4"/>
    <w:rsid w:val="00753FC0"/>
    <w:rsid w:val="00763954"/>
    <w:rsid w:val="0078165B"/>
    <w:rsid w:val="007849C0"/>
    <w:rsid w:val="007A1E21"/>
    <w:rsid w:val="007A5CA4"/>
    <w:rsid w:val="007B031D"/>
    <w:rsid w:val="007B6E8F"/>
    <w:rsid w:val="007C10EA"/>
    <w:rsid w:val="008164B7"/>
    <w:rsid w:val="008321AF"/>
    <w:rsid w:val="00876C84"/>
    <w:rsid w:val="00895EF3"/>
    <w:rsid w:val="008A6486"/>
    <w:rsid w:val="008B088C"/>
    <w:rsid w:val="008B4928"/>
    <w:rsid w:val="008B6A1B"/>
    <w:rsid w:val="008C5610"/>
    <w:rsid w:val="008F20D2"/>
    <w:rsid w:val="009009BF"/>
    <w:rsid w:val="0090498F"/>
    <w:rsid w:val="009117BF"/>
    <w:rsid w:val="00927A9B"/>
    <w:rsid w:val="00966EB0"/>
    <w:rsid w:val="00972A78"/>
    <w:rsid w:val="009754C1"/>
    <w:rsid w:val="0097633D"/>
    <w:rsid w:val="00986DFD"/>
    <w:rsid w:val="009909CE"/>
    <w:rsid w:val="0099304E"/>
    <w:rsid w:val="009C7A7D"/>
    <w:rsid w:val="009E21DC"/>
    <w:rsid w:val="009E757F"/>
    <w:rsid w:val="00A011A5"/>
    <w:rsid w:val="00A02F88"/>
    <w:rsid w:val="00A1097B"/>
    <w:rsid w:val="00A35453"/>
    <w:rsid w:val="00A443E0"/>
    <w:rsid w:val="00A4504F"/>
    <w:rsid w:val="00A47D56"/>
    <w:rsid w:val="00A56A21"/>
    <w:rsid w:val="00A60577"/>
    <w:rsid w:val="00A620C7"/>
    <w:rsid w:val="00A7300B"/>
    <w:rsid w:val="00A76820"/>
    <w:rsid w:val="00A76EC6"/>
    <w:rsid w:val="00A86220"/>
    <w:rsid w:val="00A91927"/>
    <w:rsid w:val="00A92493"/>
    <w:rsid w:val="00A95E60"/>
    <w:rsid w:val="00AB25AF"/>
    <w:rsid w:val="00AB3A83"/>
    <w:rsid w:val="00AC0971"/>
    <w:rsid w:val="00AC7F29"/>
    <w:rsid w:val="00AE6DDA"/>
    <w:rsid w:val="00AF34C1"/>
    <w:rsid w:val="00B00C0B"/>
    <w:rsid w:val="00B0114D"/>
    <w:rsid w:val="00B031B1"/>
    <w:rsid w:val="00B07CE8"/>
    <w:rsid w:val="00B15EFE"/>
    <w:rsid w:val="00B6370B"/>
    <w:rsid w:val="00B72CB2"/>
    <w:rsid w:val="00B73463"/>
    <w:rsid w:val="00B841D2"/>
    <w:rsid w:val="00B852A7"/>
    <w:rsid w:val="00B94111"/>
    <w:rsid w:val="00B949E6"/>
    <w:rsid w:val="00BA0317"/>
    <w:rsid w:val="00BA6438"/>
    <w:rsid w:val="00BB713B"/>
    <w:rsid w:val="00BB7724"/>
    <w:rsid w:val="00BD37F0"/>
    <w:rsid w:val="00C00402"/>
    <w:rsid w:val="00C04CCF"/>
    <w:rsid w:val="00C24DFE"/>
    <w:rsid w:val="00C366CF"/>
    <w:rsid w:val="00C43179"/>
    <w:rsid w:val="00C526E2"/>
    <w:rsid w:val="00C55962"/>
    <w:rsid w:val="00C631CB"/>
    <w:rsid w:val="00C65467"/>
    <w:rsid w:val="00C76C3F"/>
    <w:rsid w:val="00C9401C"/>
    <w:rsid w:val="00C97443"/>
    <w:rsid w:val="00CA417C"/>
    <w:rsid w:val="00CB2DCF"/>
    <w:rsid w:val="00CC1E69"/>
    <w:rsid w:val="00CC39A1"/>
    <w:rsid w:val="00CE7BEA"/>
    <w:rsid w:val="00CF3D23"/>
    <w:rsid w:val="00CF46AD"/>
    <w:rsid w:val="00CF5567"/>
    <w:rsid w:val="00CF5E84"/>
    <w:rsid w:val="00D10019"/>
    <w:rsid w:val="00D10ADE"/>
    <w:rsid w:val="00D25762"/>
    <w:rsid w:val="00D363BC"/>
    <w:rsid w:val="00D432A5"/>
    <w:rsid w:val="00D45F3E"/>
    <w:rsid w:val="00D65AB6"/>
    <w:rsid w:val="00D73DF2"/>
    <w:rsid w:val="00D82EFF"/>
    <w:rsid w:val="00D959AC"/>
    <w:rsid w:val="00DA0DD3"/>
    <w:rsid w:val="00DA19AF"/>
    <w:rsid w:val="00DA2697"/>
    <w:rsid w:val="00DA73E6"/>
    <w:rsid w:val="00DC5655"/>
    <w:rsid w:val="00DD7BF7"/>
    <w:rsid w:val="00DE1583"/>
    <w:rsid w:val="00DF32DC"/>
    <w:rsid w:val="00E005F5"/>
    <w:rsid w:val="00E114C0"/>
    <w:rsid w:val="00E11D53"/>
    <w:rsid w:val="00E20E63"/>
    <w:rsid w:val="00E41C54"/>
    <w:rsid w:val="00E42221"/>
    <w:rsid w:val="00E60215"/>
    <w:rsid w:val="00E617F3"/>
    <w:rsid w:val="00EB4C0D"/>
    <w:rsid w:val="00EC2B35"/>
    <w:rsid w:val="00ED5F3A"/>
    <w:rsid w:val="00EF0931"/>
    <w:rsid w:val="00EF3A66"/>
    <w:rsid w:val="00F02E5B"/>
    <w:rsid w:val="00F15BF8"/>
    <w:rsid w:val="00F328F5"/>
    <w:rsid w:val="00F3502F"/>
    <w:rsid w:val="00F556A2"/>
    <w:rsid w:val="00F605D9"/>
    <w:rsid w:val="00F62166"/>
    <w:rsid w:val="00F810A8"/>
    <w:rsid w:val="00F9284C"/>
    <w:rsid w:val="00F97D63"/>
    <w:rsid w:val="00FA232F"/>
    <w:rsid w:val="00FA3DE5"/>
    <w:rsid w:val="00FC00A7"/>
    <w:rsid w:val="00FD2CAF"/>
    <w:rsid w:val="00FE3781"/>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renkitchens.com"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696</TotalTime>
  <Pages>7</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22</cp:revision>
  <dcterms:created xsi:type="dcterms:W3CDTF">2018-04-03T19:51:00Z</dcterms:created>
  <dcterms:modified xsi:type="dcterms:W3CDTF">2019-06-17T08:18:00Z</dcterms:modified>
</cp:coreProperties>
</file>