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0EECF" w14:textId="023B43D3" w:rsidR="0045508E" w:rsidRDefault="00B82F8F" w:rsidP="00E32883">
      <w:pPr>
        <w:spacing w:after="0" w:line="240" w:lineRule="auto"/>
      </w:pPr>
      <w:r>
        <w:rPr>
          <w:noProof/>
        </w:rPr>
        <w:drawing>
          <wp:inline distT="0" distB="0" distL="0" distR="0" wp14:anchorId="36A5B1E5" wp14:editId="7733143E">
            <wp:extent cx="5731510" cy="18529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der - Sparshatt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392B982C" w:rsidR="00E32883" w:rsidRDefault="00E32883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CC4E73">
        <w:rPr>
          <w:rFonts w:ascii="Times New Roman" w:hAnsi="Times New Roman" w:cs="Times New Roman"/>
          <w:sz w:val="24"/>
          <w:szCs w:val="24"/>
        </w:rPr>
        <w:t>1</w:t>
      </w:r>
      <w:r w:rsidR="009D3BC3">
        <w:rPr>
          <w:rFonts w:ascii="Times New Roman" w:hAnsi="Times New Roman" w:cs="Times New Roman"/>
          <w:sz w:val="24"/>
          <w:szCs w:val="24"/>
        </w:rPr>
        <w:t>7</w:t>
      </w:r>
      <w:r w:rsidR="00487884">
        <w:rPr>
          <w:rFonts w:ascii="Times New Roman" w:hAnsi="Times New Roman" w:cs="Times New Roman"/>
          <w:sz w:val="24"/>
          <w:szCs w:val="24"/>
        </w:rPr>
        <w:t xml:space="preserve"> June </w:t>
      </w:r>
      <w:r w:rsidR="006B2C93">
        <w:rPr>
          <w:rFonts w:ascii="Times New Roman" w:hAnsi="Times New Roman" w:cs="Times New Roman"/>
          <w:sz w:val="24"/>
          <w:szCs w:val="24"/>
        </w:rPr>
        <w:t>2020</w:t>
      </w:r>
    </w:p>
    <w:p w14:paraId="751F90FD" w14:textId="61C7F845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C4E00" w14:textId="2A23DC95" w:rsidR="00411E27" w:rsidRDefault="002E285B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DF8A06" wp14:editId="552C57D3">
            <wp:extent cx="5731510" cy="378714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87F5" w14:textId="64C1A7FB" w:rsidR="00AF7E6F" w:rsidRDefault="00AF7E6F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784A9" w14:textId="77777777" w:rsidR="00487884" w:rsidRDefault="00487884" w:rsidP="00F066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91358" w14:textId="3952B75F" w:rsidR="00F066E7" w:rsidRDefault="00CD6A49" w:rsidP="00F066E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Stunning </w:t>
      </w:r>
      <w:r w:rsidR="001846EE">
        <w:rPr>
          <w:rFonts w:ascii="Times New Roman" w:hAnsi="Times New Roman" w:cs="Times New Roman"/>
          <w:sz w:val="40"/>
          <w:szCs w:val="40"/>
        </w:rPr>
        <w:t>Mercedes-Benz</w:t>
      </w:r>
      <w:r w:rsidR="00FC5310">
        <w:rPr>
          <w:rFonts w:ascii="Times New Roman" w:hAnsi="Times New Roman" w:cs="Times New Roman"/>
          <w:sz w:val="40"/>
          <w:szCs w:val="40"/>
        </w:rPr>
        <w:t xml:space="preserve"> Actros </w:t>
      </w:r>
      <w:r w:rsidR="00CC1E4E">
        <w:rPr>
          <w:rFonts w:ascii="Times New Roman" w:hAnsi="Times New Roman" w:cs="Times New Roman"/>
          <w:sz w:val="40"/>
          <w:szCs w:val="40"/>
        </w:rPr>
        <w:t>is a</w:t>
      </w:r>
      <w:r w:rsidR="00FC5310">
        <w:rPr>
          <w:rFonts w:ascii="Times New Roman" w:hAnsi="Times New Roman" w:cs="Times New Roman"/>
          <w:sz w:val="40"/>
          <w:szCs w:val="40"/>
        </w:rPr>
        <w:t xml:space="preserve"> ‘</w:t>
      </w:r>
      <w:r w:rsidR="00A35EC2">
        <w:rPr>
          <w:rFonts w:ascii="Times New Roman" w:hAnsi="Times New Roman" w:cs="Times New Roman"/>
          <w:sz w:val="40"/>
          <w:szCs w:val="40"/>
        </w:rPr>
        <w:t>tag match</w:t>
      </w:r>
      <w:r w:rsidR="00FC5310">
        <w:rPr>
          <w:rFonts w:ascii="Times New Roman" w:hAnsi="Times New Roman" w:cs="Times New Roman"/>
          <w:sz w:val="40"/>
          <w:szCs w:val="40"/>
        </w:rPr>
        <w:t>’</w:t>
      </w:r>
      <w:r w:rsidR="00206755">
        <w:rPr>
          <w:rFonts w:ascii="Times New Roman" w:hAnsi="Times New Roman" w:cs="Times New Roman"/>
          <w:sz w:val="40"/>
          <w:szCs w:val="40"/>
        </w:rPr>
        <w:t xml:space="preserve"> </w:t>
      </w:r>
      <w:r w:rsidR="00CC1E4E">
        <w:rPr>
          <w:rFonts w:ascii="Times New Roman" w:hAnsi="Times New Roman" w:cs="Times New Roman"/>
          <w:sz w:val="40"/>
          <w:szCs w:val="40"/>
        </w:rPr>
        <w:t xml:space="preserve">winner </w:t>
      </w:r>
      <w:r w:rsidR="00FC5310">
        <w:rPr>
          <w:rFonts w:ascii="Times New Roman" w:hAnsi="Times New Roman" w:cs="Times New Roman"/>
          <w:sz w:val="40"/>
          <w:szCs w:val="40"/>
        </w:rPr>
        <w:t>for Ontime Logistics</w:t>
      </w:r>
    </w:p>
    <w:p w14:paraId="0C40CCDC" w14:textId="032BF1DB" w:rsidR="00F94B10" w:rsidRDefault="00F94B10" w:rsidP="00487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0312D" w14:textId="4F46ABE2" w:rsidR="00CC1E4E" w:rsidRDefault="00FC5310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310">
        <w:rPr>
          <w:rFonts w:ascii="Times New Roman" w:hAnsi="Times New Roman" w:cs="Times New Roman"/>
          <w:sz w:val="24"/>
          <w:szCs w:val="24"/>
        </w:rPr>
        <w:t xml:space="preserve">Kent’s Ontime </w:t>
      </w:r>
      <w:r>
        <w:rPr>
          <w:rFonts w:ascii="Times New Roman" w:hAnsi="Times New Roman" w:cs="Times New Roman"/>
          <w:sz w:val="24"/>
          <w:szCs w:val="24"/>
        </w:rPr>
        <w:t xml:space="preserve">Logistics </w:t>
      </w:r>
      <w:r w:rsidR="00CC1E4E">
        <w:rPr>
          <w:rFonts w:ascii="Times New Roman" w:hAnsi="Times New Roman" w:cs="Times New Roman"/>
          <w:sz w:val="24"/>
          <w:szCs w:val="24"/>
        </w:rPr>
        <w:t>has a new fleet flagship, a mighty</w:t>
      </w:r>
      <w:r w:rsidR="00F12C07">
        <w:rPr>
          <w:rFonts w:ascii="Times New Roman" w:hAnsi="Times New Roman" w:cs="Times New Roman"/>
          <w:sz w:val="24"/>
          <w:szCs w:val="24"/>
        </w:rPr>
        <w:t>, ta</w:t>
      </w:r>
      <w:r w:rsidR="009D3BC3">
        <w:rPr>
          <w:rFonts w:ascii="Times New Roman" w:hAnsi="Times New Roman" w:cs="Times New Roman"/>
          <w:sz w:val="24"/>
          <w:szCs w:val="24"/>
        </w:rPr>
        <w:t>g</w:t>
      </w:r>
      <w:r w:rsidR="00F12C07">
        <w:rPr>
          <w:rFonts w:ascii="Times New Roman" w:hAnsi="Times New Roman" w:cs="Times New Roman"/>
          <w:sz w:val="24"/>
          <w:szCs w:val="24"/>
        </w:rPr>
        <w:t xml:space="preserve">-axled </w:t>
      </w:r>
      <w:r w:rsidR="00C470DE">
        <w:rPr>
          <w:rFonts w:ascii="Times New Roman" w:hAnsi="Times New Roman" w:cs="Times New Roman"/>
          <w:sz w:val="24"/>
          <w:szCs w:val="24"/>
        </w:rPr>
        <w:t xml:space="preserve">Mercedes-Benz </w:t>
      </w:r>
      <w:r>
        <w:rPr>
          <w:rFonts w:ascii="Times New Roman" w:hAnsi="Times New Roman" w:cs="Times New Roman"/>
          <w:sz w:val="24"/>
          <w:szCs w:val="24"/>
        </w:rPr>
        <w:t xml:space="preserve">tractor unit </w:t>
      </w:r>
      <w:r w:rsidR="00CC1E4E">
        <w:rPr>
          <w:rFonts w:ascii="Times New Roman" w:hAnsi="Times New Roman" w:cs="Times New Roman"/>
          <w:sz w:val="24"/>
          <w:szCs w:val="24"/>
        </w:rPr>
        <w:t xml:space="preserve">with range-topping </w:t>
      </w:r>
      <w:r w:rsidR="00F12C07" w:rsidRPr="009B021E">
        <w:rPr>
          <w:rFonts w:ascii="Times New Roman" w:hAnsi="Times New Roman" w:cs="Times New Roman"/>
          <w:sz w:val="24"/>
          <w:szCs w:val="24"/>
        </w:rPr>
        <w:t>460 kW (625 hp)</w:t>
      </w:r>
      <w:r w:rsidR="00F12C07">
        <w:rPr>
          <w:rFonts w:ascii="Times New Roman" w:hAnsi="Times New Roman" w:cs="Times New Roman"/>
          <w:sz w:val="24"/>
          <w:szCs w:val="24"/>
        </w:rPr>
        <w:t xml:space="preserve"> </w:t>
      </w:r>
      <w:r w:rsidR="00F12C07" w:rsidRPr="009B021E">
        <w:rPr>
          <w:rFonts w:ascii="Times New Roman" w:hAnsi="Times New Roman" w:cs="Times New Roman"/>
          <w:sz w:val="24"/>
          <w:szCs w:val="24"/>
        </w:rPr>
        <w:t>15.6-litre six-cylinder</w:t>
      </w:r>
      <w:r w:rsidR="00F12C07">
        <w:rPr>
          <w:rFonts w:ascii="Times New Roman" w:hAnsi="Times New Roman" w:cs="Times New Roman"/>
          <w:sz w:val="24"/>
          <w:szCs w:val="24"/>
        </w:rPr>
        <w:t xml:space="preserve"> engine and </w:t>
      </w:r>
      <w:r w:rsidR="00CC1E4E">
        <w:rPr>
          <w:rFonts w:ascii="Times New Roman" w:hAnsi="Times New Roman" w:cs="Times New Roman"/>
          <w:sz w:val="24"/>
          <w:szCs w:val="24"/>
        </w:rPr>
        <w:t xml:space="preserve">GigaSpace </w:t>
      </w:r>
      <w:r w:rsidR="00F12C07">
        <w:rPr>
          <w:rFonts w:ascii="Times New Roman" w:hAnsi="Times New Roman" w:cs="Times New Roman"/>
          <w:sz w:val="24"/>
          <w:szCs w:val="24"/>
        </w:rPr>
        <w:t>cab.</w:t>
      </w:r>
    </w:p>
    <w:p w14:paraId="16B93DA7" w14:textId="5B7EE1B8" w:rsidR="00CC1E4E" w:rsidRDefault="00CC1E4E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127C6" w14:textId="2DB567F4" w:rsidR="00B51FCA" w:rsidRDefault="00667B12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Supplied by local Dealer Sparshatt Truck &amp; Van, the </w:t>
      </w:r>
      <w:r w:rsidR="00C470DE">
        <w:rPr>
          <w:rFonts w:ascii="Times New Roman" w:hAnsi="Times New Roman" w:cs="Times New Roman"/>
          <w:sz w:val="24"/>
          <w:szCs w:val="24"/>
        </w:rPr>
        <w:t>Actros 2663</w:t>
      </w:r>
      <w:r w:rsidR="00CD6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 real head-turner </w:t>
      </w:r>
      <w:r w:rsidR="00B51FCA">
        <w:rPr>
          <w:rFonts w:ascii="Times New Roman" w:hAnsi="Times New Roman" w:cs="Times New Roman"/>
          <w:sz w:val="24"/>
          <w:szCs w:val="24"/>
        </w:rPr>
        <w:t xml:space="preserve">and boasts a lengthy list of </w:t>
      </w:r>
      <w:r w:rsidR="00A56EDF">
        <w:rPr>
          <w:rFonts w:ascii="Times New Roman" w:hAnsi="Times New Roman" w:cs="Times New Roman"/>
          <w:sz w:val="24"/>
          <w:szCs w:val="24"/>
        </w:rPr>
        <w:t>options</w:t>
      </w:r>
      <w:r w:rsidR="00B51FCA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3667F1">
        <w:rPr>
          <w:rFonts w:ascii="Times New Roman" w:hAnsi="Times New Roman" w:cs="Times New Roman"/>
          <w:sz w:val="24"/>
          <w:szCs w:val="24"/>
        </w:rPr>
        <w:t xml:space="preserve">colour-coded bumpers, </w:t>
      </w:r>
      <w:r w:rsidR="00B51FCA">
        <w:rPr>
          <w:rFonts w:ascii="Times New Roman" w:hAnsi="Times New Roman" w:cs="Times New Roman"/>
          <w:sz w:val="24"/>
          <w:szCs w:val="24"/>
        </w:rPr>
        <w:t>high</w:t>
      </w:r>
      <w:r w:rsidR="003667F1">
        <w:rPr>
          <w:rFonts w:ascii="Times New Roman" w:hAnsi="Times New Roman" w:cs="Times New Roman"/>
          <w:sz w:val="24"/>
          <w:szCs w:val="24"/>
        </w:rPr>
        <w:t xml:space="preserve">-performance bi-xenon headlamps, </w:t>
      </w:r>
      <w:r w:rsidR="00964E98">
        <w:rPr>
          <w:rFonts w:ascii="Times New Roman" w:hAnsi="Times New Roman" w:cs="Times New Roman"/>
          <w:sz w:val="24"/>
          <w:szCs w:val="24"/>
        </w:rPr>
        <w:t xml:space="preserve">a Jost sliding fifth wheel, </w:t>
      </w:r>
      <w:r w:rsidR="003667F1">
        <w:rPr>
          <w:rFonts w:ascii="Times New Roman" w:hAnsi="Times New Roman" w:cs="Times New Roman"/>
          <w:sz w:val="24"/>
          <w:szCs w:val="24"/>
        </w:rPr>
        <w:t>Alcoa alloy wheels</w:t>
      </w:r>
      <w:r w:rsidR="00C470DE">
        <w:rPr>
          <w:rFonts w:ascii="Times New Roman" w:hAnsi="Times New Roman" w:cs="Times New Roman"/>
          <w:sz w:val="24"/>
          <w:szCs w:val="24"/>
        </w:rPr>
        <w:t>,</w:t>
      </w:r>
      <w:r w:rsidR="003667F1">
        <w:rPr>
          <w:rFonts w:ascii="Times New Roman" w:hAnsi="Times New Roman" w:cs="Times New Roman"/>
          <w:sz w:val="24"/>
          <w:szCs w:val="24"/>
        </w:rPr>
        <w:t xml:space="preserve"> and </w:t>
      </w:r>
      <w:r w:rsidR="00642A3B">
        <w:rPr>
          <w:rFonts w:ascii="Times New Roman" w:hAnsi="Times New Roman" w:cs="Times New Roman"/>
          <w:sz w:val="24"/>
          <w:szCs w:val="24"/>
        </w:rPr>
        <w:t xml:space="preserve">a </w:t>
      </w:r>
      <w:r w:rsidR="00C470DE">
        <w:rPr>
          <w:rFonts w:ascii="Times New Roman" w:hAnsi="Times New Roman" w:cs="Times New Roman"/>
          <w:sz w:val="24"/>
          <w:szCs w:val="24"/>
        </w:rPr>
        <w:t>back-lit</w:t>
      </w:r>
      <w:r w:rsidR="003667F1">
        <w:rPr>
          <w:rFonts w:ascii="Times New Roman" w:hAnsi="Times New Roman" w:cs="Times New Roman"/>
          <w:sz w:val="24"/>
          <w:szCs w:val="24"/>
        </w:rPr>
        <w:t xml:space="preserve"> star in the grille.  </w:t>
      </w:r>
    </w:p>
    <w:p w14:paraId="391AF223" w14:textId="59C80819" w:rsidR="003667F1" w:rsidRDefault="003667F1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F9873B" w14:textId="0A9C77AB" w:rsidR="00964E98" w:rsidRDefault="003667F1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truck’s sideskirts and chassis infill are </w:t>
      </w:r>
      <w:r w:rsidR="00964E98">
        <w:rPr>
          <w:rFonts w:ascii="Times New Roman" w:hAnsi="Times New Roman" w:cs="Times New Roman"/>
          <w:sz w:val="24"/>
          <w:szCs w:val="24"/>
        </w:rPr>
        <w:t xml:space="preserve">the work of </w:t>
      </w:r>
      <w:r>
        <w:rPr>
          <w:rFonts w:ascii="Times New Roman" w:hAnsi="Times New Roman" w:cs="Times New Roman"/>
          <w:sz w:val="24"/>
          <w:szCs w:val="24"/>
        </w:rPr>
        <w:t xml:space="preserve">SB Components, of Wisbech, </w:t>
      </w:r>
      <w:r w:rsidR="00964E98">
        <w:rPr>
          <w:rFonts w:ascii="Times New Roman" w:hAnsi="Times New Roman" w:cs="Times New Roman"/>
          <w:sz w:val="24"/>
          <w:szCs w:val="24"/>
        </w:rPr>
        <w:t>which also fitted a second</w:t>
      </w:r>
      <w:r w:rsidR="00C470DE">
        <w:rPr>
          <w:rFonts w:ascii="Times New Roman" w:hAnsi="Times New Roman" w:cs="Times New Roman"/>
          <w:sz w:val="24"/>
          <w:szCs w:val="24"/>
        </w:rPr>
        <w:t xml:space="preserve"> </w:t>
      </w:r>
      <w:r w:rsidR="00964E98">
        <w:rPr>
          <w:rFonts w:ascii="Times New Roman" w:hAnsi="Times New Roman" w:cs="Times New Roman"/>
          <w:sz w:val="24"/>
          <w:szCs w:val="24"/>
        </w:rPr>
        <w:t>fuel tank</w:t>
      </w:r>
      <w:r w:rsidR="00C470DE">
        <w:rPr>
          <w:rFonts w:ascii="Times New Roman" w:hAnsi="Times New Roman" w:cs="Times New Roman"/>
          <w:sz w:val="24"/>
          <w:szCs w:val="24"/>
        </w:rPr>
        <w:t xml:space="preserve"> with 350-litre capacity</w:t>
      </w:r>
      <w:r w:rsidR="00964E98">
        <w:rPr>
          <w:rFonts w:ascii="Times New Roman" w:hAnsi="Times New Roman" w:cs="Times New Roman"/>
          <w:sz w:val="24"/>
          <w:szCs w:val="24"/>
        </w:rPr>
        <w:t xml:space="preserve"> – Actros tractors </w:t>
      </w:r>
      <w:r w:rsidR="00A56EDF">
        <w:rPr>
          <w:rFonts w:ascii="Times New Roman" w:hAnsi="Times New Roman" w:cs="Times New Roman"/>
          <w:sz w:val="24"/>
          <w:szCs w:val="24"/>
        </w:rPr>
        <w:t>specified for maximum manoeuvrability, with</w:t>
      </w:r>
      <w:r w:rsidR="00964E98">
        <w:rPr>
          <w:rFonts w:ascii="Times New Roman" w:hAnsi="Times New Roman" w:cs="Times New Roman"/>
          <w:sz w:val="24"/>
          <w:szCs w:val="24"/>
        </w:rPr>
        <w:t xml:space="preserve"> a lifting back axle behind </w:t>
      </w:r>
      <w:r w:rsidR="00A56EDF">
        <w:rPr>
          <w:rFonts w:ascii="Times New Roman" w:hAnsi="Times New Roman" w:cs="Times New Roman"/>
          <w:sz w:val="24"/>
          <w:szCs w:val="24"/>
        </w:rPr>
        <w:t>the</w:t>
      </w:r>
      <w:r w:rsidR="00964E98">
        <w:rPr>
          <w:rFonts w:ascii="Times New Roman" w:hAnsi="Times New Roman" w:cs="Times New Roman"/>
          <w:sz w:val="24"/>
          <w:szCs w:val="24"/>
        </w:rPr>
        <w:t xml:space="preserve"> driven middle axle</w:t>
      </w:r>
      <w:r w:rsidR="00A56EDF">
        <w:rPr>
          <w:rFonts w:ascii="Times New Roman" w:hAnsi="Times New Roman" w:cs="Times New Roman"/>
          <w:sz w:val="24"/>
          <w:szCs w:val="24"/>
        </w:rPr>
        <w:t>,</w:t>
      </w:r>
      <w:r w:rsidR="00964E98">
        <w:rPr>
          <w:rFonts w:ascii="Times New Roman" w:hAnsi="Times New Roman" w:cs="Times New Roman"/>
          <w:sz w:val="24"/>
          <w:szCs w:val="24"/>
        </w:rPr>
        <w:t xml:space="preserve"> come as standard with a 290-litre tank. </w:t>
      </w:r>
    </w:p>
    <w:p w14:paraId="0CFF6225" w14:textId="31D74A13" w:rsidR="00964E98" w:rsidRDefault="00964E98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1BB0D" w14:textId="14CBBFF2" w:rsidR="00642A3B" w:rsidRDefault="00A56EDF" w:rsidP="00642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64E98">
        <w:rPr>
          <w:rFonts w:ascii="Times New Roman" w:hAnsi="Times New Roman" w:cs="Times New Roman"/>
          <w:sz w:val="24"/>
          <w:szCs w:val="24"/>
        </w:rPr>
        <w:t>river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0DE">
        <w:rPr>
          <w:rFonts w:ascii="Times New Roman" w:hAnsi="Times New Roman" w:cs="Times New Roman"/>
          <w:sz w:val="24"/>
          <w:szCs w:val="24"/>
        </w:rPr>
        <w:t>John Mataringa</w:t>
      </w:r>
      <w:r>
        <w:rPr>
          <w:rFonts w:ascii="Times New Roman" w:hAnsi="Times New Roman" w:cs="Times New Roman"/>
          <w:sz w:val="24"/>
          <w:szCs w:val="24"/>
        </w:rPr>
        <w:t>, meanwhile,</w:t>
      </w:r>
      <w:r w:rsidR="00964E98">
        <w:rPr>
          <w:rFonts w:ascii="Times New Roman" w:hAnsi="Times New Roman" w:cs="Times New Roman"/>
          <w:sz w:val="24"/>
          <w:szCs w:val="24"/>
        </w:rPr>
        <w:t xml:space="preserve"> benefits from an air-suspended cab with </w:t>
      </w:r>
      <w:r>
        <w:rPr>
          <w:rFonts w:ascii="Times New Roman" w:hAnsi="Times New Roman" w:cs="Times New Roman"/>
          <w:sz w:val="24"/>
          <w:szCs w:val="24"/>
        </w:rPr>
        <w:t>ExtraLine equipment package, and a PremiumComfort multizone mattress</w:t>
      </w:r>
      <w:r w:rsidR="00667B12">
        <w:rPr>
          <w:rFonts w:ascii="Times New Roman" w:hAnsi="Times New Roman" w:cs="Times New Roman"/>
          <w:sz w:val="24"/>
          <w:szCs w:val="24"/>
        </w:rPr>
        <w:t xml:space="preserve">. 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>His</w:t>
      </w:r>
      <w:r w:rsidR="00667B12">
        <w:rPr>
          <w:rFonts w:ascii="Times New Roman" w:hAnsi="Times New Roman" w:cs="Times New Roman"/>
          <w:sz w:val="24"/>
          <w:szCs w:val="24"/>
        </w:rPr>
        <w:t xml:space="preserve"> Multimedia Cockpit, interactive is</w:t>
      </w:r>
      <w:r w:rsidR="00C470DE">
        <w:rPr>
          <w:rFonts w:ascii="Times New Roman" w:hAnsi="Times New Roman" w:cs="Times New Roman"/>
          <w:sz w:val="24"/>
          <w:szCs w:val="24"/>
        </w:rPr>
        <w:t xml:space="preserve"> </w:t>
      </w:r>
      <w:r w:rsidR="00667B12">
        <w:rPr>
          <w:rFonts w:ascii="Times New Roman" w:hAnsi="Times New Roman" w:cs="Times New Roman"/>
          <w:sz w:val="24"/>
          <w:szCs w:val="24"/>
        </w:rPr>
        <w:t>the</w:t>
      </w:r>
      <w:r w:rsidR="00C470DE">
        <w:rPr>
          <w:rFonts w:ascii="Times New Roman" w:hAnsi="Times New Roman" w:cs="Times New Roman"/>
          <w:sz w:val="24"/>
          <w:szCs w:val="24"/>
        </w:rPr>
        <w:t xml:space="preserve"> upgraded version of Mercedes-Benz Trucks’ stylish and intuitive new dashboard, which replaces traditional switchgear with </w:t>
      </w:r>
      <w:r w:rsidR="00C47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twin screens, one with ‘touch’ functionality. 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667B12">
        <w:rPr>
          <w:rFonts w:ascii="Times New Roman" w:eastAsia="Times New Roman" w:hAnsi="Times New Roman" w:cs="Times New Roman"/>
          <w:sz w:val="24"/>
          <w:szCs w:val="24"/>
          <w:lang w:eastAsia="en-GB"/>
        </w:rPr>
        <w:t>features</w:t>
      </w:r>
      <w:r w:rsidR="00642A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</w:t>
      </w:r>
      <w:r w:rsidR="00642A3B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42A3B">
        <w:rPr>
          <w:rFonts w:ascii="Times New Roman" w:eastAsia="Times New Roman" w:hAnsi="Times New Roman" w:cs="Times New Roman"/>
          <w:sz w:val="24"/>
          <w:szCs w:val="24"/>
          <w:lang w:eastAsia="en-GB"/>
        </w:rPr>
        <w:t>larger,</w:t>
      </w:r>
      <w:r w:rsidR="00642A3B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12in </w:t>
      </w:r>
      <w:r w:rsidR="00642A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instrument panel </w:t>
      </w:r>
      <w:r w:rsidR="00642A3B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="00642A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extra functionality, including navigation with Traffic Sign Assist. </w:t>
      </w:r>
    </w:p>
    <w:p w14:paraId="4E1AF3B1" w14:textId="77777777" w:rsidR="00642A3B" w:rsidRDefault="00642A3B" w:rsidP="00642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BD27B3" w14:textId="506B5F56" w:rsidR="00F12C07" w:rsidRDefault="00642A3B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 unit</w:t>
      </w:r>
      <w:r w:rsidR="00CC1E4E">
        <w:rPr>
          <w:rFonts w:ascii="Times New Roman" w:hAnsi="Times New Roman" w:cs="Times New Roman"/>
          <w:sz w:val="24"/>
          <w:szCs w:val="24"/>
        </w:rPr>
        <w:t xml:space="preserve"> is now working alongside the first two Mercedes-Benz trucks </w:t>
      </w:r>
      <w:r w:rsidR="004A276C">
        <w:rPr>
          <w:rFonts w:ascii="Times New Roman" w:hAnsi="Times New Roman" w:cs="Times New Roman"/>
          <w:sz w:val="24"/>
          <w:szCs w:val="24"/>
        </w:rPr>
        <w:t xml:space="preserve">to be </w:t>
      </w:r>
      <w:r w:rsidR="0016511B">
        <w:rPr>
          <w:rFonts w:ascii="Times New Roman" w:hAnsi="Times New Roman" w:cs="Times New Roman"/>
          <w:sz w:val="24"/>
          <w:szCs w:val="24"/>
        </w:rPr>
        <w:t>purchased</w:t>
      </w:r>
      <w:r w:rsidR="00CC1E4E">
        <w:rPr>
          <w:rFonts w:ascii="Times New Roman" w:hAnsi="Times New Roman" w:cs="Times New Roman"/>
          <w:sz w:val="24"/>
          <w:szCs w:val="24"/>
        </w:rPr>
        <w:t xml:space="preserve"> by family-owned </w:t>
      </w:r>
      <w:r>
        <w:rPr>
          <w:rFonts w:ascii="Times New Roman" w:hAnsi="Times New Roman" w:cs="Times New Roman"/>
          <w:sz w:val="24"/>
          <w:szCs w:val="24"/>
        </w:rPr>
        <w:t xml:space="preserve">Ontime Logistics. Both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entered service last autumn, and</w:t>
      </w:r>
      <w:r>
        <w:rPr>
          <w:rFonts w:ascii="Times New Roman" w:hAnsi="Times New Roman" w:cs="Times New Roman"/>
          <w:sz w:val="24"/>
          <w:szCs w:val="24"/>
        </w:rPr>
        <w:t xml:space="preserve"> are also Actros tractors with GigaSpace cabs. However, as </w:t>
      </w:r>
      <w:r w:rsidR="00CC1E4E">
        <w:rPr>
          <w:rFonts w:ascii="Times New Roman" w:hAnsi="Times New Roman" w:cs="Times New Roman"/>
          <w:sz w:val="24"/>
          <w:szCs w:val="24"/>
        </w:rPr>
        <w:t>2553</w:t>
      </w:r>
      <w:r>
        <w:rPr>
          <w:rFonts w:ascii="Times New Roman" w:hAnsi="Times New Roman" w:cs="Times New Roman"/>
          <w:sz w:val="24"/>
          <w:szCs w:val="24"/>
        </w:rPr>
        <w:t xml:space="preserve"> variants they employ</w:t>
      </w:r>
      <w:r w:rsidR="00F12C07">
        <w:rPr>
          <w:rFonts w:ascii="Times New Roman" w:hAnsi="Times New Roman" w:cs="Times New Roman"/>
          <w:sz w:val="24"/>
          <w:szCs w:val="24"/>
        </w:rPr>
        <w:t xml:space="preserve"> </w:t>
      </w:r>
      <w:r w:rsidR="00F1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12.8-litre ‘straight-sixes’ producing </w:t>
      </w:r>
      <w:r w:rsidR="00F12C07">
        <w:rPr>
          <w:rFonts w:ascii="Times New Roman" w:hAnsi="Times New Roman" w:cs="Times New Roman"/>
          <w:sz w:val="24"/>
          <w:szCs w:val="24"/>
        </w:rPr>
        <w:t>390 kW (</w:t>
      </w:r>
      <w:r w:rsidR="00F12C07">
        <w:rPr>
          <w:rFonts w:ascii="Times New Roman" w:hAnsi="Times New Roman" w:cs="Times New Roman"/>
          <w:color w:val="000000" w:themeColor="text1"/>
          <w:sz w:val="24"/>
          <w:szCs w:val="24"/>
        </w:rPr>
        <w:t>530 hp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F12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2E16D7" w14:textId="0A2F1139" w:rsidR="00F12C07" w:rsidRDefault="00F12C07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282BAB" w14:textId="7BFC80B5" w:rsidR="004A276C" w:rsidRDefault="00F12C07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three trucks are from the new Actros range 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>crowne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International Truck of the Year 2020. </w:t>
      </w:r>
      <w:r w:rsidR="00CD6A49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ighlights include MirrorCam, the camera-based system that replaces conventional mirrors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offers </w:t>
      </w:r>
      <w:r w:rsidR="00645FC8">
        <w:rPr>
          <w:rFonts w:ascii="Times New Roman" w:hAnsi="Times New Roman" w:cs="Times New Roman"/>
          <w:color w:val="000000" w:themeColor="text1"/>
          <w:sz w:val="24"/>
          <w:szCs w:val="24"/>
        </w:rPr>
        <w:t>increased safety thanks to much improved visibility, plus fuel savings of around 1.5% due to the compact size and streamlined profile of the camera housings</w:t>
      </w:r>
      <w:r w:rsidR="00CD6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</w:t>
      </w:r>
      <w:r w:rsidR="00CD6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Actros also comes as standard with </w:t>
      </w:r>
      <w:r w:rsidR="004A276C">
        <w:rPr>
          <w:rFonts w:ascii="Times New Roman" w:hAnsi="Times New Roman" w:cs="Times New Roman"/>
          <w:color w:val="000000" w:themeColor="text1"/>
          <w:sz w:val="24"/>
          <w:szCs w:val="24"/>
        </w:rPr>
        <w:t>enhanced versions of the Active Brake Assist and fuel-saving Predictive Powertrain Control systems</w:t>
      </w:r>
      <w:r w:rsidR="00CD6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Uptime predictive maintenance technology. </w:t>
      </w:r>
    </w:p>
    <w:p w14:paraId="7740A873" w14:textId="068B36B9" w:rsidR="004A276C" w:rsidRDefault="004A276C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52432B" w14:textId="6BC549CA" w:rsidR="0016511B" w:rsidRDefault="00645FC8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Although these are the first Mercedes-Benz trucks 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Ontime Logistics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bought outright, the company 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runs a number of units from the previous Actros model generation, which are the subject of lease agreements with Sparshatt’s rental division. </w:t>
      </w:r>
      <w:r w:rsidR="004A27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>most recent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these, a pair of </w:t>
      </w:r>
      <w:r w:rsidR="004A276C">
        <w:rPr>
          <w:rFonts w:ascii="Times New Roman" w:hAnsi="Times New Roman" w:cs="Times New Roman"/>
          <w:color w:val="000000" w:themeColor="text1"/>
          <w:sz w:val="24"/>
          <w:szCs w:val="24"/>
        </w:rPr>
        <w:t>2553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A27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4A276C">
        <w:rPr>
          <w:rFonts w:ascii="Times New Roman" w:hAnsi="Times New Roman" w:cs="Times New Roman"/>
          <w:color w:val="000000" w:themeColor="text1"/>
          <w:sz w:val="24"/>
          <w:szCs w:val="24"/>
        </w:rPr>
        <w:t>GigaSpace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cabs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entered service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year ago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From a ‘standing start’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 2017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>, roughly half of the operator’s 30 6x2 tractor units now wear three-pointed stars.</w:t>
      </w:r>
    </w:p>
    <w:p w14:paraId="05D38F9C" w14:textId="77777777" w:rsidR="0016511B" w:rsidRDefault="0016511B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287231" w14:textId="3881F911" w:rsidR="000A5864" w:rsidRDefault="000A5864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Ontime Logistics specialises in </w:t>
      </w:r>
      <w:r w:rsidR="00645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transporting shipping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container</w:t>
      </w:r>
      <w:r w:rsidR="00645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on fixed and extendable skeletal trailers, and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chilled and ambient distribution services. </w:t>
      </w:r>
      <w:r w:rsidR="0016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Established by proprietor Wayne Baber in 2007, </w:t>
      </w:r>
      <w:r w:rsidR="00645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headquarters on the Isle of Grain peninsula and works from all main UK ports, </w:t>
      </w:r>
      <w:r w:rsidR="00667B12">
        <w:rPr>
          <w:rFonts w:ascii="Times New Roman" w:hAnsi="Times New Roman" w:cs="Times New Roman"/>
          <w:color w:val="000000" w:themeColor="text1"/>
          <w:sz w:val="24"/>
          <w:szCs w:val="24"/>
        </w:rPr>
        <w:t>delivering 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impressive portfolio of ‘blue chip’ clients to regional distribution centres, warehouses and retail stores nationwide.</w:t>
      </w:r>
    </w:p>
    <w:p w14:paraId="25BEFCE6" w14:textId="1D785172" w:rsidR="004A276C" w:rsidRDefault="004A276C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F376BE" w14:textId="7A7EF13A" w:rsidR="00CC0A28" w:rsidRDefault="00667B12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Explaining the thinking behind its latest truck, </w:t>
      </w:r>
      <w:r w:rsidR="00817F28">
        <w:rPr>
          <w:rFonts w:ascii="Times New Roman" w:hAnsi="Times New Roman" w:cs="Times New Roman"/>
          <w:color w:val="000000" w:themeColor="text1"/>
          <w:sz w:val="24"/>
          <w:szCs w:val="24"/>
        </w:rPr>
        <w:t>Mr Baber said: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051C">
        <w:rPr>
          <w:rFonts w:ascii="Times New Roman" w:hAnsi="Times New Roman" w:cs="Times New Roman"/>
          <w:color w:val="000000" w:themeColor="text1"/>
          <w:sz w:val="24"/>
          <w:szCs w:val="24"/>
        </w:rPr>
        <w:t>“I wanted something a bit special</w:t>
      </w:r>
      <w:r w:rsidR="00CC0A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time</w:t>
      </w:r>
      <w:r w:rsidR="009A051C">
        <w:rPr>
          <w:rFonts w:ascii="Times New Roman" w:hAnsi="Times New Roman" w:cs="Times New Roman"/>
          <w:color w:val="000000" w:themeColor="text1"/>
          <w:sz w:val="24"/>
          <w:szCs w:val="24"/>
        </w:rPr>
        <w:t>, and the most powerful Actros with</w:t>
      </w:r>
      <w:r w:rsidR="00CC0A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biggest cab, a rear-lift axle and all the ‘whistles and bells’ fitted the bill nicely</w:t>
      </w:r>
      <w:r w:rsidR="00817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C0A28">
        <w:rPr>
          <w:rFonts w:ascii="Times New Roman" w:hAnsi="Times New Roman" w:cs="Times New Roman"/>
          <w:color w:val="000000" w:themeColor="text1"/>
          <w:sz w:val="24"/>
          <w:szCs w:val="24"/>
        </w:rPr>
        <w:t>It’s everything I’d hoped for, and more, a fantastic looking truck</w:t>
      </w:r>
      <w:r w:rsidR="00965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some amazing technology</w:t>
      </w:r>
      <w:r w:rsidR="00CC0A28">
        <w:rPr>
          <w:rFonts w:ascii="Times New Roman" w:hAnsi="Times New Roman" w:cs="Times New Roman"/>
          <w:color w:val="000000" w:themeColor="text1"/>
          <w:sz w:val="24"/>
          <w:szCs w:val="24"/>
        </w:rPr>
        <w:t>. We all love it.”</w:t>
      </w:r>
    </w:p>
    <w:p w14:paraId="1979CAC0" w14:textId="77777777" w:rsidR="00CC0A28" w:rsidRDefault="00CC0A28" w:rsidP="00E328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01401" w14:textId="480553AF" w:rsidR="00965696" w:rsidRDefault="00CC0A28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A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Reflecting the value of its investment, Ontime Logistics has taken out a Mercedes-Benz Trucks </w:t>
      </w:r>
      <w:r w:rsidRPr="00CC0A28">
        <w:rPr>
          <w:rFonts w:ascii="Times New Roman" w:hAnsi="Times New Roman" w:cs="Times New Roman"/>
          <w:sz w:val="24"/>
          <w:szCs w:val="24"/>
        </w:rPr>
        <w:t xml:space="preserve">ExtendPlus warranty on the complete vehicle. “Our Actros have all been exceptionally reliable but the extended cover </w:t>
      </w:r>
      <w:r>
        <w:rPr>
          <w:rFonts w:ascii="Times New Roman" w:hAnsi="Times New Roman" w:cs="Times New Roman"/>
          <w:sz w:val="24"/>
          <w:szCs w:val="24"/>
        </w:rPr>
        <w:t xml:space="preserve">was very attractively priced given the extra peace of mind it offers,” </w:t>
      </w:r>
      <w:r w:rsidR="00965696">
        <w:rPr>
          <w:rFonts w:ascii="Times New Roman" w:hAnsi="Times New Roman" w:cs="Times New Roman"/>
          <w:sz w:val="24"/>
          <w:szCs w:val="24"/>
        </w:rPr>
        <w:t>Mr Baber reported.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A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3AFCD" w14:textId="77777777" w:rsidR="00965696" w:rsidRDefault="0096569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D2D59" w14:textId="77730D52" w:rsidR="002325A5" w:rsidRDefault="0096569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continued: “The Actros has proved </w:t>
      </w:r>
      <w:r w:rsidR="00817F28">
        <w:rPr>
          <w:rFonts w:ascii="Times New Roman" w:hAnsi="Times New Roman" w:cs="Times New Roman"/>
          <w:sz w:val="24"/>
          <w:szCs w:val="24"/>
        </w:rPr>
        <w:t xml:space="preserve">to be </w:t>
      </w:r>
      <w:r>
        <w:rPr>
          <w:rFonts w:ascii="Times New Roman" w:hAnsi="Times New Roman" w:cs="Times New Roman"/>
          <w:sz w:val="24"/>
          <w:szCs w:val="24"/>
        </w:rPr>
        <w:t xml:space="preserve">fuel-efficient and popular with our drivers – we like to make the guys as comfortable and safe as possible, so send them out in high-end equipment with fridges, microwaves and lots of other extras. They’re big fans of the </w:t>
      </w:r>
      <w:r>
        <w:rPr>
          <w:rFonts w:ascii="Times New Roman" w:hAnsi="Times New Roman" w:cs="Times New Roman"/>
          <w:sz w:val="24"/>
          <w:szCs w:val="24"/>
        </w:rPr>
        <w:lastRenderedPageBreak/>
        <w:t>Mercedes-Benz</w:t>
      </w:r>
      <w:r w:rsidR="00817F28">
        <w:rPr>
          <w:rFonts w:ascii="Times New Roman" w:hAnsi="Times New Roman" w:cs="Times New Roman"/>
          <w:sz w:val="24"/>
          <w:szCs w:val="24"/>
        </w:rPr>
        <w:t xml:space="preserve">, which is </w:t>
      </w:r>
      <w:r>
        <w:rPr>
          <w:rFonts w:ascii="Times New Roman" w:hAnsi="Times New Roman" w:cs="Times New Roman"/>
          <w:sz w:val="24"/>
          <w:szCs w:val="24"/>
        </w:rPr>
        <w:t>beautifully built</w:t>
      </w:r>
      <w:r w:rsidR="00817F2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lovely to drive</w:t>
      </w:r>
      <w:r w:rsidR="00817F28">
        <w:rPr>
          <w:rFonts w:ascii="Times New Roman" w:hAnsi="Times New Roman" w:cs="Times New Roman"/>
          <w:sz w:val="24"/>
          <w:szCs w:val="24"/>
        </w:rPr>
        <w:t>. Th</w:t>
      </w:r>
      <w:r>
        <w:rPr>
          <w:rFonts w:ascii="Times New Roman" w:hAnsi="Times New Roman" w:cs="Times New Roman"/>
          <w:sz w:val="24"/>
          <w:szCs w:val="24"/>
        </w:rPr>
        <w:t xml:space="preserve">ey </w:t>
      </w:r>
      <w:r w:rsidR="00817F28">
        <w:rPr>
          <w:rFonts w:ascii="Times New Roman" w:hAnsi="Times New Roman" w:cs="Times New Roman"/>
          <w:sz w:val="24"/>
          <w:szCs w:val="24"/>
        </w:rPr>
        <w:t>seem a</w:t>
      </w:r>
      <w:r>
        <w:rPr>
          <w:rFonts w:ascii="Times New Roman" w:hAnsi="Times New Roman" w:cs="Times New Roman"/>
          <w:sz w:val="24"/>
          <w:szCs w:val="24"/>
        </w:rPr>
        <w:t xml:space="preserve">lways </w:t>
      </w:r>
      <w:r w:rsidR="00817F28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get a good night’s sleep</w:t>
      </w:r>
      <w:r w:rsidR="00817F28">
        <w:rPr>
          <w:rFonts w:ascii="Times New Roman" w:hAnsi="Times New Roman" w:cs="Times New Roman"/>
          <w:sz w:val="24"/>
          <w:szCs w:val="24"/>
        </w:rPr>
        <w:t xml:space="preserve"> as well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620CE0D5" w14:textId="231A3EFF" w:rsidR="002325A5" w:rsidRDefault="002325A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F79AE" w14:textId="5E8600DF" w:rsidR="002325A5" w:rsidRDefault="002325A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trucks themselves have lived up to Ontime Logistics’ hopes and expectations, so, too, has the Dealer. Sparshatt’s customer-focused back-up has been a</w:t>
      </w:r>
      <w:r w:rsidR="00817F28">
        <w:rPr>
          <w:rFonts w:ascii="Times New Roman" w:hAnsi="Times New Roman" w:cs="Times New Roman"/>
          <w:sz w:val="24"/>
          <w:szCs w:val="24"/>
        </w:rPr>
        <w:t>nother</w:t>
      </w:r>
      <w:r>
        <w:rPr>
          <w:rFonts w:ascii="Times New Roman" w:hAnsi="Times New Roman" w:cs="Times New Roman"/>
          <w:sz w:val="24"/>
          <w:szCs w:val="24"/>
        </w:rPr>
        <w:t xml:space="preserve"> key factor in persuading the operator to take on so many Mercedes-Benz trucks over the last three years.</w:t>
      </w:r>
    </w:p>
    <w:p w14:paraId="0DE04E70" w14:textId="77777777" w:rsidR="002325A5" w:rsidRDefault="002325A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73F1E" w14:textId="71F5EB67" w:rsidR="002325A5" w:rsidRDefault="002325A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“We’ve developed a really good relationship with Sparshatt’s (co-owner) Paul Rooney and his team,” enthused </w:t>
      </w:r>
      <w:r w:rsidR="00817F28">
        <w:rPr>
          <w:rFonts w:ascii="Times New Roman" w:hAnsi="Times New Roman" w:cs="Times New Roman"/>
          <w:sz w:val="24"/>
          <w:szCs w:val="24"/>
        </w:rPr>
        <w:t xml:space="preserve">Wayne </w:t>
      </w:r>
      <w:r>
        <w:rPr>
          <w:rFonts w:ascii="Times New Roman" w:hAnsi="Times New Roman" w:cs="Times New Roman"/>
          <w:sz w:val="24"/>
          <w:szCs w:val="24"/>
        </w:rPr>
        <w:t>Mr Baber. “They’re friendly, helpful and very flexible.</w:t>
      </w:r>
      <w:r w:rsidR="00667B12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hen you get that level of support from an important supplier you really want to build on it, which is what we’ve </w:t>
      </w:r>
      <w:r w:rsidR="00667B12">
        <w:rPr>
          <w:rFonts w:ascii="Times New Roman" w:hAnsi="Times New Roman" w:cs="Times New Roman"/>
          <w:sz w:val="24"/>
          <w:szCs w:val="24"/>
        </w:rPr>
        <w:t>done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03E09706" w14:textId="60C298B5" w:rsidR="00667B12" w:rsidRDefault="00667B12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95350" w14:textId="3E7DA039" w:rsidR="00667B12" w:rsidRDefault="00667B12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on-timelogistics.co.uk </w:t>
      </w:r>
    </w:p>
    <w:p w14:paraId="40EF7A87" w14:textId="099D250A" w:rsidR="002325A5" w:rsidRDefault="002325A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A63692" w14:textId="30A8D745" w:rsidR="00CC1E4E" w:rsidRDefault="00CC1E4E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C51874" w14:textId="58EE8911" w:rsidR="00645E47" w:rsidRDefault="00CC1E4E" w:rsidP="00E32883">
      <w:pPr>
        <w:spacing w:after="0" w:line="240" w:lineRule="auto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310FA" w14:textId="77777777" w:rsidR="00487884" w:rsidRDefault="00487884" w:rsidP="00E32883">
      <w:pPr>
        <w:spacing w:after="0" w:line="240" w:lineRule="auto"/>
        <w:rPr>
          <w:rFonts w:ascii="Arial" w:hAnsi="Arial" w:cs="Arial"/>
        </w:rPr>
      </w:pPr>
    </w:p>
    <w:p w14:paraId="748C0A3E" w14:textId="56D7BCC1" w:rsidR="00D0662D" w:rsidRDefault="00A35EC2" w:rsidP="00E32883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2FE2831" wp14:editId="7CD01C39">
            <wp:extent cx="5731510" cy="38188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1104E" w14:textId="658B5228" w:rsidR="00A35EC2" w:rsidRDefault="00A35EC2" w:rsidP="00E32883">
      <w:pPr>
        <w:spacing w:after="0" w:line="240" w:lineRule="auto"/>
        <w:rPr>
          <w:rFonts w:ascii="Arial" w:hAnsi="Arial" w:cs="Arial"/>
        </w:rPr>
      </w:pPr>
    </w:p>
    <w:p w14:paraId="2CDBAFDC" w14:textId="6C8F252E" w:rsidR="00A35EC2" w:rsidRPr="00A35EC2" w:rsidRDefault="00817F28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Buying into the brand</w:t>
      </w:r>
      <w:r w:rsidR="00A35EC2" w:rsidRPr="00A35EC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Ontime Logistics’ Wayne Baber “demands perfection”, and that’s what his new Mercedes-Benz Actros flagship has delivered  </w:t>
      </w:r>
    </w:p>
    <w:p w14:paraId="1D4B650B" w14:textId="1F21AA81" w:rsidR="00D0662D" w:rsidRDefault="00D0662D" w:rsidP="00E32883">
      <w:pPr>
        <w:spacing w:after="0" w:line="240" w:lineRule="auto"/>
        <w:rPr>
          <w:rFonts w:ascii="Arial" w:hAnsi="Arial" w:cs="Arial"/>
        </w:rPr>
      </w:pPr>
    </w:p>
    <w:p w14:paraId="10C13C3E" w14:textId="6030C3B4" w:rsidR="00A35EC2" w:rsidRDefault="00A35EC2" w:rsidP="00E32883">
      <w:pPr>
        <w:spacing w:after="0" w:line="240" w:lineRule="auto"/>
        <w:rPr>
          <w:rFonts w:ascii="Arial" w:hAnsi="Arial" w:cs="Arial"/>
        </w:rPr>
      </w:pPr>
    </w:p>
    <w:p w14:paraId="49D0BE89" w14:textId="19E87BEA" w:rsidR="00A35EC2" w:rsidRDefault="002E285B" w:rsidP="00E32883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6BC07F8" wp14:editId="56A7DC29">
            <wp:extent cx="5728335" cy="3615757"/>
            <wp:effectExtent l="0" t="0" r="571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075" cy="363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8EDC" w14:textId="348B72C0" w:rsidR="005161D5" w:rsidRDefault="005161D5" w:rsidP="00E32883">
      <w:pPr>
        <w:spacing w:after="0" w:line="240" w:lineRule="auto"/>
        <w:rPr>
          <w:rFonts w:ascii="Arial" w:hAnsi="Arial" w:cs="Arial"/>
        </w:rPr>
      </w:pPr>
    </w:p>
    <w:p w14:paraId="64BDF9ED" w14:textId="3371A43B" w:rsidR="005161D5" w:rsidRDefault="005161D5" w:rsidP="00E32883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9B62BA6" wp14:editId="4CB54C55">
            <wp:extent cx="5728335" cy="3656467"/>
            <wp:effectExtent l="0" t="0" r="571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02" cy="366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758C" w14:textId="1E5E2DD4" w:rsidR="00A35EC2" w:rsidRDefault="005161D5" w:rsidP="00E32883">
      <w:pPr>
        <w:spacing w:after="0" w:line="240" w:lineRule="auto"/>
        <w:rPr>
          <w:rFonts w:ascii="Arial" w:hAnsi="Arial" w:cs="Arial"/>
        </w:rPr>
      </w:pPr>
      <w:r w:rsidRPr="005161D5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1C98F00D" wp14:editId="323DE496">
            <wp:extent cx="5725306" cy="8583930"/>
            <wp:effectExtent l="0" t="0" r="889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96" cy="860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A94A5" w14:textId="6E7CA012" w:rsidR="00A35EC2" w:rsidRDefault="00A35EC2" w:rsidP="00E32883">
      <w:pPr>
        <w:spacing w:after="0" w:line="240" w:lineRule="auto"/>
        <w:rPr>
          <w:rFonts w:ascii="Arial" w:hAnsi="Arial" w:cs="Arial"/>
        </w:rPr>
      </w:pPr>
    </w:p>
    <w:p w14:paraId="15913D43" w14:textId="27E5BC32" w:rsidR="00A35EC2" w:rsidRDefault="00A35EC2" w:rsidP="00E32883">
      <w:pPr>
        <w:spacing w:after="0" w:line="240" w:lineRule="auto"/>
        <w:rPr>
          <w:rFonts w:ascii="Arial" w:hAnsi="Arial" w:cs="Arial"/>
        </w:rPr>
      </w:pPr>
    </w:p>
    <w:p w14:paraId="14BBF845" w14:textId="18323857" w:rsidR="00A35EC2" w:rsidRDefault="00A35EC2" w:rsidP="00E32883">
      <w:pPr>
        <w:spacing w:after="0" w:line="240" w:lineRule="auto"/>
        <w:rPr>
          <w:rFonts w:ascii="Arial" w:hAnsi="Arial" w:cs="Arial"/>
        </w:rPr>
      </w:pPr>
    </w:p>
    <w:p w14:paraId="59A81202" w14:textId="5598EC60" w:rsidR="00A35EC2" w:rsidRDefault="002E285B" w:rsidP="00E32883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7E35AE" wp14:editId="39F707FB">
            <wp:extent cx="5731510" cy="3822065"/>
            <wp:effectExtent l="0" t="0" r="254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637B" w14:textId="77777777" w:rsidR="00A35EC2" w:rsidRDefault="00A35EC2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55C8AA" w14:textId="5288040E" w:rsidR="00645E47" w:rsidRPr="00645E47" w:rsidRDefault="00645E4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9D0F9E6" w14:textId="67C991AE" w:rsidR="00F94B10" w:rsidRDefault="00F94B10" w:rsidP="00E32883">
      <w:pPr>
        <w:spacing w:after="0" w:line="240" w:lineRule="auto"/>
        <w:rPr>
          <w:rFonts w:ascii="Arial" w:hAnsi="Arial" w:cs="Arial"/>
          <w:b/>
        </w:rPr>
      </w:pPr>
    </w:p>
    <w:p w14:paraId="3AE6A60A" w14:textId="3D7CA1B4" w:rsidR="00645E47" w:rsidRDefault="00645E47" w:rsidP="00E32883">
      <w:pPr>
        <w:spacing w:after="0" w:line="240" w:lineRule="auto"/>
        <w:rPr>
          <w:rFonts w:ascii="Arial" w:hAnsi="Arial" w:cs="Arial"/>
          <w:b/>
        </w:rPr>
      </w:pPr>
    </w:p>
    <w:p w14:paraId="71544896" w14:textId="77777777" w:rsidR="00645E47" w:rsidRDefault="00645E47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2CFFBBB6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5F2F293D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Communications, 01926 842126</w:t>
      </w:r>
    </w:p>
    <w:p w14:paraId="5ACAE001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 xml:space="preserve">Steve: 07770 470251, </w:t>
      </w:r>
      <w:hyperlink r:id="rId11" w:history="1">
        <w:r w:rsidRPr="00F37CDE">
          <w:rPr>
            <w:rStyle w:val="Hyperlink"/>
            <w:rFonts w:ascii="Arial" w:hAnsi="Arial" w:cs="Arial"/>
          </w:rPr>
          <w:t>steve@impactcom.co.uk</w:t>
        </w:r>
      </w:hyperlink>
    </w:p>
    <w:p w14:paraId="34007E8D" w14:textId="77777777" w:rsidR="00E32883" w:rsidRDefault="00E32883" w:rsidP="00E32883">
      <w:pPr>
        <w:spacing w:after="0" w:line="240" w:lineRule="auto"/>
        <w:rPr>
          <w:rStyle w:val="Hyperlink"/>
          <w:rFonts w:ascii="Arial" w:hAnsi="Arial" w:cs="Arial"/>
        </w:rPr>
      </w:pPr>
      <w:r w:rsidRPr="00F37CDE">
        <w:rPr>
          <w:rFonts w:ascii="Arial" w:hAnsi="Arial" w:cs="Arial"/>
        </w:rPr>
        <w:t xml:space="preserve">John: 07771 484595, </w:t>
      </w:r>
      <w:hyperlink r:id="rId12" w:history="1">
        <w:r w:rsidRPr="00F37CDE">
          <w:rPr>
            <w:rStyle w:val="Hyperlink"/>
            <w:rFonts w:ascii="Arial" w:hAnsi="Arial" w:cs="Arial"/>
          </w:rPr>
          <w:t>john@impactcom.co.uk</w:t>
        </w:r>
      </w:hyperlink>
    </w:p>
    <w:p w14:paraId="1203A830" w14:textId="77777777" w:rsidR="00E32883" w:rsidRDefault="00E32883" w:rsidP="00E32883">
      <w:pPr>
        <w:spacing w:after="0" w:line="240" w:lineRule="auto"/>
        <w:rPr>
          <w:rStyle w:val="Hyperlink"/>
          <w:rFonts w:ascii="Arial" w:hAnsi="Arial" w:cs="Arial"/>
        </w:rPr>
      </w:pPr>
    </w:p>
    <w:p w14:paraId="17EE9EBD" w14:textId="77777777" w:rsidR="00E32883" w:rsidRDefault="00E32883"/>
    <w:p w14:paraId="47204064" w14:textId="0B2205A5" w:rsidR="00E32883" w:rsidRDefault="00681E3E">
      <w:r>
        <w:rPr>
          <w:noProof/>
        </w:rPr>
        <w:drawing>
          <wp:inline distT="0" distB="0" distL="0" distR="0" wp14:anchorId="333F428A" wp14:editId="32C35931">
            <wp:extent cx="5731510" cy="1323340"/>
            <wp:effectExtent l="0" t="0" r="254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Sparshatt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B132" w14:textId="26AED316" w:rsidR="00E32883" w:rsidRDefault="00E32883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6957"/>
    <w:rsid w:val="0001114D"/>
    <w:rsid w:val="0008053D"/>
    <w:rsid w:val="00080E50"/>
    <w:rsid w:val="000A10A4"/>
    <w:rsid w:val="000A5864"/>
    <w:rsid w:val="000B2DE1"/>
    <w:rsid w:val="000B3656"/>
    <w:rsid w:val="000D18EB"/>
    <w:rsid w:val="0016511B"/>
    <w:rsid w:val="001846EE"/>
    <w:rsid w:val="001949AD"/>
    <w:rsid w:val="001A3AA5"/>
    <w:rsid w:val="00206755"/>
    <w:rsid w:val="002325A5"/>
    <w:rsid w:val="002445B8"/>
    <w:rsid w:val="00245FC6"/>
    <w:rsid w:val="002601FA"/>
    <w:rsid w:val="002E285B"/>
    <w:rsid w:val="002F4EFB"/>
    <w:rsid w:val="003667F1"/>
    <w:rsid w:val="00387EEF"/>
    <w:rsid w:val="003C2EAE"/>
    <w:rsid w:val="003D0258"/>
    <w:rsid w:val="003D30BE"/>
    <w:rsid w:val="003E38CB"/>
    <w:rsid w:val="00411E27"/>
    <w:rsid w:val="00412B09"/>
    <w:rsid w:val="0045508E"/>
    <w:rsid w:val="00487884"/>
    <w:rsid w:val="00491FC4"/>
    <w:rsid w:val="004A276C"/>
    <w:rsid w:val="004C7510"/>
    <w:rsid w:val="004D0787"/>
    <w:rsid w:val="004D321F"/>
    <w:rsid w:val="004E2C0E"/>
    <w:rsid w:val="004E7672"/>
    <w:rsid w:val="004F5DB5"/>
    <w:rsid w:val="00501656"/>
    <w:rsid w:val="005161D5"/>
    <w:rsid w:val="00522583"/>
    <w:rsid w:val="005627BF"/>
    <w:rsid w:val="00564FF4"/>
    <w:rsid w:val="005801E1"/>
    <w:rsid w:val="00590A22"/>
    <w:rsid w:val="00642A3B"/>
    <w:rsid w:val="00645E47"/>
    <w:rsid w:val="00645FC8"/>
    <w:rsid w:val="00667B12"/>
    <w:rsid w:val="00681E3E"/>
    <w:rsid w:val="006B2C93"/>
    <w:rsid w:val="006C504E"/>
    <w:rsid w:val="006E7470"/>
    <w:rsid w:val="006F7764"/>
    <w:rsid w:val="007039A1"/>
    <w:rsid w:val="0072482A"/>
    <w:rsid w:val="00764B3D"/>
    <w:rsid w:val="0077641C"/>
    <w:rsid w:val="007F6257"/>
    <w:rsid w:val="00805E0E"/>
    <w:rsid w:val="00817F28"/>
    <w:rsid w:val="0083000F"/>
    <w:rsid w:val="00844743"/>
    <w:rsid w:val="00850A6B"/>
    <w:rsid w:val="008813FC"/>
    <w:rsid w:val="008B2DC1"/>
    <w:rsid w:val="008B40C5"/>
    <w:rsid w:val="008F227D"/>
    <w:rsid w:val="00964E98"/>
    <w:rsid w:val="00965696"/>
    <w:rsid w:val="00981C79"/>
    <w:rsid w:val="009A051C"/>
    <w:rsid w:val="009D3BC3"/>
    <w:rsid w:val="009D6DC4"/>
    <w:rsid w:val="00A052B3"/>
    <w:rsid w:val="00A150AF"/>
    <w:rsid w:val="00A26895"/>
    <w:rsid w:val="00A30EFB"/>
    <w:rsid w:val="00A35EC2"/>
    <w:rsid w:val="00A56EDF"/>
    <w:rsid w:val="00A601C1"/>
    <w:rsid w:val="00A650C3"/>
    <w:rsid w:val="00A855DF"/>
    <w:rsid w:val="00AA0445"/>
    <w:rsid w:val="00AA69FD"/>
    <w:rsid w:val="00AF1D03"/>
    <w:rsid w:val="00AF43DB"/>
    <w:rsid w:val="00AF7E6F"/>
    <w:rsid w:val="00B01585"/>
    <w:rsid w:val="00B138F0"/>
    <w:rsid w:val="00B239AD"/>
    <w:rsid w:val="00B244A6"/>
    <w:rsid w:val="00B51FCA"/>
    <w:rsid w:val="00B70B12"/>
    <w:rsid w:val="00B82F8F"/>
    <w:rsid w:val="00B92403"/>
    <w:rsid w:val="00BA5704"/>
    <w:rsid w:val="00BB0DF4"/>
    <w:rsid w:val="00BC5333"/>
    <w:rsid w:val="00BC7081"/>
    <w:rsid w:val="00BD1F24"/>
    <w:rsid w:val="00BF38B8"/>
    <w:rsid w:val="00BF64B7"/>
    <w:rsid w:val="00C03E15"/>
    <w:rsid w:val="00C429B5"/>
    <w:rsid w:val="00C470DE"/>
    <w:rsid w:val="00C5257F"/>
    <w:rsid w:val="00CC0A28"/>
    <w:rsid w:val="00CC1E4E"/>
    <w:rsid w:val="00CC4E73"/>
    <w:rsid w:val="00CD0FC5"/>
    <w:rsid w:val="00CD6A49"/>
    <w:rsid w:val="00CE2437"/>
    <w:rsid w:val="00D05584"/>
    <w:rsid w:val="00D0662D"/>
    <w:rsid w:val="00D311BD"/>
    <w:rsid w:val="00D7181E"/>
    <w:rsid w:val="00D83A30"/>
    <w:rsid w:val="00D83F6B"/>
    <w:rsid w:val="00E32883"/>
    <w:rsid w:val="00E4170A"/>
    <w:rsid w:val="00E4280B"/>
    <w:rsid w:val="00E8559F"/>
    <w:rsid w:val="00EA2B15"/>
    <w:rsid w:val="00ED468C"/>
    <w:rsid w:val="00EE3C13"/>
    <w:rsid w:val="00EF14AA"/>
    <w:rsid w:val="00F066E7"/>
    <w:rsid w:val="00F074C7"/>
    <w:rsid w:val="00F12C07"/>
    <w:rsid w:val="00F308BE"/>
    <w:rsid w:val="00F7161C"/>
    <w:rsid w:val="00F94B10"/>
    <w:rsid w:val="00FB4459"/>
    <w:rsid w:val="00FC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50</cp:revision>
  <dcterms:created xsi:type="dcterms:W3CDTF">2019-04-25T20:34:00Z</dcterms:created>
  <dcterms:modified xsi:type="dcterms:W3CDTF">2020-06-17T09:03:00Z</dcterms:modified>
</cp:coreProperties>
</file>