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BB81" w14:textId="787614C1" w:rsidR="00A702F0" w:rsidRPr="00945047" w:rsidRDefault="00A702F0" w:rsidP="00DF45C6">
      <w:pPr>
        <w:rPr>
          <w:rFonts w:ascii="Arial" w:hAnsi="Arial" w:cs="Arial"/>
          <w:sz w:val="20"/>
          <w:szCs w:val="20"/>
        </w:rPr>
      </w:pPr>
      <w:r w:rsidRPr="0094504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713A711" wp14:editId="17FCEC4D">
            <wp:extent cx="5731510" cy="1878330"/>
            <wp:effectExtent l="0" t="0" r="2540" b="7620"/>
            <wp:docPr id="1" name="Picture 1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177D" w14:textId="77777777" w:rsidR="00A702F0" w:rsidRPr="00945047" w:rsidRDefault="00A702F0" w:rsidP="00DF45C6">
      <w:pPr>
        <w:rPr>
          <w:rFonts w:ascii="Arial" w:hAnsi="Arial" w:cs="Arial"/>
          <w:sz w:val="20"/>
          <w:szCs w:val="20"/>
        </w:rPr>
      </w:pPr>
    </w:p>
    <w:p w14:paraId="78DDBECB" w14:textId="77777777" w:rsidR="00A702F0" w:rsidRPr="00945047" w:rsidRDefault="00A702F0" w:rsidP="00DF45C6">
      <w:pPr>
        <w:rPr>
          <w:rFonts w:ascii="Arial" w:hAnsi="Arial" w:cs="Arial"/>
          <w:sz w:val="20"/>
          <w:szCs w:val="20"/>
        </w:rPr>
      </w:pPr>
    </w:p>
    <w:p w14:paraId="6DED6E46" w14:textId="2D33FA3D" w:rsidR="00A702F0" w:rsidRPr="00B1756C" w:rsidRDefault="00A702F0" w:rsidP="00DF45C6">
      <w:r w:rsidRPr="00B1756C">
        <w:rPr>
          <w:b/>
          <w:bCs/>
        </w:rPr>
        <w:t>Date:</w:t>
      </w:r>
      <w:r w:rsidRPr="00B1756C">
        <w:t xml:space="preserve"> </w:t>
      </w:r>
      <w:r w:rsidR="00E002DE">
        <w:t>28 June 2023</w:t>
      </w:r>
    </w:p>
    <w:p w14:paraId="48AC6F70" w14:textId="77777777" w:rsidR="00A702F0" w:rsidRPr="00B1756C" w:rsidRDefault="00A702F0" w:rsidP="00DF45C6"/>
    <w:p w14:paraId="3490C038" w14:textId="394177B9" w:rsidR="005B3EFE" w:rsidRDefault="00E002DE" w:rsidP="00DF45C6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1F9AB745" wp14:editId="069B6FD8">
            <wp:extent cx="5731510" cy="3820795"/>
            <wp:effectExtent l="0" t="0" r="2540" b="8255"/>
            <wp:docPr id="239063196" name="Picture 1" descr="A group of trucks on a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63196" name="Picture 1" descr="A group of trucks on a road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6EF64" w14:textId="77777777" w:rsidR="00F67F66" w:rsidRDefault="00F67F66" w:rsidP="00DF45C6">
      <w:pPr>
        <w:rPr>
          <w:sz w:val="40"/>
          <w:szCs w:val="40"/>
        </w:rPr>
      </w:pPr>
    </w:p>
    <w:p w14:paraId="54870C91" w14:textId="41D2FB50" w:rsidR="00A702F0" w:rsidRPr="0047095A" w:rsidRDefault="00E002DE" w:rsidP="00DF45C6">
      <w:pPr>
        <w:rPr>
          <w:sz w:val="40"/>
          <w:szCs w:val="40"/>
        </w:rPr>
      </w:pPr>
      <w:r>
        <w:rPr>
          <w:sz w:val="40"/>
          <w:szCs w:val="40"/>
        </w:rPr>
        <w:t xml:space="preserve">All-electric </w:t>
      </w:r>
      <w:proofErr w:type="spellStart"/>
      <w:r>
        <w:rPr>
          <w:sz w:val="40"/>
          <w:szCs w:val="40"/>
        </w:rPr>
        <w:t>eEconic</w:t>
      </w:r>
      <w:proofErr w:type="spellEnd"/>
      <w:r>
        <w:rPr>
          <w:sz w:val="40"/>
          <w:szCs w:val="40"/>
        </w:rPr>
        <w:t xml:space="preserve"> leads the Mercedes-Benz charge at Road Transport Expo</w:t>
      </w:r>
    </w:p>
    <w:p w14:paraId="6631C348" w14:textId="1E1D89C2" w:rsidR="00DF45C6" w:rsidRDefault="00DF45C6" w:rsidP="00DF45C6">
      <w:pPr>
        <w:rPr>
          <w:rFonts w:ascii="Arial" w:hAnsi="Arial" w:cs="Arial"/>
        </w:rPr>
      </w:pPr>
    </w:p>
    <w:p w14:paraId="4A2D41BA" w14:textId="77777777" w:rsidR="00FD7423" w:rsidRDefault="00BC5827" w:rsidP="00BC5827">
      <w:pPr>
        <w:rPr>
          <w:kern w:val="2"/>
          <w14:ligatures w14:val="standardContextual"/>
        </w:rPr>
      </w:pPr>
      <w:r w:rsidRPr="00BC5827">
        <w:rPr>
          <w:kern w:val="2"/>
          <w14:ligatures w14:val="standardContextual"/>
        </w:rPr>
        <w:t xml:space="preserve">One of the </w:t>
      </w:r>
      <w:r w:rsidR="00E002DE">
        <w:rPr>
          <w:kern w:val="2"/>
          <w14:ligatures w14:val="standardContextual"/>
        </w:rPr>
        <w:t>most significant additions to Mercedes-Benz Trucks’ electric vehicle line-up</w:t>
      </w:r>
      <w:r w:rsidR="00FD7423">
        <w:rPr>
          <w:kern w:val="2"/>
          <w14:ligatures w14:val="standardContextual"/>
        </w:rPr>
        <w:t xml:space="preserve">, the </w:t>
      </w:r>
      <w:proofErr w:type="spellStart"/>
      <w:r w:rsidR="00FD7423">
        <w:rPr>
          <w:kern w:val="2"/>
          <w14:ligatures w14:val="standardContextual"/>
        </w:rPr>
        <w:t>eEconic</w:t>
      </w:r>
      <w:proofErr w:type="spellEnd"/>
      <w:r w:rsidR="00FD7423">
        <w:rPr>
          <w:kern w:val="2"/>
          <w14:ligatures w14:val="standardContextual"/>
        </w:rPr>
        <w:t>, made its first appearance in the UK at this week’s Road Transport Expo event.</w:t>
      </w:r>
    </w:p>
    <w:p w14:paraId="2B63FA7D" w14:textId="77777777" w:rsidR="00FD7423" w:rsidRDefault="00FD7423" w:rsidP="00BC5827">
      <w:pPr>
        <w:rPr>
          <w:kern w:val="2"/>
          <w14:ligatures w14:val="standardContextual"/>
        </w:rPr>
      </w:pPr>
    </w:p>
    <w:p w14:paraId="15E1A730" w14:textId="475E3928" w:rsidR="006C75D5" w:rsidRDefault="00FD7423" w:rsidP="00BC5827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Diesel-powered Econic models have become the vehicle of choice for many municipal operators, and increasingly for other urban applications</w:t>
      </w:r>
      <w:r w:rsidR="006F7D89">
        <w:rPr>
          <w:kern w:val="2"/>
          <w14:ligatures w14:val="standardContextual"/>
        </w:rPr>
        <w:t>. T</w:t>
      </w:r>
      <w:r>
        <w:rPr>
          <w:kern w:val="2"/>
          <w14:ligatures w14:val="standardContextual"/>
        </w:rPr>
        <w:t xml:space="preserve">he arrival of the first battery-powered </w:t>
      </w:r>
      <w:proofErr w:type="spellStart"/>
      <w:r>
        <w:rPr>
          <w:kern w:val="2"/>
          <w14:ligatures w14:val="standardContextual"/>
        </w:rPr>
        <w:t>eEconic</w:t>
      </w:r>
      <w:proofErr w:type="spellEnd"/>
      <w:r>
        <w:rPr>
          <w:kern w:val="2"/>
          <w14:ligatures w14:val="standardContextual"/>
        </w:rPr>
        <w:t xml:space="preserve"> </w:t>
      </w:r>
      <w:r w:rsidR="006C75D5">
        <w:rPr>
          <w:kern w:val="2"/>
          <w14:ligatures w14:val="standardContextual"/>
        </w:rPr>
        <w:t>was sure to create a buzz</w:t>
      </w:r>
      <w:r w:rsidR="006F7D89">
        <w:rPr>
          <w:kern w:val="2"/>
          <w14:ligatures w14:val="standardContextual"/>
        </w:rPr>
        <w:t xml:space="preserve"> – and </w:t>
      </w:r>
      <w:r w:rsidR="006C75D5">
        <w:rPr>
          <w:kern w:val="2"/>
          <w14:ligatures w14:val="standardContextual"/>
        </w:rPr>
        <w:t xml:space="preserve">so it proved, as visitors to the event at Stoneleigh, Warwickshire, flocked to the Mercedes-Benz Trucks stand to </w:t>
      </w:r>
      <w:proofErr w:type="gramStart"/>
      <w:r w:rsidR="006C75D5">
        <w:rPr>
          <w:kern w:val="2"/>
          <w14:ligatures w14:val="standardContextual"/>
        </w:rPr>
        <w:t>take a look</w:t>
      </w:r>
      <w:proofErr w:type="gramEnd"/>
      <w:r w:rsidR="006C75D5">
        <w:rPr>
          <w:kern w:val="2"/>
          <w14:ligatures w14:val="standardContextual"/>
        </w:rPr>
        <w:t>.</w:t>
      </w:r>
    </w:p>
    <w:p w14:paraId="05487D6A" w14:textId="77777777" w:rsidR="006F7D89" w:rsidRDefault="006F7D89" w:rsidP="00BC5827">
      <w:pPr>
        <w:rPr>
          <w:kern w:val="2"/>
          <w14:ligatures w14:val="standardContextual"/>
        </w:rPr>
      </w:pPr>
    </w:p>
    <w:p w14:paraId="59FFFC7A" w14:textId="6619B4D7" w:rsidR="006F7D89" w:rsidRPr="00BC5827" w:rsidRDefault="006C75D5" w:rsidP="006F7D89">
      <w:pPr>
        <w:shd w:val="clear" w:color="auto" w:fill="FFFFFF"/>
        <w:rPr>
          <w:bdr w:val="none" w:sz="0" w:space="0" w:color="auto" w:frame="1"/>
        </w:rPr>
      </w:pPr>
      <w:r>
        <w:rPr>
          <w:kern w:val="2"/>
          <w14:ligatures w14:val="standardContextual"/>
        </w:rPr>
        <w:lastRenderedPageBreak/>
        <w:t xml:space="preserve">The Mercedes-Benz </w:t>
      </w:r>
      <w:proofErr w:type="spellStart"/>
      <w:r>
        <w:rPr>
          <w:kern w:val="2"/>
          <w14:ligatures w14:val="standardContextual"/>
        </w:rPr>
        <w:t>eEconic</w:t>
      </w:r>
      <w:proofErr w:type="spellEnd"/>
      <w:r>
        <w:rPr>
          <w:kern w:val="2"/>
          <w14:ligatures w14:val="standardContextual"/>
        </w:rPr>
        <w:t xml:space="preserve"> is designed from the ground up as an electric vehicle. </w:t>
      </w:r>
      <w:r w:rsidR="006F7D89" w:rsidRPr="00BC5827">
        <w:rPr>
          <w:bdr w:val="none" w:sz="0" w:space="0" w:color="auto" w:frame="1"/>
        </w:rPr>
        <w:t xml:space="preserve">Its twin motors are located within the rear </w:t>
      </w:r>
      <w:proofErr w:type="spellStart"/>
      <w:r w:rsidR="006F7D89" w:rsidRPr="00BC5827">
        <w:rPr>
          <w:bdr w:val="none" w:sz="0" w:space="0" w:color="auto" w:frame="1"/>
        </w:rPr>
        <w:t>eAxle</w:t>
      </w:r>
      <w:proofErr w:type="spellEnd"/>
      <w:r w:rsidR="006F7D89" w:rsidRPr="00BC5827">
        <w:rPr>
          <w:bdr w:val="none" w:sz="0" w:space="0" w:color="auto" w:frame="1"/>
        </w:rPr>
        <w:t>. With no need for a prop shaft</w:t>
      </w:r>
      <w:r w:rsidR="006F7D89">
        <w:rPr>
          <w:bdr w:val="none" w:sz="0" w:space="0" w:color="auto" w:frame="1"/>
        </w:rPr>
        <w:t xml:space="preserve"> energy efficiency is maximised</w:t>
      </w:r>
      <w:r w:rsidR="006F7D89" w:rsidRPr="00BC5827">
        <w:rPr>
          <w:bdr w:val="none" w:sz="0" w:space="0" w:color="auto" w:frame="1"/>
        </w:rPr>
        <w:t>,</w:t>
      </w:r>
      <w:r w:rsidR="006F7D89">
        <w:rPr>
          <w:bdr w:val="none" w:sz="0" w:space="0" w:color="auto" w:frame="1"/>
        </w:rPr>
        <w:t xml:space="preserve"> while</w:t>
      </w:r>
      <w:r w:rsidR="006F7D89" w:rsidRPr="00BC5827">
        <w:rPr>
          <w:bdr w:val="none" w:sz="0" w:space="0" w:color="auto" w:frame="1"/>
        </w:rPr>
        <w:t xml:space="preserve"> chassis space </w:t>
      </w:r>
      <w:r w:rsidR="006F7D89">
        <w:rPr>
          <w:bdr w:val="none" w:sz="0" w:space="0" w:color="auto" w:frame="1"/>
        </w:rPr>
        <w:t>can be</w:t>
      </w:r>
      <w:r w:rsidR="006F7D89" w:rsidRPr="00BC5827">
        <w:rPr>
          <w:bdr w:val="none" w:sz="0" w:space="0" w:color="auto" w:frame="1"/>
        </w:rPr>
        <w:t xml:space="preserve"> freed up for the batteries to be set across the full width of the vehicle. This helps to create a low centre of gravity which, in turn, translates into improved driving dynamics. The motors drive through a special transmission with two forward and two reverse gears, allowing the truck to cruise at up to 89 km/h (55 mph). </w:t>
      </w:r>
    </w:p>
    <w:p w14:paraId="4F994FFF" w14:textId="77777777" w:rsidR="006F7D89" w:rsidRDefault="006F7D89" w:rsidP="00BC5827">
      <w:pPr>
        <w:rPr>
          <w:kern w:val="2"/>
          <w14:ligatures w14:val="standardContextual"/>
        </w:rPr>
      </w:pPr>
    </w:p>
    <w:p w14:paraId="32F157A5" w14:textId="23097D1F" w:rsidR="006F7D89" w:rsidRPr="00BC5827" w:rsidRDefault="006F7D89" w:rsidP="006F7D89">
      <w:pPr>
        <w:shd w:val="clear" w:color="auto" w:fill="FFFFFF"/>
        <w:rPr>
          <w:bdr w:val="none" w:sz="0" w:space="0" w:color="auto" w:frame="1"/>
        </w:rPr>
      </w:pPr>
      <w:r>
        <w:rPr>
          <w:kern w:val="2"/>
          <w14:ligatures w14:val="standardContextual"/>
        </w:rPr>
        <w:t xml:space="preserve">Currently available as a single model, the 27-tonne GVW </w:t>
      </w:r>
      <w:proofErr w:type="spellStart"/>
      <w:r>
        <w:rPr>
          <w:kern w:val="2"/>
          <w14:ligatures w14:val="standardContextual"/>
        </w:rPr>
        <w:t>eEconic</w:t>
      </w:r>
      <w:proofErr w:type="spellEnd"/>
      <w:r>
        <w:rPr>
          <w:kern w:val="2"/>
          <w14:ligatures w14:val="standardContextual"/>
        </w:rPr>
        <w:t xml:space="preserve"> 300 has a 6x2 configuration with rear-steer axle</w:t>
      </w:r>
      <w:r w:rsidR="007B5545">
        <w:rPr>
          <w:kern w:val="2"/>
          <w14:ligatures w14:val="standardContextual"/>
        </w:rPr>
        <w:t>, and is f</w:t>
      </w:r>
      <w:r w:rsidRPr="00BC5827">
        <w:rPr>
          <w:bdr w:val="none" w:sz="0" w:space="0" w:color="auto" w:frame="1"/>
        </w:rPr>
        <w:t>itted with three battery packs, for a total installed capacity of 336kWh</w:t>
      </w:r>
      <w:r w:rsidR="007B5545">
        <w:rPr>
          <w:bdr w:val="none" w:sz="0" w:space="0" w:color="auto" w:frame="1"/>
        </w:rPr>
        <w:t xml:space="preserve">. </w:t>
      </w:r>
      <w:r w:rsidRPr="00BC5827">
        <w:rPr>
          <w:bdr w:val="none" w:sz="0" w:space="0" w:color="auto" w:frame="1"/>
        </w:rPr>
        <w:t>The batteries can be recharged from 20 to 80% in 75 minutes, using a 400A 160kW charger.</w:t>
      </w:r>
    </w:p>
    <w:p w14:paraId="5E01DC73" w14:textId="6FBC2C3B" w:rsidR="006F7D89" w:rsidRDefault="006F7D89" w:rsidP="00BC5827">
      <w:pPr>
        <w:rPr>
          <w:kern w:val="2"/>
          <w14:ligatures w14:val="standardContextual"/>
        </w:rPr>
      </w:pPr>
    </w:p>
    <w:p w14:paraId="28FCDFA0" w14:textId="1BF62010" w:rsidR="006F7D89" w:rsidRDefault="005B0087" w:rsidP="00BC5827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Equipped</w:t>
      </w:r>
      <w:r w:rsidR="006F7D89">
        <w:rPr>
          <w:kern w:val="2"/>
          <w14:ligatures w14:val="standardContextual"/>
        </w:rPr>
        <w:t xml:space="preserve"> with an </w:t>
      </w:r>
      <w:proofErr w:type="gramStart"/>
      <w:r w:rsidR="006F7D89">
        <w:rPr>
          <w:kern w:val="2"/>
          <w14:ligatures w14:val="standardContextual"/>
        </w:rPr>
        <w:t>electrically-powered</w:t>
      </w:r>
      <w:proofErr w:type="gramEnd"/>
      <w:r w:rsidR="000824E0">
        <w:rPr>
          <w:kern w:val="2"/>
          <w14:ligatures w14:val="standardContextual"/>
        </w:rPr>
        <w:t xml:space="preserve"> Dennis Eagle body and</w:t>
      </w:r>
      <w:r w:rsidR="006F7D89">
        <w:rPr>
          <w:kern w:val="2"/>
          <w14:ligatures w14:val="standardContextual"/>
        </w:rPr>
        <w:t xml:space="preserve"> </w:t>
      </w:r>
      <w:proofErr w:type="spellStart"/>
      <w:r w:rsidR="006F7D89">
        <w:rPr>
          <w:kern w:val="2"/>
          <w14:ligatures w14:val="standardContextual"/>
        </w:rPr>
        <w:t>Terberg</w:t>
      </w:r>
      <w:proofErr w:type="spellEnd"/>
      <w:r w:rsidR="006F7D89">
        <w:rPr>
          <w:kern w:val="2"/>
          <w14:ligatures w14:val="standardContextual"/>
        </w:rPr>
        <w:t xml:space="preserve"> </w:t>
      </w:r>
      <w:proofErr w:type="spellStart"/>
      <w:r w:rsidR="006F7D89">
        <w:rPr>
          <w:kern w:val="2"/>
          <w14:ligatures w14:val="standardContextual"/>
        </w:rPr>
        <w:t>OmniDEL</w:t>
      </w:r>
      <w:proofErr w:type="spellEnd"/>
      <w:r w:rsidR="006F7D89">
        <w:rPr>
          <w:kern w:val="2"/>
          <w14:ligatures w14:val="standardContextual"/>
        </w:rPr>
        <w:t xml:space="preserve"> </w:t>
      </w:r>
      <w:proofErr w:type="spellStart"/>
      <w:r w:rsidR="000824E0">
        <w:rPr>
          <w:kern w:val="2"/>
          <w14:ligatures w14:val="standardContextual"/>
        </w:rPr>
        <w:t>binlift</w:t>
      </w:r>
      <w:proofErr w:type="spellEnd"/>
      <w:r w:rsidR="000824E0">
        <w:rPr>
          <w:kern w:val="2"/>
          <w14:ligatures w14:val="standardContextual"/>
        </w:rPr>
        <w:t xml:space="preserve"> system</w:t>
      </w:r>
      <w:r w:rsidR="006F7D89">
        <w:rPr>
          <w:kern w:val="2"/>
          <w14:ligatures w14:val="standardContextual"/>
        </w:rPr>
        <w:t>, the truck will enter trials with a leading UK customer following its appearance at the Road Transport Expo.</w:t>
      </w:r>
    </w:p>
    <w:p w14:paraId="492C40C2" w14:textId="77777777" w:rsidR="006F7D89" w:rsidRDefault="006F7D89" w:rsidP="00BC5827">
      <w:pPr>
        <w:rPr>
          <w:kern w:val="2"/>
          <w14:ligatures w14:val="standardContextual"/>
        </w:rPr>
      </w:pPr>
    </w:p>
    <w:p w14:paraId="11C72C30" w14:textId="6ADA65A2" w:rsidR="006F7D89" w:rsidRDefault="00516378" w:rsidP="00BC5827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Mercedes-Benz Trucks Head of Special Trucks, Ross Paterson, said: “We’re very excited about the arrival of the </w:t>
      </w:r>
      <w:proofErr w:type="spellStart"/>
      <w:r>
        <w:rPr>
          <w:kern w:val="2"/>
          <w14:ligatures w14:val="standardContextual"/>
        </w:rPr>
        <w:t>eEconic</w:t>
      </w:r>
      <w:proofErr w:type="spellEnd"/>
      <w:r>
        <w:rPr>
          <w:kern w:val="2"/>
          <w14:ligatures w14:val="standardContextual"/>
        </w:rPr>
        <w:t xml:space="preserve"> – and, judging by the reactions of visitors to our display vehicles, so are our customers.</w:t>
      </w:r>
    </w:p>
    <w:p w14:paraId="7A0EE6C8" w14:textId="77777777" w:rsidR="00516378" w:rsidRDefault="00516378" w:rsidP="00BC5827">
      <w:pPr>
        <w:rPr>
          <w:kern w:val="2"/>
          <w14:ligatures w14:val="standardContextual"/>
        </w:rPr>
      </w:pPr>
    </w:p>
    <w:p w14:paraId="4A4B5565" w14:textId="119685ED" w:rsidR="00516378" w:rsidRDefault="00516378" w:rsidP="00BC5827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“This important model shares all the key features that have made the diesel-powered Econic so popular with urban operators – including the flat floor, low driving position, ease of access and excellent visibility, which helps it qualify for a Direct Vision Standard rating of up to five stars, depending on specification.</w:t>
      </w:r>
    </w:p>
    <w:p w14:paraId="521E53CF" w14:textId="77777777" w:rsidR="00516378" w:rsidRDefault="00516378" w:rsidP="00BC5827">
      <w:pPr>
        <w:rPr>
          <w:kern w:val="2"/>
          <w14:ligatures w14:val="standardContextual"/>
        </w:rPr>
      </w:pPr>
    </w:p>
    <w:p w14:paraId="155D5BF2" w14:textId="77777777" w:rsidR="002942C9" w:rsidRDefault="00516378" w:rsidP="00BC5827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>“To that mix, though, it adds the advantages of a super-efficient electric driveline – with smooth, near-silent performance, ease of use, and zero tailpipe emissions. The large battery pack allows it the flexibility to tackle rural work, with long distances and fewer stops, or intense city-centre operation where more of the battery’s reserve is used to power the compactor. We believe it’s already capable of covering 90% of refuse collection rounds across the UK.</w:t>
      </w:r>
      <w:r w:rsidR="002942C9">
        <w:rPr>
          <w:kern w:val="2"/>
          <w14:ligatures w14:val="standardContextual"/>
        </w:rPr>
        <w:t>”</w:t>
      </w:r>
    </w:p>
    <w:p w14:paraId="5B2CF7EB" w14:textId="77777777" w:rsidR="002942C9" w:rsidRDefault="002942C9" w:rsidP="00BC5827">
      <w:pPr>
        <w:rPr>
          <w:kern w:val="2"/>
          <w14:ligatures w14:val="standardContextual"/>
        </w:rPr>
      </w:pPr>
    </w:p>
    <w:p w14:paraId="6B954261" w14:textId="77777777" w:rsidR="000824E0" w:rsidRDefault="000824E0" w:rsidP="00BC5827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The Mercedes-Benz </w:t>
      </w:r>
      <w:proofErr w:type="spellStart"/>
      <w:r>
        <w:rPr>
          <w:kern w:val="2"/>
          <w14:ligatures w14:val="standardContextual"/>
        </w:rPr>
        <w:t>eEconic</w:t>
      </w:r>
      <w:proofErr w:type="spellEnd"/>
      <w:r>
        <w:rPr>
          <w:kern w:val="2"/>
          <w14:ligatures w14:val="standardContextual"/>
        </w:rPr>
        <w:t xml:space="preserve">, with a six-year battery warranty, is available to order now. </w:t>
      </w:r>
      <w:r w:rsidRPr="00BC5827">
        <w:rPr>
          <w:bdr w:val="none" w:sz="0" w:space="0" w:color="auto" w:frame="1"/>
        </w:rPr>
        <w:t>Standard features include the innovative Multimedia Cockpit with twin display screens</w:t>
      </w:r>
      <w:r>
        <w:rPr>
          <w:kern w:val="2"/>
          <w14:ligatures w14:val="standardContextual"/>
        </w:rPr>
        <w:t xml:space="preserve">, electronic parking brake, Keyless </w:t>
      </w:r>
      <w:proofErr w:type="gramStart"/>
      <w:r>
        <w:rPr>
          <w:kern w:val="2"/>
          <w14:ligatures w14:val="standardContextual"/>
        </w:rPr>
        <w:t>Go</w:t>
      </w:r>
      <w:proofErr w:type="gramEnd"/>
      <w:r>
        <w:rPr>
          <w:kern w:val="2"/>
          <w14:ligatures w14:val="standardContextual"/>
        </w:rPr>
        <w:t xml:space="preserve"> and LED headlights.</w:t>
      </w:r>
    </w:p>
    <w:p w14:paraId="703D305E" w14:textId="77777777" w:rsidR="000824E0" w:rsidRDefault="000824E0" w:rsidP="00BC5827">
      <w:pPr>
        <w:rPr>
          <w:kern w:val="2"/>
          <w14:ligatures w14:val="standardContextual"/>
        </w:rPr>
      </w:pPr>
    </w:p>
    <w:p w14:paraId="48329CCE" w14:textId="58207534" w:rsidR="000824E0" w:rsidRDefault="000824E0" w:rsidP="00BC5827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A second </w:t>
      </w:r>
      <w:proofErr w:type="spellStart"/>
      <w:r>
        <w:rPr>
          <w:kern w:val="2"/>
          <w14:ligatures w14:val="standardContextual"/>
        </w:rPr>
        <w:t>eEconic</w:t>
      </w:r>
      <w:proofErr w:type="spellEnd"/>
      <w:r>
        <w:rPr>
          <w:kern w:val="2"/>
          <w14:ligatures w14:val="standardContextual"/>
        </w:rPr>
        <w:t xml:space="preserve"> was displayed on the Mercedes-Benz Trucks stand inside the Expo building – this was unbodied, allowing visitors to see the chassis and battery layout. Other Mercedes-Benz trucks exhibited included a pair of electric eActros rigid chassis, while the manufacturer’s eActros demonstrator with refrigerated body by Solomon Commercials was a popular draw at the show’s Ride &amp; Drive area. Combustion-</w:t>
      </w:r>
      <w:proofErr w:type="spellStart"/>
      <w:r>
        <w:rPr>
          <w:kern w:val="2"/>
          <w14:ligatures w14:val="standardContextual"/>
        </w:rPr>
        <w:t>engined</w:t>
      </w:r>
      <w:proofErr w:type="spellEnd"/>
      <w:r>
        <w:rPr>
          <w:kern w:val="2"/>
          <w14:ligatures w14:val="standardContextual"/>
        </w:rPr>
        <w:t xml:space="preserve"> Actros, </w:t>
      </w:r>
      <w:proofErr w:type="spellStart"/>
      <w:r>
        <w:rPr>
          <w:kern w:val="2"/>
          <w14:ligatures w14:val="standardContextual"/>
        </w:rPr>
        <w:t>Arocs</w:t>
      </w:r>
      <w:proofErr w:type="spellEnd"/>
      <w:r>
        <w:rPr>
          <w:kern w:val="2"/>
          <w14:ligatures w14:val="standardContextual"/>
        </w:rPr>
        <w:t xml:space="preserve"> and Unimog models were also on display.</w:t>
      </w:r>
    </w:p>
    <w:p w14:paraId="1345F82D" w14:textId="77777777" w:rsidR="000824E0" w:rsidRDefault="000824E0" w:rsidP="00BC5827">
      <w:pPr>
        <w:rPr>
          <w:kern w:val="2"/>
          <w14:ligatures w14:val="standardContextual"/>
        </w:rPr>
      </w:pPr>
    </w:p>
    <w:p w14:paraId="24018C1E" w14:textId="77777777" w:rsidR="00BC5827" w:rsidRDefault="00BC5827" w:rsidP="00BC5827">
      <w:pPr>
        <w:rPr>
          <w:kern w:val="2"/>
          <w14:ligatures w14:val="standardContextual"/>
        </w:rPr>
      </w:pPr>
    </w:p>
    <w:p w14:paraId="1DDC31F0" w14:textId="6B758691" w:rsidR="00C91E7D" w:rsidRDefault="003569A6" w:rsidP="00BC5827">
      <w:pPr>
        <w:rPr>
          <w:kern w:val="2"/>
          <w14:ligatures w14:val="standardContextual"/>
        </w:rPr>
      </w:pPr>
      <w:r>
        <w:rPr>
          <w:noProof/>
          <w:kern w:val="2"/>
        </w:rPr>
        <w:lastRenderedPageBreak/>
        <w:drawing>
          <wp:inline distT="0" distB="0" distL="0" distR="0" wp14:anchorId="16B86655" wp14:editId="1BEDFFA2">
            <wp:extent cx="5731510" cy="3914140"/>
            <wp:effectExtent l="0" t="0" r="2540" b="0"/>
            <wp:docPr id="288323436" name="Picture 5" descr="A picture containing land vehicle, wheel, vehicl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23436" name="Picture 5" descr="A picture containing land vehicle, wheel, vehicle,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8C00B" w14:textId="77777777" w:rsidR="003569A6" w:rsidRDefault="003569A6" w:rsidP="00BC5827">
      <w:pPr>
        <w:rPr>
          <w:kern w:val="2"/>
          <w14:ligatures w14:val="standardContextual"/>
        </w:rPr>
      </w:pPr>
    </w:p>
    <w:p w14:paraId="2BBE9C38" w14:textId="0D52B014" w:rsidR="003569A6" w:rsidRDefault="003569A6" w:rsidP="00BC5827">
      <w:pPr>
        <w:rPr>
          <w:kern w:val="2"/>
          <w14:ligatures w14:val="standardContextual"/>
        </w:rPr>
      </w:pPr>
      <w:r>
        <w:rPr>
          <w:noProof/>
          <w:kern w:val="2"/>
        </w:rPr>
        <w:drawing>
          <wp:inline distT="0" distB="0" distL="0" distR="0" wp14:anchorId="3839B16E" wp14:editId="2E476B13">
            <wp:extent cx="5731510" cy="3705860"/>
            <wp:effectExtent l="0" t="0" r="2540" b="8890"/>
            <wp:docPr id="680949845" name="Picture 6" descr="A picture containing wheel, auto part, tire,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949845" name="Picture 6" descr="A picture containing wheel, auto part, tire, machi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C0B54" w14:textId="77777777" w:rsidR="00C91E7D" w:rsidRPr="00BC5827" w:rsidRDefault="00C91E7D" w:rsidP="00BC5827">
      <w:pPr>
        <w:rPr>
          <w:kern w:val="2"/>
          <w14:ligatures w14:val="standardContextual"/>
        </w:rPr>
      </w:pPr>
    </w:p>
    <w:p w14:paraId="59CBC6BA" w14:textId="3037C1FC" w:rsidR="00C91E7D" w:rsidRDefault="00C91E7D" w:rsidP="00DF45C6">
      <w:pPr>
        <w:rPr>
          <w:color w:val="FF0000"/>
        </w:rPr>
      </w:pPr>
    </w:p>
    <w:p w14:paraId="4B357478" w14:textId="5CC1F888" w:rsidR="00132783" w:rsidRDefault="00132783" w:rsidP="00DF45C6">
      <w:pPr>
        <w:rPr>
          <w:color w:val="FF0000"/>
        </w:rPr>
      </w:pPr>
    </w:p>
    <w:p w14:paraId="18686A8D" w14:textId="32D99C67" w:rsidR="00132783" w:rsidRDefault="00132783" w:rsidP="00DF45C6">
      <w:pPr>
        <w:rPr>
          <w:color w:val="FF0000"/>
        </w:rPr>
      </w:pPr>
    </w:p>
    <w:p w14:paraId="1ED66C88" w14:textId="230E6005" w:rsidR="0078089C" w:rsidRDefault="0078089C" w:rsidP="00DF45C6">
      <w:pPr>
        <w:rPr>
          <w:color w:val="FF0000"/>
        </w:rPr>
      </w:pPr>
    </w:p>
    <w:p w14:paraId="30CC95DC" w14:textId="5EC9AD2E" w:rsidR="00A702F0" w:rsidRPr="00B1756C" w:rsidRDefault="00A702F0" w:rsidP="00DF45C6">
      <w:pPr>
        <w:rPr>
          <w:b/>
          <w:bCs/>
          <w:i/>
          <w:iCs/>
        </w:rPr>
      </w:pPr>
      <w:r w:rsidRPr="00B1756C">
        <w:rPr>
          <w:b/>
          <w:bCs/>
          <w:i/>
          <w:iCs/>
        </w:rPr>
        <w:t>ends</w:t>
      </w:r>
    </w:p>
    <w:p w14:paraId="0D5FF7CF" w14:textId="77777777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1A2F03F8" w14:textId="77777777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68336869" w14:textId="77777777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6991EA65" w14:textId="18B80F66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For more information, or to request higher-res image files, please contact:</w:t>
      </w:r>
    </w:p>
    <w:p w14:paraId="1DDA190F" w14:textId="77777777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</w:t>
      </w:r>
    </w:p>
    <w:p w14:paraId="53000B4C" w14:textId="77777777" w:rsidR="00A702F0" w:rsidRDefault="00A702F0" w:rsidP="00DF45C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Jamie Fretwell at Mercedes-Benz Trucks UK Ltd</w:t>
      </w:r>
    </w:p>
    <w:p w14:paraId="43BE3AF3" w14:textId="77777777" w:rsidR="00A702F0" w:rsidRPr="003D4A9C" w:rsidRDefault="00A702F0" w:rsidP="00DF45C6">
      <w:pPr>
        <w:pStyle w:val="30InformationQRCode"/>
        <w:spacing w:after="0" w:line="240" w:lineRule="auto"/>
        <w:rPr>
          <w:rStyle w:val="Hyperlink"/>
          <w:rFonts w:ascii="Arial" w:hAnsi="Arial" w:cs="Arial"/>
          <w:sz w:val="22"/>
          <w:szCs w:val="22"/>
          <w:lang w:val="en-GB"/>
        </w:rPr>
      </w:pPr>
      <w:r w:rsidRPr="00A83E07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en-GB"/>
        </w:rPr>
        <w:t>07712 519230, </w:t>
      </w:r>
      <w:hyperlink r:id="rId9" w:history="1">
        <w:r w:rsidRPr="003B6162">
          <w:rPr>
            <w:rStyle w:val="Hyperlink"/>
            <w:rFonts w:ascii="Arial" w:hAnsi="Arial" w:cs="Arial"/>
            <w:sz w:val="22"/>
            <w:szCs w:val="22"/>
            <w:lang w:val="en-GB"/>
          </w:rPr>
          <w:t>jamie.fretwell@daimler.com</w:t>
        </w:r>
      </w:hyperlink>
    </w:p>
    <w:p w14:paraId="73E85C08" w14:textId="77777777" w:rsidR="00A702F0" w:rsidRDefault="00A702F0" w:rsidP="00DF45C6">
      <w:pPr>
        <w:rPr>
          <w:b/>
          <w:bCs/>
          <w:i/>
          <w:iCs/>
        </w:rPr>
      </w:pPr>
    </w:p>
    <w:p w14:paraId="341FA45B" w14:textId="77777777" w:rsidR="00A702F0" w:rsidRPr="00DC6ED3" w:rsidRDefault="00A702F0" w:rsidP="00DF45C6">
      <w:pPr>
        <w:rPr>
          <w:rFonts w:ascii="Arial" w:hAnsi="Arial" w:cs="Arial"/>
        </w:rPr>
      </w:pPr>
      <w:r w:rsidRPr="00DC6ED3">
        <w:rPr>
          <w:rFonts w:ascii="Arial" w:hAnsi="Arial" w:cs="Arial"/>
        </w:rPr>
        <w:t>or</w:t>
      </w:r>
    </w:p>
    <w:p w14:paraId="3CF0FDDE" w14:textId="77777777" w:rsidR="00A702F0" w:rsidRDefault="00A702F0" w:rsidP="00DF45C6">
      <w:pPr>
        <w:rPr>
          <w:b/>
          <w:bCs/>
          <w:i/>
          <w:iCs/>
        </w:rPr>
      </w:pPr>
    </w:p>
    <w:p w14:paraId="6B19F4BE" w14:textId="4E9A002A" w:rsidR="00A702F0" w:rsidRPr="005B3EFE" w:rsidRDefault="005B3EFE" w:rsidP="00DF45C6">
      <w:pPr>
        <w:rPr>
          <w:rFonts w:ascii="Arial" w:hAnsi="Arial"/>
        </w:rPr>
      </w:pPr>
      <w:r>
        <w:rPr>
          <w:rFonts w:ascii="Arial" w:hAnsi="Arial"/>
        </w:rPr>
        <w:t>John Ripley</w:t>
      </w:r>
      <w:r w:rsidR="00A702F0" w:rsidRPr="005B3EFE">
        <w:rPr>
          <w:rFonts w:ascii="Arial" w:hAnsi="Arial"/>
        </w:rPr>
        <w:t xml:space="preserve">: 07771 484595, </w:t>
      </w:r>
      <w:hyperlink r:id="rId10" w:history="1">
        <w:r w:rsidR="009762C8" w:rsidRPr="00114793">
          <w:rPr>
            <w:rStyle w:val="Hyperlink"/>
            <w:rFonts w:ascii="Arial" w:hAnsi="Arial"/>
          </w:rPr>
          <w:t>john.ripley@loopagency.co.uk</w:t>
        </w:r>
      </w:hyperlink>
    </w:p>
    <w:p w14:paraId="5DCF1FB2" w14:textId="77777777" w:rsidR="00A702F0" w:rsidRPr="00B444AF" w:rsidRDefault="00A702F0" w:rsidP="00DF45C6">
      <w:pPr>
        <w:rPr>
          <w:b/>
          <w:bCs/>
          <w:i/>
          <w:iCs/>
        </w:rPr>
      </w:pPr>
    </w:p>
    <w:p w14:paraId="1B691F87" w14:textId="5B28AE23" w:rsidR="00A702F0" w:rsidRDefault="00A702F0" w:rsidP="00DF45C6"/>
    <w:p w14:paraId="42AD5333" w14:textId="77777777" w:rsidR="00A702F0" w:rsidRDefault="00A702F0" w:rsidP="00DF45C6"/>
    <w:p w14:paraId="76D0C389" w14:textId="77777777" w:rsidR="00A702F0" w:rsidRDefault="00A702F0"/>
    <w:sectPr w:rsidR="00A702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752F5"/>
    <w:multiLevelType w:val="multilevel"/>
    <w:tmpl w:val="8DC8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87E84"/>
    <w:multiLevelType w:val="hybridMultilevel"/>
    <w:tmpl w:val="C5062EE6"/>
    <w:lvl w:ilvl="0" w:tplc="D01E87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D0F4B"/>
    <w:multiLevelType w:val="multilevel"/>
    <w:tmpl w:val="D9E8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DE4A3D"/>
    <w:multiLevelType w:val="hybridMultilevel"/>
    <w:tmpl w:val="3FBEEC94"/>
    <w:lvl w:ilvl="0" w:tplc="664845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71790"/>
    <w:multiLevelType w:val="hybridMultilevel"/>
    <w:tmpl w:val="2FEE4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387776">
    <w:abstractNumId w:val="0"/>
  </w:num>
  <w:num w:numId="2" w16cid:durableId="1835877394">
    <w:abstractNumId w:val="2"/>
  </w:num>
  <w:num w:numId="3" w16cid:durableId="1350641380">
    <w:abstractNumId w:val="3"/>
  </w:num>
  <w:num w:numId="4" w16cid:durableId="1427191737">
    <w:abstractNumId w:val="1"/>
  </w:num>
  <w:num w:numId="5" w16cid:durableId="771316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748"/>
    <w:rsid w:val="0001168D"/>
    <w:rsid w:val="00011849"/>
    <w:rsid w:val="0003710F"/>
    <w:rsid w:val="00057623"/>
    <w:rsid w:val="00060050"/>
    <w:rsid w:val="00060FBE"/>
    <w:rsid w:val="00064D6C"/>
    <w:rsid w:val="000743B7"/>
    <w:rsid w:val="000824E0"/>
    <w:rsid w:val="000979D0"/>
    <w:rsid w:val="000A1495"/>
    <w:rsid w:val="000C3333"/>
    <w:rsid w:val="000D39D7"/>
    <w:rsid w:val="00105D8B"/>
    <w:rsid w:val="00122238"/>
    <w:rsid w:val="00124723"/>
    <w:rsid w:val="00132783"/>
    <w:rsid w:val="0017791F"/>
    <w:rsid w:val="00196A88"/>
    <w:rsid w:val="001D3682"/>
    <w:rsid w:val="001E1ACC"/>
    <w:rsid w:val="00201B17"/>
    <w:rsid w:val="00286698"/>
    <w:rsid w:val="0028762F"/>
    <w:rsid w:val="002942C9"/>
    <w:rsid w:val="002B6C88"/>
    <w:rsid w:val="002E6373"/>
    <w:rsid w:val="003427E6"/>
    <w:rsid w:val="003569A6"/>
    <w:rsid w:val="0038796B"/>
    <w:rsid w:val="003B2A89"/>
    <w:rsid w:val="003E1A2C"/>
    <w:rsid w:val="00436C33"/>
    <w:rsid w:val="0046556C"/>
    <w:rsid w:val="00466D41"/>
    <w:rsid w:val="0047095A"/>
    <w:rsid w:val="00480C21"/>
    <w:rsid w:val="00480C9C"/>
    <w:rsid w:val="004864F4"/>
    <w:rsid w:val="004D7F8B"/>
    <w:rsid w:val="00507331"/>
    <w:rsid w:val="00512C4C"/>
    <w:rsid w:val="00516378"/>
    <w:rsid w:val="005A6E89"/>
    <w:rsid w:val="005B0087"/>
    <w:rsid w:val="005B3EFE"/>
    <w:rsid w:val="00602913"/>
    <w:rsid w:val="00621702"/>
    <w:rsid w:val="00621D0A"/>
    <w:rsid w:val="00622964"/>
    <w:rsid w:val="00646D06"/>
    <w:rsid w:val="006571C3"/>
    <w:rsid w:val="0068367E"/>
    <w:rsid w:val="006B2977"/>
    <w:rsid w:val="006C75D5"/>
    <w:rsid w:val="006D2238"/>
    <w:rsid w:val="006D6D06"/>
    <w:rsid w:val="006E2C79"/>
    <w:rsid w:val="006F50B2"/>
    <w:rsid w:val="006F7D89"/>
    <w:rsid w:val="00727CDB"/>
    <w:rsid w:val="0073468D"/>
    <w:rsid w:val="00761306"/>
    <w:rsid w:val="0078089C"/>
    <w:rsid w:val="007B1BB1"/>
    <w:rsid w:val="007B5545"/>
    <w:rsid w:val="007C02F2"/>
    <w:rsid w:val="007C0B7A"/>
    <w:rsid w:val="007C1DCB"/>
    <w:rsid w:val="007E4D0F"/>
    <w:rsid w:val="00806E8A"/>
    <w:rsid w:val="00816970"/>
    <w:rsid w:val="0082382F"/>
    <w:rsid w:val="00865EF1"/>
    <w:rsid w:val="00875A65"/>
    <w:rsid w:val="008820BA"/>
    <w:rsid w:val="008973F8"/>
    <w:rsid w:val="008C61E8"/>
    <w:rsid w:val="008F6415"/>
    <w:rsid w:val="00912879"/>
    <w:rsid w:val="00952080"/>
    <w:rsid w:val="00954501"/>
    <w:rsid w:val="009762C8"/>
    <w:rsid w:val="009925C1"/>
    <w:rsid w:val="009C5368"/>
    <w:rsid w:val="009E1AFB"/>
    <w:rsid w:val="009E69B8"/>
    <w:rsid w:val="00A6181A"/>
    <w:rsid w:val="00A702F0"/>
    <w:rsid w:val="00A84A0F"/>
    <w:rsid w:val="00A951EA"/>
    <w:rsid w:val="00AB1579"/>
    <w:rsid w:val="00AB4EEE"/>
    <w:rsid w:val="00AB65BA"/>
    <w:rsid w:val="00AC1E86"/>
    <w:rsid w:val="00B37E3C"/>
    <w:rsid w:val="00B41D23"/>
    <w:rsid w:val="00B46ADA"/>
    <w:rsid w:val="00B53831"/>
    <w:rsid w:val="00B5594E"/>
    <w:rsid w:val="00B5641F"/>
    <w:rsid w:val="00B626ED"/>
    <w:rsid w:val="00B7128A"/>
    <w:rsid w:val="00BA6043"/>
    <w:rsid w:val="00BB4322"/>
    <w:rsid w:val="00BC0E87"/>
    <w:rsid w:val="00BC5827"/>
    <w:rsid w:val="00BC744D"/>
    <w:rsid w:val="00BD5086"/>
    <w:rsid w:val="00BF576A"/>
    <w:rsid w:val="00C15F9C"/>
    <w:rsid w:val="00C30073"/>
    <w:rsid w:val="00C30EFD"/>
    <w:rsid w:val="00C33FCF"/>
    <w:rsid w:val="00C41079"/>
    <w:rsid w:val="00C62C57"/>
    <w:rsid w:val="00C76FDA"/>
    <w:rsid w:val="00C86A39"/>
    <w:rsid w:val="00C91E7D"/>
    <w:rsid w:val="00CD640C"/>
    <w:rsid w:val="00CE633D"/>
    <w:rsid w:val="00CE6FD9"/>
    <w:rsid w:val="00D137A7"/>
    <w:rsid w:val="00D16BC3"/>
    <w:rsid w:val="00D2371B"/>
    <w:rsid w:val="00D26ED8"/>
    <w:rsid w:val="00D279BB"/>
    <w:rsid w:val="00D330A2"/>
    <w:rsid w:val="00D45FE7"/>
    <w:rsid w:val="00D506A9"/>
    <w:rsid w:val="00D55533"/>
    <w:rsid w:val="00D75037"/>
    <w:rsid w:val="00D93E8E"/>
    <w:rsid w:val="00DA1BB6"/>
    <w:rsid w:val="00DC5D0A"/>
    <w:rsid w:val="00DF08E5"/>
    <w:rsid w:val="00DF45C6"/>
    <w:rsid w:val="00E002DE"/>
    <w:rsid w:val="00E04ACC"/>
    <w:rsid w:val="00E12430"/>
    <w:rsid w:val="00E1498C"/>
    <w:rsid w:val="00E20E9D"/>
    <w:rsid w:val="00E838D5"/>
    <w:rsid w:val="00E9604B"/>
    <w:rsid w:val="00EB3047"/>
    <w:rsid w:val="00EC783E"/>
    <w:rsid w:val="00ED0DA4"/>
    <w:rsid w:val="00ED48D3"/>
    <w:rsid w:val="00EE6A48"/>
    <w:rsid w:val="00F11748"/>
    <w:rsid w:val="00F1315F"/>
    <w:rsid w:val="00F1394D"/>
    <w:rsid w:val="00F47F3B"/>
    <w:rsid w:val="00F678A3"/>
    <w:rsid w:val="00F67F66"/>
    <w:rsid w:val="00F84942"/>
    <w:rsid w:val="00F94BB1"/>
    <w:rsid w:val="00FA0D4C"/>
    <w:rsid w:val="00FC32C7"/>
    <w:rsid w:val="00FD2F0A"/>
    <w:rsid w:val="00FD7423"/>
    <w:rsid w:val="00FE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42D52"/>
  <w15:chartTrackingRefBased/>
  <w15:docId w15:val="{435F408A-EE4D-4F33-A521-CD9B21FF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D16BC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702F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rsid w:val="00A702F0"/>
    <w:rPr>
      <w:color w:val="0000FF"/>
      <w:u w:val="single"/>
    </w:rPr>
  </w:style>
  <w:style w:type="paragraph" w:customStyle="1" w:styleId="30InformationQRCode">
    <w:name w:val="3.0 Information + QRCode"/>
    <w:basedOn w:val="Normal"/>
    <w:autoRedefine/>
    <w:qFormat/>
    <w:rsid w:val="00A702F0"/>
    <w:pPr>
      <w:spacing w:after="240" w:line="320" w:lineRule="exact"/>
      <w:contextualSpacing/>
    </w:pPr>
    <w:rPr>
      <w:rFonts w:asciiTheme="minorHAnsi" w:hAnsiTheme="minorHAnsi"/>
      <w:szCs w:val="20"/>
      <w:lang w:val="de-DE" w:eastAsia="de-DE"/>
    </w:rPr>
  </w:style>
  <w:style w:type="character" w:styleId="Strong">
    <w:name w:val="Strong"/>
    <w:basedOn w:val="DefaultParagraphFont"/>
    <w:uiPriority w:val="22"/>
    <w:qFormat/>
    <w:rsid w:val="0028762F"/>
    <w:rPr>
      <w:b/>
      <w:bCs/>
    </w:rPr>
  </w:style>
  <w:style w:type="paragraph" w:styleId="NormalWeb">
    <w:name w:val="Normal (Web)"/>
    <w:basedOn w:val="Normal"/>
    <w:uiPriority w:val="99"/>
    <w:unhideWhenUsed/>
    <w:rsid w:val="0028762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B6C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16BC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762C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57623"/>
    <w:pPr>
      <w:spacing w:after="0" w:line="240" w:lineRule="auto"/>
    </w:pPr>
  </w:style>
  <w:style w:type="character" w:customStyle="1" w:styleId="xapple-converted-space">
    <w:name w:val="x_apple-converted-space"/>
    <w:basedOn w:val="DefaultParagraphFont"/>
    <w:rsid w:val="00082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1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9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26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0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4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30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53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77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60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5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john.ripley@loopagency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mie.fretwell@daiml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John Ripley</cp:lastModifiedBy>
  <cp:revision>3</cp:revision>
  <dcterms:created xsi:type="dcterms:W3CDTF">2023-06-28T13:13:00Z</dcterms:created>
  <dcterms:modified xsi:type="dcterms:W3CDTF">2023-06-28T14:03:00Z</dcterms:modified>
</cp:coreProperties>
</file>