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BD3D3D" w14:textId="18D4934E" w:rsidR="00AC7F29" w:rsidRDefault="00F533B5" w:rsidP="00F12775">
      <w:pPr>
        <w:spacing w:after="0" w:line="240" w:lineRule="auto"/>
        <w:rPr>
          <w:rFonts w:ascii="Times New Roman" w:hAnsi="Times New Roman" w:cs="Times New Roman"/>
          <w:b/>
          <w:sz w:val="24"/>
          <w:szCs w:val="24"/>
        </w:rPr>
      </w:pPr>
      <w:bookmarkStart w:id="0" w:name="_Hlk491198848"/>
      <w:r>
        <w:rPr>
          <w:noProof/>
        </w:rPr>
        <w:drawing>
          <wp:inline distT="0" distB="0" distL="0" distR="0" wp14:anchorId="75681527" wp14:editId="13071C84">
            <wp:extent cx="5731510" cy="186309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63090"/>
                    </a:xfrm>
                    <a:prstGeom prst="rect">
                      <a:avLst/>
                    </a:prstGeom>
                    <a:noFill/>
                    <a:ln>
                      <a:noFill/>
                    </a:ln>
                  </pic:spPr>
                </pic:pic>
              </a:graphicData>
            </a:graphic>
          </wp:inline>
        </w:drawing>
      </w:r>
    </w:p>
    <w:p w14:paraId="01E302D0" w14:textId="32D16322" w:rsidR="00FE3781" w:rsidRDefault="00FE3781" w:rsidP="00F12775">
      <w:pPr>
        <w:spacing w:after="0" w:line="240" w:lineRule="auto"/>
        <w:rPr>
          <w:rFonts w:ascii="Times New Roman" w:hAnsi="Times New Roman" w:cs="Times New Roman"/>
          <w:b/>
          <w:sz w:val="24"/>
          <w:szCs w:val="24"/>
        </w:rPr>
      </w:pPr>
    </w:p>
    <w:p w14:paraId="25D4DEED" w14:textId="77777777" w:rsidR="00F12775" w:rsidRDefault="00F12775" w:rsidP="00F12775">
      <w:pPr>
        <w:spacing w:after="0" w:line="240" w:lineRule="auto"/>
        <w:rPr>
          <w:rFonts w:ascii="Times New Roman" w:hAnsi="Times New Roman" w:cs="Times New Roman"/>
          <w:b/>
          <w:sz w:val="24"/>
          <w:szCs w:val="24"/>
        </w:rPr>
      </w:pPr>
    </w:p>
    <w:p w14:paraId="7CEF9B22" w14:textId="1C787212" w:rsidR="00B852A7" w:rsidRDefault="00DF32DC" w:rsidP="00F12775">
      <w:pPr>
        <w:spacing w:after="0" w:line="240" w:lineRule="auto"/>
        <w:rPr>
          <w:rFonts w:ascii="Times New Roman" w:hAnsi="Times New Roman" w:cs="Times New Roman"/>
          <w:sz w:val="24"/>
          <w:szCs w:val="24"/>
        </w:rPr>
      </w:pPr>
      <w:r w:rsidRPr="00DF32DC">
        <w:rPr>
          <w:rFonts w:ascii="Times New Roman" w:hAnsi="Times New Roman" w:cs="Times New Roman"/>
          <w:b/>
          <w:sz w:val="24"/>
          <w:szCs w:val="24"/>
        </w:rPr>
        <w:t>Date:</w:t>
      </w:r>
      <w:r w:rsidRPr="00DF32DC">
        <w:rPr>
          <w:rFonts w:ascii="Times New Roman" w:hAnsi="Times New Roman" w:cs="Times New Roman"/>
          <w:sz w:val="24"/>
          <w:szCs w:val="24"/>
        </w:rPr>
        <w:t xml:space="preserve"> </w:t>
      </w:r>
      <w:r w:rsidR="00356531">
        <w:rPr>
          <w:rFonts w:ascii="Times New Roman" w:hAnsi="Times New Roman" w:cs="Times New Roman"/>
          <w:sz w:val="24"/>
          <w:szCs w:val="24"/>
        </w:rPr>
        <w:t>9</w:t>
      </w:r>
      <w:r w:rsidR="00116041">
        <w:rPr>
          <w:rFonts w:ascii="Times New Roman" w:hAnsi="Times New Roman" w:cs="Times New Roman"/>
          <w:sz w:val="24"/>
          <w:szCs w:val="24"/>
        </w:rPr>
        <w:t xml:space="preserve"> </w:t>
      </w:r>
      <w:r w:rsidR="001217B0">
        <w:rPr>
          <w:rFonts w:ascii="Times New Roman" w:hAnsi="Times New Roman" w:cs="Times New Roman"/>
          <w:sz w:val="24"/>
          <w:szCs w:val="24"/>
        </w:rPr>
        <w:t>September</w:t>
      </w:r>
      <w:r w:rsidR="00EC2B35">
        <w:rPr>
          <w:rFonts w:ascii="Times New Roman" w:hAnsi="Times New Roman" w:cs="Times New Roman"/>
          <w:sz w:val="24"/>
          <w:szCs w:val="24"/>
        </w:rPr>
        <w:t xml:space="preserve"> 2019</w:t>
      </w:r>
    </w:p>
    <w:p w14:paraId="36FD7CD2" w14:textId="76EB50B1" w:rsidR="00612828" w:rsidRDefault="00612828" w:rsidP="00F12775">
      <w:pPr>
        <w:spacing w:after="0" w:line="240" w:lineRule="auto"/>
        <w:rPr>
          <w:rFonts w:ascii="Times New Roman" w:hAnsi="Times New Roman" w:cs="Times New Roman"/>
          <w:sz w:val="24"/>
          <w:szCs w:val="24"/>
        </w:rPr>
      </w:pPr>
    </w:p>
    <w:p w14:paraId="3C838D36" w14:textId="1DCD34A6" w:rsidR="00612828" w:rsidRDefault="00612828" w:rsidP="00F12775">
      <w:pPr>
        <w:spacing w:after="0" w:line="240" w:lineRule="auto"/>
        <w:rPr>
          <w:rFonts w:ascii="Times New Roman" w:hAnsi="Times New Roman" w:cs="Times New Roman"/>
          <w:sz w:val="24"/>
          <w:szCs w:val="24"/>
        </w:rPr>
      </w:pPr>
      <w:r>
        <w:rPr>
          <w:noProof/>
        </w:rPr>
        <w:drawing>
          <wp:inline distT="0" distB="0" distL="0" distR="0" wp14:anchorId="64698A96" wp14:editId="3FF684DE">
            <wp:extent cx="5717349" cy="372999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4401" cy="3734590"/>
                    </a:xfrm>
                    <a:prstGeom prst="rect">
                      <a:avLst/>
                    </a:prstGeom>
                    <a:noFill/>
                    <a:ln>
                      <a:noFill/>
                    </a:ln>
                  </pic:spPr>
                </pic:pic>
              </a:graphicData>
            </a:graphic>
          </wp:inline>
        </w:drawing>
      </w:r>
    </w:p>
    <w:p w14:paraId="3AB47A54" w14:textId="61F90B6F" w:rsidR="00EC2B35" w:rsidRDefault="00EC2B35" w:rsidP="00F12775">
      <w:pPr>
        <w:spacing w:after="0" w:line="240" w:lineRule="auto"/>
        <w:rPr>
          <w:rFonts w:ascii="Times New Roman" w:hAnsi="Times New Roman" w:cs="Times New Roman"/>
          <w:sz w:val="24"/>
          <w:szCs w:val="24"/>
        </w:rPr>
      </w:pPr>
    </w:p>
    <w:p w14:paraId="69E430F0" w14:textId="77777777" w:rsidR="0015184A" w:rsidRDefault="0015184A" w:rsidP="00F12775">
      <w:pPr>
        <w:spacing w:after="0" w:line="240" w:lineRule="auto"/>
        <w:rPr>
          <w:rFonts w:ascii="Times New Roman" w:hAnsi="Times New Roman" w:cs="Times New Roman"/>
          <w:sz w:val="24"/>
          <w:szCs w:val="24"/>
        </w:rPr>
      </w:pPr>
    </w:p>
    <w:p w14:paraId="6D5BCB2B" w14:textId="29F4105A" w:rsidR="00BB7724" w:rsidRDefault="00CE1742" w:rsidP="00F12775">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Acorn Environmental </w:t>
      </w:r>
      <w:r w:rsidR="00CB545C">
        <w:rPr>
          <w:rFonts w:ascii="Times New Roman" w:hAnsi="Times New Roman" w:cs="Times New Roman"/>
          <w:sz w:val="40"/>
          <w:szCs w:val="40"/>
        </w:rPr>
        <w:t xml:space="preserve">sows new seeds of success with </w:t>
      </w:r>
      <w:r w:rsidR="00D97121">
        <w:rPr>
          <w:rFonts w:ascii="Times New Roman" w:hAnsi="Times New Roman" w:cs="Times New Roman"/>
          <w:sz w:val="40"/>
          <w:szCs w:val="40"/>
        </w:rPr>
        <w:t xml:space="preserve">versatile </w:t>
      </w:r>
      <w:r w:rsidR="00DE1583">
        <w:rPr>
          <w:rFonts w:ascii="Times New Roman" w:hAnsi="Times New Roman" w:cs="Times New Roman"/>
          <w:sz w:val="40"/>
          <w:szCs w:val="40"/>
        </w:rPr>
        <w:t xml:space="preserve">Mercedes-Benz </w:t>
      </w:r>
      <w:r>
        <w:rPr>
          <w:rFonts w:ascii="Times New Roman" w:hAnsi="Times New Roman" w:cs="Times New Roman"/>
          <w:sz w:val="40"/>
          <w:szCs w:val="40"/>
        </w:rPr>
        <w:t>Unimog</w:t>
      </w:r>
    </w:p>
    <w:p w14:paraId="04554EFC" w14:textId="77777777" w:rsidR="00A140EC" w:rsidRDefault="00A140EC" w:rsidP="00F12775">
      <w:pPr>
        <w:spacing w:after="0" w:line="240" w:lineRule="auto"/>
        <w:rPr>
          <w:rFonts w:ascii="Times New Roman" w:hAnsi="Times New Roman" w:cs="Times New Roman"/>
          <w:iCs/>
          <w:color w:val="000000"/>
          <w:sz w:val="28"/>
          <w:szCs w:val="28"/>
          <w:lang w:val="en"/>
        </w:rPr>
      </w:pPr>
    </w:p>
    <w:p w14:paraId="2E4B71E6" w14:textId="6EFE44E6" w:rsidR="00900DBA" w:rsidRDefault="00900DBA" w:rsidP="00F12775">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 xml:space="preserve">The Mercedes-Benz Unimog is renowned for its all-terrain capability, but </w:t>
      </w:r>
      <w:r w:rsidR="00C50B7E">
        <w:rPr>
          <w:rFonts w:ascii="Times New Roman" w:hAnsi="Times New Roman" w:cs="Times New Roman"/>
          <w:iCs/>
          <w:color w:val="000000"/>
          <w:sz w:val="24"/>
          <w:szCs w:val="24"/>
          <w:lang w:val="en"/>
        </w:rPr>
        <w:t xml:space="preserve">the truck’s </w:t>
      </w:r>
      <w:r w:rsidR="007D6A17">
        <w:rPr>
          <w:rFonts w:ascii="Times New Roman" w:hAnsi="Times New Roman" w:cs="Times New Roman"/>
          <w:iCs/>
          <w:color w:val="000000"/>
          <w:sz w:val="24"/>
          <w:szCs w:val="24"/>
          <w:lang w:val="en"/>
        </w:rPr>
        <w:t xml:space="preserve">on-road performance holds the </w:t>
      </w:r>
      <w:r w:rsidR="00C50B7E">
        <w:rPr>
          <w:rFonts w:ascii="Times New Roman" w:hAnsi="Times New Roman" w:cs="Times New Roman"/>
          <w:iCs/>
          <w:color w:val="000000"/>
          <w:sz w:val="24"/>
          <w:szCs w:val="24"/>
          <w:lang w:val="en"/>
        </w:rPr>
        <w:t>key to th</w:t>
      </w:r>
      <w:r>
        <w:rPr>
          <w:rFonts w:ascii="Times New Roman" w:hAnsi="Times New Roman" w:cs="Times New Roman"/>
          <w:iCs/>
          <w:color w:val="000000"/>
          <w:sz w:val="24"/>
          <w:szCs w:val="24"/>
          <w:lang w:val="en"/>
        </w:rPr>
        <w:t>e</w:t>
      </w:r>
      <w:r w:rsidR="00C50B7E">
        <w:rPr>
          <w:rFonts w:ascii="Times New Roman" w:hAnsi="Times New Roman" w:cs="Times New Roman"/>
          <w:iCs/>
          <w:color w:val="000000"/>
          <w:sz w:val="24"/>
          <w:szCs w:val="24"/>
          <w:lang w:val="en"/>
        </w:rPr>
        <w:t xml:space="preserve"> efficiency savings now being </w:t>
      </w:r>
      <w:r w:rsidR="007D6A17">
        <w:rPr>
          <w:rFonts w:ascii="Times New Roman" w:hAnsi="Times New Roman" w:cs="Times New Roman"/>
          <w:iCs/>
          <w:color w:val="000000"/>
          <w:sz w:val="24"/>
          <w:szCs w:val="24"/>
          <w:lang w:val="en"/>
        </w:rPr>
        <w:t xml:space="preserve">achieved by </w:t>
      </w:r>
      <w:r w:rsidR="00CE1742">
        <w:rPr>
          <w:rFonts w:ascii="Times New Roman" w:hAnsi="Times New Roman" w:cs="Times New Roman"/>
          <w:iCs/>
          <w:color w:val="000000"/>
          <w:sz w:val="24"/>
          <w:szCs w:val="24"/>
          <w:lang w:val="en"/>
        </w:rPr>
        <w:t>Acorn Environmental</w:t>
      </w:r>
      <w:r w:rsidR="00CB545C">
        <w:rPr>
          <w:rFonts w:ascii="Times New Roman" w:hAnsi="Times New Roman" w:cs="Times New Roman"/>
          <w:iCs/>
          <w:color w:val="000000"/>
          <w:sz w:val="24"/>
          <w:szCs w:val="24"/>
          <w:lang w:val="en"/>
        </w:rPr>
        <w:t xml:space="preserve"> Management Group</w:t>
      </w:r>
      <w:r w:rsidR="007D6A17">
        <w:rPr>
          <w:rFonts w:ascii="Times New Roman" w:hAnsi="Times New Roman" w:cs="Times New Roman"/>
          <w:iCs/>
          <w:color w:val="000000"/>
          <w:sz w:val="24"/>
          <w:szCs w:val="24"/>
          <w:lang w:val="en"/>
        </w:rPr>
        <w:t xml:space="preserve">.  </w:t>
      </w:r>
    </w:p>
    <w:p w14:paraId="2509BB1B" w14:textId="77777777" w:rsidR="001217B0" w:rsidRDefault="001217B0" w:rsidP="00F12775">
      <w:pPr>
        <w:spacing w:after="0" w:line="240" w:lineRule="auto"/>
        <w:rPr>
          <w:rFonts w:ascii="Times New Roman" w:hAnsi="Times New Roman" w:cs="Times New Roman"/>
          <w:iCs/>
          <w:color w:val="000000"/>
          <w:sz w:val="24"/>
          <w:szCs w:val="24"/>
          <w:lang w:val="en"/>
        </w:rPr>
      </w:pPr>
    </w:p>
    <w:p w14:paraId="4A1C6EF5" w14:textId="162859CD" w:rsidR="00C50B7E" w:rsidRDefault="00900DBA" w:rsidP="00F12775">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 xml:space="preserve">The </w:t>
      </w:r>
      <w:proofErr w:type="spellStart"/>
      <w:r>
        <w:rPr>
          <w:rFonts w:ascii="Times New Roman" w:hAnsi="Times New Roman" w:cs="Times New Roman"/>
          <w:iCs/>
          <w:color w:val="000000"/>
          <w:sz w:val="24"/>
          <w:szCs w:val="24"/>
          <w:lang w:val="en"/>
        </w:rPr>
        <w:t>Redditch</w:t>
      </w:r>
      <w:proofErr w:type="spellEnd"/>
      <w:r>
        <w:rPr>
          <w:rFonts w:ascii="Times New Roman" w:hAnsi="Times New Roman" w:cs="Times New Roman"/>
          <w:iCs/>
          <w:color w:val="000000"/>
          <w:sz w:val="24"/>
          <w:szCs w:val="24"/>
          <w:lang w:val="en"/>
        </w:rPr>
        <w:t>-based landscape maintenance and arboriculture specialist</w:t>
      </w:r>
      <w:r w:rsidR="0016680A">
        <w:rPr>
          <w:rFonts w:ascii="Times New Roman" w:hAnsi="Times New Roman" w:cs="Times New Roman"/>
          <w:iCs/>
          <w:color w:val="000000"/>
          <w:sz w:val="24"/>
          <w:szCs w:val="24"/>
          <w:lang w:val="en"/>
        </w:rPr>
        <w:t xml:space="preserve"> </w:t>
      </w:r>
      <w:r w:rsidR="00C50B7E">
        <w:rPr>
          <w:rFonts w:ascii="Times New Roman" w:hAnsi="Times New Roman" w:cs="Times New Roman"/>
          <w:iCs/>
          <w:color w:val="000000"/>
          <w:sz w:val="24"/>
          <w:szCs w:val="24"/>
          <w:lang w:val="en"/>
        </w:rPr>
        <w:t xml:space="preserve">purchased </w:t>
      </w:r>
      <w:r w:rsidR="007D6A17">
        <w:rPr>
          <w:rFonts w:ascii="Times New Roman" w:hAnsi="Times New Roman" w:cs="Times New Roman"/>
          <w:iCs/>
          <w:color w:val="000000"/>
          <w:sz w:val="24"/>
          <w:szCs w:val="24"/>
          <w:lang w:val="en"/>
        </w:rPr>
        <w:t xml:space="preserve">its first Unimog </w:t>
      </w:r>
      <w:r w:rsidR="00C50B7E">
        <w:rPr>
          <w:rFonts w:ascii="Times New Roman" w:hAnsi="Times New Roman" w:cs="Times New Roman"/>
          <w:iCs/>
          <w:color w:val="000000"/>
          <w:sz w:val="24"/>
          <w:szCs w:val="24"/>
          <w:lang w:val="en"/>
        </w:rPr>
        <w:t xml:space="preserve">from Dealer </w:t>
      </w:r>
      <w:proofErr w:type="spellStart"/>
      <w:r w:rsidR="00C50B7E">
        <w:rPr>
          <w:rFonts w:ascii="Times New Roman" w:hAnsi="Times New Roman" w:cs="Times New Roman"/>
          <w:iCs/>
          <w:color w:val="000000"/>
          <w:sz w:val="24"/>
          <w:szCs w:val="24"/>
          <w:lang w:val="en"/>
        </w:rPr>
        <w:t>Rygor</w:t>
      </w:r>
      <w:proofErr w:type="spellEnd"/>
      <w:r w:rsidR="00C50B7E">
        <w:rPr>
          <w:rFonts w:ascii="Times New Roman" w:hAnsi="Times New Roman" w:cs="Times New Roman"/>
          <w:iCs/>
          <w:color w:val="000000"/>
          <w:sz w:val="24"/>
          <w:szCs w:val="24"/>
          <w:lang w:val="en"/>
        </w:rPr>
        <w:t xml:space="preserve"> Commercials.</w:t>
      </w:r>
      <w:r w:rsidR="002C4852">
        <w:rPr>
          <w:rFonts w:ascii="Times New Roman" w:hAnsi="Times New Roman" w:cs="Times New Roman"/>
          <w:iCs/>
          <w:color w:val="000000"/>
          <w:sz w:val="24"/>
          <w:szCs w:val="24"/>
          <w:lang w:val="en"/>
        </w:rPr>
        <w:t xml:space="preserve"> </w:t>
      </w:r>
      <w:r w:rsidR="00A5007A">
        <w:rPr>
          <w:rFonts w:ascii="Times New Roman" w:hAnsi="Times New Roman" w:cs="Times New Roman"/>
          <w:iCs/>
          <w:color w:val="000000"/>
          <w:sz w:val="24"/>
          <w:szCs w:val="24"/>
          <w:lang w:val="en"/>
        </w:rPr>
        <w:t>T</w:t>
      </w:r>
      <w:r w:rsidR="002C4852">
        <w:rPr>
          <w:rFonts w:ascii="Times New Roman" w:hAnsi="Times New Roman" w:cs="Times New Roman"/>
          <w:iCs/>
          <w:color w:val="000000"/>
          <w:sz w:val="24"/>
          <w:szCs w:val="24"/>
          <w:lang w:val="en"/>
        </w:rPr>
        <w:t xml:space="preserve">he range-topping U530 implement carrier </w:t>
      </w:r>
      <w:r w:rsidR="00A5007A">
        <w:rPr>
          <w:rFonts w:ascii="Times New Roman" w:hAnsi="Times New Roman" w:cs="Times New Roman"/>
          <w:iCs/>
          <w:color w:val="000000"/>
          <w:sz w:val="24"/>
          <w:szCs w:val="24"/>
          <w:lang w:val="en"/>
        </w:rPr>
        <w:t xml:space="preserve">tows </w:t>
      </w:r>
      <w:r w:rsidR="00933FFF">
        <w:rPr>
          <w:rFonts w:ascii="Times New Roman" w:hAnsi="Times New Roman" w:cs="Times New Roman"/>
          <w:iCs/>
          <w:color w:val="000000"/>
          <w:sz w:val="24"/>
          <w:szCs w:val="24"/>
          <w:lang w:val="en"/>
        </w:rPr>
        <w:t>a</w:t>
      </w:r>
      <w:r w:rsidR="00F16CA5">
        <w:rPr>
          <w:rFonts w:ascii="Times New Roman" w:hAnsi="Times New Roman" w:cs="Times New Roman"/>
          <w:iCs/>
          <w:color w:val="000000"/>
          <w:sz w:val="24"/>
          <w:szCs w:val="24"/>
          <w:lang w:val="en"/>
        </w:rPr>
        <w:t xml:space="preserve"> </w:t>
      </w:r>
      <w:r w:rsidR="00A5007A">
        <w:rPr>
          <w:rFonts w:ascii="Times New Roman" w:hAnsi="Times New Roman" w:cs="Times New Roman"/>
          <w:iCs/>
          <w:color w:val="000000"/>
          <w:sz w:val="24"/>
          <w:szCs w:val="24"/>
          <w:lang w:val="en"/>
        </w:rPr>
        <w:t xml:space="preserve">US-built FINN </w:t>
      </w:r>
      <w:r w:rsidR="006015F7">
        <w:rPr>
          <w:rFonts w:ascii="Times New Roman" w:hAnsi="Times New Roman" w:cs="Times New Roman"/>
          <w:iCs/>
          <w:color w:val="000000"/>
          <w:sz w:val="24"/>
          <w:szCs w:val="24"/>
          <w:lang w:val="en"/>
        </w:rPr>
        <w:t xml:space="preserve">T75T </w:t>
      </w:r>
      <w:proofErr w:type="spellStart"/>
      <w:r w:rsidR="006015F7">
        <w:rPr>
          <w:rFonts w:ascii="Times New Roman" w:hAnsi="Times New Roman" w:cs="Times New Roman"/>
          <w:iCs/>
          <w:color w:val="000000"/>
          <w:sz w:val="24"/>
          <w:szCs w:val="24"/>
          <w:lang w:val="en"/>
        </w:rPr>
        <w:t>H</w:t>
      </w:r>
      <w:r w:rsidR="00A5007A">
        <w:rPr>
          <w:rFonts w:ascii="Times New Roman" w:hAnsi="Times New Roman" w:cs="Times New Roman"/>
          <w:iCs/>
          <w:color w:val="000000"/>
          <w:sz w:val="24"/>
          <w:szCs w:val="24"/>
          <w:lang w:val="en"/>
        </w:rPr>
        <w:t>ydro</w:t>
      </w:r>
      <w:r w:rsidR="006015F7">
        <w:rPr>
          <w:rFonts w:ascii="Times New Roman" w:hAnsi="Times New Roman" w:cs="Times New Roman"/>
          <w:iCs/>
          <w:color w:val="000000"/>
          <w:sz w:val="24"/>
          <w:szCs w:val="24"/>
          <w:lang w:val="en"/>
        </w:rPr>
        <w:t>S</w:t>
      </w:r>
      <w:r w:rsidR="00A5007A">
        <w:rPr>
          <w:rFonts w:ascii="Times New Roman" w:hAnsi="Times New Roman" w:cs="Times New Roman"/>
          <w:iCs/>
          <w:color w:val="000000"/>
          <w:sz w:val="24"/>
          <w:szCs w:val="24"/>
          <w:lang w:val="en"/>
        </w:rPr>
        <w:t>eeder</w:t>
      </w:r>
      <w:proofErr w:type="spellEnd"/>
      <w:r w:rsidR="00A5007A">
        <w:rPr>
          <w:rFonts w:ascii="Times New Roman" w:hAnsi="Times New Roman" w:cs="Times New Roman"/>
          <w:iCs/>
          <w:color w:val="000000"/>
          <w:sz w:val="24"/>
          <w:szCs w:val="24"/>
          <w:lang w:val="en"/>
        </w:rPr>
        <w:t xml:space="preserve">, which is designed to discharge </w:t>
      </w:r>
      <w:r w:rsidR="00933FFF">
        <w:rPr>
          <w:rFonts w:ascii="Times New Roman" w:hAnsi="Times New Roman" w:cs="Times New Roman"/>
          <w:iCs/>
          <w:color w:val="000000"/>
          <w:sz w:val="24"/>
          <w:szCs w:val="24"/>
          <w:lang w:val="en"/>
        </w:rPr>
        <w:t xml:space="preserve">gel-protected </w:t>
      </w:r>
      <w:r w:rsidR="00A5007A">
        <w:rPr>
          <w:rFonts w:ascii="Times New Roman" w:hAnsi="Times New Roman" w:cs="Times New Roman"/>
          <w:iCs/>
          <w:color w:val="000000"/>
          <w:sz w:val="24"/>
          <w:szCs w:val="24"/>
          <w:lang w:val="en"/>
        </w:rPr>
        <w:t xml:space="preserve">seed and fertilizers under high pressure over a distance of up to 90 feet. </w:t>
      </w:r>
      <w:r w:rsidR="002C4852">
        <w:rPr>
          <w:rFonts w:ascii="Times New Roman" w:hAnsi="Times New Roman" w:cs="Times New Roman"/>
          <w:iCs/>
          <w:color w:val="000000"/>
          <w:sz w:val="24"/>
          <w:szCs w:val="24"/>
          <w:lang w:val="en"/>
        </w:rPr>
        <w:t xml:space="preserve">  </w:t>
      </w:r>
    </w:p>
    <w:p w14:paraId="54D6EB42" w14:textId="540C2C06" w:rsidR="002C4852" w:rsidRDefault="002C4852" w:rsidP="00F12775">
      <w:pPr>
        <w:spacing w:after="0" w:line="240" w:lineRule="auto"/>
        <w:rPr>
          <w:rFonts w:ascii="Times New Roman" w:hAnsi="Times New Roman" w:cs="Times New Roman"/>
          <w:iCs/>
          <w:color w:val="000000"/>
          <w:sz w:val="24"/>
          <w:szCs w:val="24"/>
          <w:lang w:val="en"/>
        </w:rPr>
      </w:pPr>
    </w:p>
    <w:p w14:paraId="7B356B65" w14:textId="77777777" w:rsidR="00DE3958" w:rsidRDefault="0072067D" w:rsidP="00F12775">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 xml:space="preserve">Acorn Environmental </w:t>
      </w:r>
      <w:r w:rsidR="0016680A">
        <w:rPr>
          <w:rFonts w:ascii="Times New Roman" w:hAnsi="Times New Roman" w:cs="Times New Roman"/>
          <w:iCs/>
          <w:color w:val="000000"/>
          <w:sz w:val="24"/>
          <w:szCs w:val="24"/>
          <w:lang w:val="en"/>
        </w:rPr>
        <w:t>is</w:t>
      </w:r>
      <w:r w:rsidR="00736F4A">
        <w:rPr>
          <w:rFonts w:ascii="Times New Roman" w:hAnsi="Times New Roman" w:cs="Times New Roman"/>
          <w:iCs/>
          <w:color w:val="000000"/>
          <w:sz w:val="24"/>
          <w:szCs w:val="24"/>
          <w:lang w:val="en"/>
        </w:rPr>
        <w:t xml:space="preserve"> heavily engaged in the </w:t>
      </w:r>
      <w:r w:rsidR="00FD1175">
        <w:rPr>
          <w:rFonts w:ascii="Times New Roman" w:hAnsi="Times New Roman" w:cs="Times New Roman"/>
          <w:iCs/>
          <w:color w:val="000000"/>
          <w:sz w:val="24"/>
          <w:szCs w:val="24"/>
          <w:lang w:val="en"/>
        </w:rPr>
        <w:t>seed</w:t>
      </w:r>
      <w:r w:rsidR="00736F4A">
        <w:rPr>
          <w:rFonts w:ascii="Times New Roman" w:hAnsi="Times New Roman" w:cs="Times New Roman"/>
          <w:iCs/>
          <w:color w:val="000000"/>
          <w:sz w:val="24"/>
          <w:szCs w:val="24"/>
          <w:lang w:val="en"/>
        </w:rPr>
        <w:t>ing of</w:t>
      </w:r>
      <w:r w:rsidR="00895B89">
        <w:rPr>
          <w:rFonts w:ascii="Times New Roman" w:hAnsi="Times New Roman" w:cs="Times New Roman"/>
          <w:iCs/>
          <w:color w:val="000000"/>
          <w:sz w:val="24"/>
          <w:szCs w:val="24"/>
          <w:lang w:val="en"/>
        </w:rPr>
        <w:t xml:space="preserve"> banks and verges on Britain’s </w:t>
      </w:r>
      <w:r w:rsidR="00FD1175">
        <w:rPr>
          <w:rFonts w:ascii="Times New Roman" w:hAnsi="Times New Roman" w:cs="Times New Roman"/>
          <w:iCs/>
          <w:color w:val="000000"/>
          <w:sz w:val="24"/>
          <w:szCs w:val="24"/>
          <w:lang w:val="en"/>
        </w:rPr>
        <w:t xml:space="preserve">growing network of </w:t>
      </w:r>
      <w:r w:rsidR="00895B89">
        <w:rPr>
          <w:rFonts w:ascii="Times New Roman" w:hAnsi="Times New Roman" w:cs="Times New Roman"/>
          <w:iCs/>
          <w:color w:val="000000"/>
          <w:sz w:val="24"/>
          <w:szCs w:val="24"/>
          <w:lang w:val="en"/>
        </w:rPr>
        <w:t>smart motorway</w:t>
      </w:r>
      <w:r w:rsidR="00FD1175">
        <w:rPr>
          <w:rFonts w:ascii="Times New Roman" w:hAnsi="Times New Roman" w:cs="Times New Roman"/>
          <w:iCs/>
          <w:color w:val="000000"/>
          <w:sz w:val="24"/>
          <w:szCs w:val="24"/>
          <w:lang w:val="en"/>
        </w:rPr>
        <w:t>s</w:t>
      </w:r>
      <w:r w:rsidR="00895B89">
        <w:rPr>
          <w:rFonts w:ascii="Times New Roman" w:hAnsi="Times New Roman" w:cs="Times New Roman"/>
          <w:iCs/>
          <w:color w:val="000000"/>
          <w:sz w:val="24"/>
          <w:szCs w:val="24"/>
          <w:lang w:val="en"/>
        </w:rPr>
        <w:t xml:space="preserve">. It has </w:t>
      </w:r>
      <w:r w:rsidR="00A140EC">
        <w:rPr>
          <w:rFonts w:ascii="Times New Roman" w:hAnsi="Times New Roman" w:cs="Times New Roman"/>
          <w:iCs/>
          <w:color w:val="000000"/>
          <w:sz w:val="24"/>
          <w:szCs w:val="24"/>
          <w:lang w:val="en"/>
        </w:rPr>
        <w:t xml:space="preserve">already completed projects </w:t>
      </w:r>
      <w:r w:rsidR="00895B89">
        <w:rPr>
          <w:rFonts w:ascii="Times New Roman" w:hAnsi="Times New Roman" w:cs="Times New Roman"/>
          <w:iCs/>
          <w:color w:val="000000"/>
          <w:sz w:val="24"/>
          <w:szCs w:val="24"/>
          <w:lang w:val="en"/>
        </w:rPr>
        <w:t xml:space="preserve">on the M1 and M5, and is currently </w:t>
      </w:r>
      <w:r w:rsidR="00736F4A">
        <w:rPr>
          <w:rFonts w:ascii="Times New Roman" w:hAnsi="Times New Roman" w:cs="Times New Roman"/>
          <w:iCs/>
          <w:color w:val="000000"/>
          <w:sz w:val="24"/>
          <w:szCs w:val="24"/>
          <w:lang w:val="en"/>
        </w:rPr>
        <w:t xml:space="preserve">working </w:t>
      </w:r>
      <w:r w:rsidR="00895B89">
        <w:rPr>
          <w:rFonts w:ascii="Times New Roman" w:hAnsi="Times New Roman" w:cs="Times New Roman"/>
          <w:iCs/>
          <w:color w:val="000000"/>
          <w:sz w:val="24"/>
          <w:szCs w:val="24"/>
          <w:lang w:val="en"/>
        </w:rPr>
        <w:t xml:space="preserve">on the M6 as a sub-contractor to the Balfour Beatty </w:t>
      </w:r>
      <w:r w:rsidR="00FD1175">
        <w:rPr>
          <w:rFonts w:ascii="Times New Roman" w:hAnsi="Times New Roman" w:cs="Times New Roman"/>
          <w:iCs/>
          <w:color w:val="000000"/>
          <w:sz w:val="24"/>
          <w:szCs w:val="24"/>
          <w:lang w:val="en"/>
        </w:rPr>
        <w:t>Vinci joint venture.</w:t>
      </w:r>
    </w:p>
    <w:p w14:paraId="250CECCD" w14:textId="77777777" w:rsidR="00DE3958" w:rsidRDefault="00DE3958" w:rsidP="00F12775">
      <w:pPr>
        <w:spacing w:after="0" w:line="240" w:lineRule="auto"/>
        <w:rPr>
          <w:rFonts w:ascii="Times New Roman" w:hAnsi="Times New Roman" w:cs="Times New Roman"/>
          <w:iCs/>
          <w:color w:val="000000"/>
          <w:sz w:val="24"/>
          <w:szCs w:val="24"/>
          <w:lang w:val="en"/>
        </w:rPr>
      </w:pPr>
    </w:p>
    <w:p w14:paraId="2B6F9466" w14:textId="4B660CFC" w:rsidR="00FD6A08" w:rsidRDefault="00933FFF" w:rsidP="00F12775">
      <w:pPr>
        <w:spacing w:after="0" w:line="240" w:lineRule="auto"/>
        <w:rPr>
          <w:rFonts w:ascii="Times New Roman" w:hAnsi="Times New Roman" w:cs="Times New Roman"/>
          <w:iCs/>
          <w:color w:val="000000"/>
          <w:sz w:val="24"/>
          <w:szCs w:val="24"/>
          <w:lang w:val="en"/>
        </w:rPr>
      </w:pPr>
      <w:bookmarkStart w:id="1" w:name="_GoBack"/>
      <w:bookmarkEnd w:id="1"/>
      <w:r>
        <w:rPr>
          <w:rFonts w:ascii="Times New Roman" w:hAnsi="Times New Roman" w:cs="Times New Roman"/>
          <w:iCs/>
          <w:color w:val="000000"/>
          <w:sz w:val="24"/>
          <w:szCs w:val="24"/>
          <w:lang w:val="en"/>
        </w:rPr>
        <w:t>The operator</w:t>
      </w:r>
      <w:r w:rsidR="00FD1175">
        <w:rPr>
          <w:rFonts w:ascii="Times New Roman" w:hAnsi="Times New Roman" w:cs="Times New Roman"/>
          <w:iCs/>
          <w:color w:val="000000"/>
          <w:sz w:val="24"/>
          <w:szCs w:val="24"/>
          <w:lang w:val="en"/>
        </w:rPr>
        <w:t xml:space="preserve"> has previously relied on agricultural tractors </w:t>
      </w:r>
      <w:r w:rsidR="00FD6A08">
        <w:rPr>
          <w:rFonts w:ascii="Times New Roman" w:hAnsi="Times New Roman" w:cs="Times New Roman"/>
          <w:iCs/>
          <w:color w:val="000000"/>
          <w:sz w:val="24"/>
          <w:szCs w:val="24"/>
          <w:lang w:val="en"/>
        </w:rPr>
        <w:t xml:space="preserve">to fulfil this role. However, as Managing Director Kevin O’Rourke </w:t>
      </w:r>
      <w:r w:rsidR="00C03E63">
        <w:rPr>
          <w:rFonts w:ascii="Times New Roman" w:hAnsi="Times New Roman" w:cs="Times New Roman"/>
          <w:iCs/>
          <w:color w:val="000000"/>
          <w:sz w:val="24"/>
          <w:szCs w:val="24"/>
          <w:lang w:val="en"/>
        </w:rPr>
        <w:t>reveal</w:t>
      </w:r>
      <w:r w:rsidR="00FD6A08">
        <w:rPr>
          <w:rFonts w:ascii="Times New Roman" w:hAnsi="Times New Roman" w:cs="Times New Roman"/>
          <w:iCs/>
          <w:color w:val="000000"/>
          <w:sz w:val="24"/>
          <w:szCs w:val="24"/>
          <w:lang w:val="en"/>
        </w:rPr>
        <w:t>ed, there was a significant drawback to doing so.</w:t>
      </w:r>
    </w:p>
    <w:p w14:paraId="2BC2F578" w14:textId="77777777" w:rsidR="00DE3958" w:rsidRDefault="00FD6A08" w:rsidP="001217B0">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“Tractor</w:t>
      </w:r>
      <w:r w:rsidR="00C03E63">
        <w:rPr>
          <w:rFonts w:ascii="Times New Roman" w:hAnsi="Times New Roman" w:cs="Times New Roman"/>
          <w:iCs/>
          <w:color w:val="000000"/>
          <w:sz w:val="24"/>
          <w:szCs w:val="24"/>
          <w:lang w:val="en"/>
        </w:rPr>
        <w:t>s</w:t>
      </w:r>
      <w:r>
        <w:rPr>
          <w:rFonts w:ascii="Times New Roman" w:hAnsi="Times New Roman" w:cs="Times New Roman"/>
          <w:iCs/>
          <w:color w:val="000000"/>
          <w:sz w:val="24"/>
          <w:szCs w:val="24"/>
          <w:lang w:val="en"/>
        </w:rPr>
        <w:t xml:space="preserve"> are not permitted to operate</w:t>
      </w:r>
      <w:r w:rsidR="00C03E63">
        <w:rPr>
          <w:rFonts w:ascii="Times New Roman" w:hAnsi="Times New Roman" w:cs="Times New Roman"/>
          <w:iCs/>
          <w:color w:val="000000"/>
          <w:sz w:val="24"/>
          <w:szCs w:val="24"/>
          <w:lang w:val="en"/>
        </w:rPr>
        <w:t xml:space="preserve"> on the motorway, so must always remain within</w:t>
      </w:r>
      <w:r>
        <w:rPr>
          <w:rFonts w:ascii="Times New Roman" w:hAnsi="Times New Roman" w:cs="Times New Roman"/>
          <w:iCs/>
          <w:color w:val="000000"/>
          <w:sz w:val="24"/>
          <w:szCs w:val="24"/>
          <w:lang w:val="en"/>
        </w:rPr>
        <w:t xml:space="preserve"> the traffic management area,</w:t>
      </w:r>
      <w:r w:rsidR="00C03E63">
        <w:rPr>
          <w:rFonts w:ascii="Times New Roman" w:hAnsi="Times New Roman" w:cs="Times New Roman"/>
          <w:iCs/>
          <w:color w:val="000000"/>
          <w:sz w:val="24"/>
          <w:szCs w:val="24"/>
          <w:lang w:val="en"/>
        </w:rPr>
        <w:t>” he explained.</w:t>
      </w:r>
      <w:r w:rsidR="00F16CA5">
        <w:rPr>
          <w:rFonts w:ascii="Times New Roman" w:hAnsi="Times New Roman" w:cs="Times New Roman"/>
          <w:iCs/>
          <w:color w:val="000000"/>
          <w:sz w:val="24"/>
          <w:szCs w:val="24"/>
          <w:lang w:val="en"/>
        </w:rPr>
        <w:t xml:space="preserve"> </w:t>
      </w:r>
      <w:r w:rsidR="00C03E63">
        <w:rPr>
          <w:rFonts w:ascii="Times New Roman" w:hAnsi="Times New Roman" w:cs="Times New Roman"/>
          <w:iCs/>
          <w:color w:val="000000"/>
          <w:sz w:val="24"/>
          <w:szCs w:val="24"/>
          <w:lang w:val="en"/>
        </w:rPr>
        <w:t>“</w:t>
      </w:r>
      <w:r w:rsidR="0016680A">
        <w:rPr>
          <w:rFonts w:ascii="Times New Roman" w:hAnsi="Times New Roman" w:cs="Times New Roman"/>
          <w:iCs/>
          <w:color w:val="000000"/>
          <w:sz w:val="24"/>
          <w:szCs w:val="24"/>
          <w:lang w:val="en"/>
        </w:rPr>
        <w:t>This meant that w</w:t>
      </w:r>
      <w:r w:rsidR="00C03E63">
        <w:rPr>
          <w:rFonts w:ascii="Times New Roman" w:hAnsi="Times New Roman" w:cs="Times New Roman"/>
          <w:iCs/>
          <w:color w:val="000000"/>
          <w:sz w:val="24"/>
          <w:szCs w:val="24"/>
          <w:lang w:val="en"/>
        </w:rPr>
        <w:t>hen we ran out of water</w:t>
      </w:r>
      <w:r w:rsidR="00933FFF">
        <w:rPr>
          <w:rFonts w:ascii="Times New Roman" w:hAnsi="Times New Roman" w:cs="Times New Roman"/>
          <w:iCs/>
          <w:color w:val="000000"/>
          <w:sz w:val="24"/>
          <w:szCs w:val="24"/>
          <w:lang w:val="en"/>
        </w:rPr>
        <w:t xml:space="preserve"> </w:t>
      </w:r>
      <w:r w:rsidR="00C03E63">
        <w:rPr>
          <w:rFonts w:ascii="Times New Roman" w:hAnsi="Times New Roman" w:cs="Times New Roman"/>
          <w:iCs/>
          <w:color w:val="000000"/>
          <w:sz w:val="24"/>
          <w:szCs w:val="24"/>
          <w:lang w:val="en"/>
        </w:rPr>
        <w:t>we needed bowser wagons to come in and fill us up</w:t>
      </w:r>
      <w:r w:rsidR="00933FFF">
        <w:rPr>
          <w:rFonts w:ascii="Times New Roman" w:hAnsi="Times New Roman" w:cs="Times New Roman"/>
          <w:iCs/>
          <w:color w:val="000000"/>
          <w:sz w:val="24"/>
          <w:szCs w:val="24"/>
          <w:lang w:val="en"/>
        </w:rPr>
        <w:t xml:space="preserve">, which often </w:t>
      </w:r>
      <w:r w:rsidR="0016680A">
        <w:rPr>
          <w:rFonts w:ascii="Times New Roman" w:hAnsi="Times New Roman" w:cs="Times New Roman"/>
          <w:iCs/>
          <w:color w:val="000000"/>
          <w:sz w:val="24"/>
          <w:szCs w:val="24"/>
          <w:lang w:val="en"/>
        </w:rPr>
        <w:t>entailed</w:t>
      </w:r>
      <w:r w:rsidR="00933FFF">
        <w:rPr>
          <w:rFonts w:ascii="Times New Roman" w:hAnsi="Times New Roman" w:cs="Times New Roman"/>
          <w:iCs/>
          <w:color w:val="000000"/>
          <w:sz w:val="24"/>
          <w:szCs w:val="24"/>
          <w:lang w:val="en"/>
        </w:rPr>
        <w:t xml:space="preserve"> frustrating delays as well as the obvious additional costs.</w:t>
      </w:r>
    </w:p>
    <w:p w14:paraId="1E2FFA04" w14:textId="77777777" w:rsidR="00DE3958" w:rsidRDefault="00DE3958" w:rsidP="001217B0">
      <w:pPr>
        <w:spacing w:after="0" w:line="240" w:lineRule="auto"/>
        <w:rPr>
          <w:rFonts w:ascii="Times New Roman" w:hAnsi="Times New Roman" w:cs="Times New Roman"/>
          <w:iCs/>
          <w:color w:val="000000"/>
          <w:sz w:val="24"/>
          <w:szCs w:val="24"/>
          <w:lang w:val="en"/>
        </w:rPr>
      </w:pPr>
    </w:p>
    <w:p w14:paraId="1434DF72" w14:textId="77777777" w:rsidR="00DE3958" w:rsidRDefault="00F16CA5" w:rsidP="00DE3958">
      <w:pPr>
        <w:spacing w:after="0" w:line="240" w:lineRule="auto"/>
        <w:rPr>
          <w:rFonts w:ascii="Times New Roman" w:hAnsi="Times New Roman" w:cs="Times New Roman"/>
          <w:iCs/>
          <w:color w:val="000000"/>
          <w:sz w:val="24"/>
          <w:szCs w:val="24"/>
          <w:lang w:val="en"/>
        </w:rPr>
      </w:pPr>
      <w:r>
        <w:rPr>
          <w:rFonts w:ascii="Times New Roman" w:hAnsi="Times New Roman" w:cs="Times New Roman"/>
          <w:iCs/>
          <w:color w:val="000000"/>
          <w:sz w:val="24"/>
          <w:szCs w:val="24"/>
          <w:lang w:val="en"/>
        </w:rPr>
        <w:t>“</w:t>
      </w:r>
      <w:r w:rsidR="001C382F">
        <w:rPr>
          <w:rFonts w:ascii="Times New Roman" w:hAnsi="Times New Roman" w:cs="Times New Roman"/>
          <w:iCs/>
          <w:color w:val="000000"/>
          <w:sz w:val="24"/>
          <w:szCs w:val="24"/>
          <w:lang w:val="en"/>
        </w:rPr>
        <w:t xml:space="preserve">With the Unimog, that’s all behind us. </w:t>
      </w:r>
      <w:r w:rsidR="00C03E63">
        <w:rPr>
          <w:rFonts w:ascii="Times New Roman" w:hAnsi="Times New Roman" w:cs="Times New Roman"/>
          <w:iCs/>
          <w:color w:val="000000"/>
          <w:sz w:val="24"/>
          <w:szCs w:val="24"/>
          <w:lang w:val="en"/>
        </w:rPr>
        <w:t xml:space="preserve">The truck </w:t>
      </w:r>
      <w:r w:rsidR="00D97121">
        <w:rPr>
          <w:rFonts w:ascii="Times New Roman" w:hAnsi="Times New Roman" w:cs="Times New Roman"/>
          <w:iCs/>
          <w:color w:val="000000"/>
          <w:sz w:val="24"/>
          <w:szCs w:val="24"/>
          <w:lang w:val="en"/>
        </w:rPr>
        <w:t xml:space="preserve">is superb on rough ground, </w:t>
      </w:r>
      <w:r w:rsidR="00A140EC">
        <w:rPr>
          <w:rFonts w:ascii="Times New Roman" w:hAnsi="Times New Roman" w:cs="Times New Roman"/>
          <w:iCs/>
          <w:color w:val="000000"/>
          <w:sz w:val="24"/>
          <w:szCs w:val="24"/>
          <w:lang w:val="en"/>
        </w:rPr>
        <w:t>of course</w:t>
      </w:r>
      <w:r w:rsidR="001C382F">
        <w:rPr>
          <w:rFonts w:ascii="Times New Roman" w:hAnsi="Times New Roman" w:cs="Times New Roman"/>
          <w:iCs/>
          <w:color w:val="000000"/>
          <w:sz w:val="24"/>
          <w:szCs w:val="24"/>
          <w:lang w:val="en"/>
        </w:rPr>
        <w:t xml:space="preserve">, but </w:t>
      </w:r>
      <w:r w:rsidR="00933FFF">
        <w:rPr>
          <w:rFonts w:ascii="Times New Roman" w:hAnsi="Times New Roman" w:cs="Times New Roman"/>
          <w:iCs/>
          <w:color w:val="000000"/>
          <w:sz w:val="24"/>
          <w:szCs w:val="24"/>
          <w:lang w:val="en"/>
        </w:rPr>
        <w:t xml:space="preserve">unlike a tractor </w:t>
      </w:r>
      <w:r w:rsidR="00D97121">
        <w:rPr>
          <w:rFonts w:ascii="Times New Roman" w:hAnsi="Times New Roman" w:cs="Times New Roman"/>
          <w:iCs/>
          <w:color w:val="000000"/>
          <w:sz w:val="24"/>
          <w:szCs w:val="24"/>
          <w:lang w:val="en"/>
        </w:rPr>
        <w:t>i</w:t>
      </w:r>
      <w:r w:rsidR="00933FFF">
        <w:rPr>
          <w:rFonts w:ascii="Times New Roman" w:hAnsi="Times New Roman" w:cs="Times New Roman"/>
          <w:iCs/>
          <w:color w:val="000000"/>
          <w:sz w:val="24"/>
          <w:szCs w:val="24"/>
          <w:lang w:val="en"/>
        </w:rPr>
        <w:t xml:space="preserve">t’s also </w:t>
      </w:r>
      <w:r w:rsidR="00D97121">
        <w:rPr>
          <w:rFonts w:ascii="Times New Roman" w:hAnsi="Times New Roman" w:cs="Times New Roman"/>
          <w:iCs/>
          <w:color w:val="000000"/>
          <w:sz w:val="24"/>
          <w:szCs w:val="24"/>
          <w:lang w:val="en"/>
        </w:rPr>
        <w:t>ca</w:t>
      </w:r>
      <w:r w:rsidR="00933FFF">
        <w:rPr>
          <w:rFonts w:ascii="Times New Roman" w:hAnsi="Times New Roman" w:cs="Times New Roman"/>
          <w:iCs/>
          <w:color w:val="000000"/>
          <w:sz w:val="24"/>
          <w:szCs w:val="24"/>
          <w:lang w:val="en"/>
        </w:rPr>
        <w:t>pable of</w:t>
      </w:r>
      <w:r w:rsidR="00D97121">
        <w:rPr>
          <w:rFonts w:ascii="Times New Roman" w:hAnsi="Times New Roman" w:cs="Times New Roman"/>
          <w:iCs/>
          <w:color w:val="000000"/>
          <w:sz w:val="24"/>
          <w:szCs w:val="24"/>
          <w:lang w:val="en"/>
        </w:rPr>
        <w:t xml:space="preserve"> achiev</w:t>
      </w:r>
      <w:r w:rsidR="00933FFF">
        <w:rPr>
          <w:rFonts w:ascii="Times New Roman" w:hAnsi="Times New Roman" w:cs="Times New Roman"/>
          <w:iCs/>
          <w:color w:val="000000"/>
          <w:sz w:val="24"/>
          <w:szCs w:val="24"/>
          <w:lang w:val="en"/>
        </w:rPr>
        <w:t>ing</w:t>
      </w:r>
      <w:r w:rsidR="00D97121">
        <w:rPr>
          <w:rFonts w:ascii="Times New Roman" w:hAnsi="Times New Roman" w:cs="Times New Roman"/>
          <w:iCs/>
          <w:color w:val="000000"/>
          <w:sz w:val="24"/>
          <w:szCs w:val="24"/>
          <w:lang w:val="en"/>
        </w:rPr>
        <w:t xml:space="preserve"> on-road speeds of 56 mph. As a result, when </w:t>
      </w:r>
      <w:r w:rsidR="0007226C">
        <w:rPr>
          <w:rFonts w:ascii="Times New Roman" w:hAnsi="Times New Roman" w:cs="Times New Roman"/>
          <w:iCs/>
          <w:color w:val="000000"/>
          <w:sz w:val="24"/>
          <w:szCs w:val="24"/>
          <w:lang w:val="en"/>
        </w:rPr>
        <w:t xml:space="preserve">we need more water for the </w:t>
      </w:r>
      <w:proofErr w:type="spellStart"/>
      <w:r w:rsidR="00D97121">
        <w:rPr>
          <w:rFonts w:ascii="Times New Roman" w:hAnsi="Times New Roman" w:cs="Times New Roman"/>
          <w:iCs/>
          <w:color w:val="000000"/>
          <w:sz w:val="24"/>
          <w:szCs w:val="24"/>
          <w:lang w:val="en"/>
        </w:rPr>
        <w:t>hydroseeder</w:t>
      </w:r>
      <w:r w:rsidR="0007226C">
        <w:rPr>
          <w:rFonts w:ascii="Times New Roman" w:hAnsi="Times New Roman" w:cs="Times New Roman"/>
          <w:iCs/>
          <w:color w:val="000000"/>
          <w:sz w:val="24"/>
          <w:szCs w:val="24"/>
          <w:lang w:val="en"/>
        </w:rPr>
        <w:t>’s</w:t>
      </w:r>
      <w:proofErr w:type="spellEnd"/>
      <w:r w:rsidR="0007226C">
        <w:rPr>
          <w:rFonts w:ascii="Times New Roman" w:hAnsi="Times New Roman" w:cs="Times New Roman"/>
          <w:iCs/>
          <w:color w:val="000000"/>
          <w:sz w:val="24"/>
          <w:szCs w:val="24"/>
          <w:lang w:val="en"/>
        </w:rPr>
        <w:t xml:space="preserve"> 700-gallon tank </w:t>
      </w:r>
      <w:r w:rsidR="00933FFF">
        <w:rPr>
          <w:rFonts w:ascii="Times New Roman" w:hAnsi="Times New Roman" w:cs="Times New Roman"/>
          <w:iCs/>
          <w:color w:val="000000"/>
          <w:sz w:val="24"/>
          <w:szCs w:val="24"/>
          <w:lang w:val="en"/>
        </w:rPr>
        <w:t>we can just exit the traffic management area and travel back to the source at the main depot to refill.”</w:t>
      </w:r>
    </w:p>
    <w:p w14:paraId="277D9F83" w14:textId="77777777" w:rsidR="00DE3958" w:rsidRDefault="00DE3958" w:rsidP="00DE3958">
      <w:pPr>
        <w:spacing w:after="0" w:line="240" w:lineRule="auto"/>
        <w:rPr>
          <w:rFonts w:ascii="Times New Roman" w:hAnsi="Times New Roman" w:cs="Times New Roman"/>
          <w:iCs/>
          <w:color w:val="000000"/>
          <w:sz w:val="24"/>
          <w:szCs w:val="24"/>
          <w:lang w:val="en"/>
        </w:rPr>
      </w:pPr>
    </w:p>
    <w:p w14:paraId="2474AB75" w14:textId="4B6CC991" w:rsidR="006015F7" w:rsidRPr="00DE3958" w:rsidRDefault="001C382F" w:rsidP="00DE3958">
      <w:pPr>
        <w:spacing w:after="0" w:line="240" w:lineRule="auto"/>
        <w:rPr>
          <w:rFonts w:ascii="Times New Roman" w:hAnsi="Times New Roman" w:cs="Times New Roman"/>
          <w:iCs/>
          <w:color w:val="000000"/>
          <w:sz w:val="24"/>
          <w:szCs w:val="24"/>
          <w:lang w:val="en"/>
        </w:rPr>
      </w:pPr>
      <w:r>
        <w:rPr>
          <w:rFonts w:ascii="Times New Roman" w:hAnsi="Times New Roman" w:cs="Times New Roman"/>
          <w:color w:val="000000" w:themeColor="text1"/>
          <w:sz w:val="24"/>
          <w:szCs w:val="24"/>
          <w:shd w:val="clear" w:color="auto" w:fill="FFFFFF"/>
        </w:rPr>
        <w:t xml:space="preserve">Acorn </w:t>
      </w:r>
      <w:proofErr w:type="spellStart"/>
      <w:r>
        <w:rPr>
          <w:rFonts w:ascii="Times New Roman" w:hAnsi="Times New Roman" w:cs="Times New Roman"/>
          <w:color w:val="000000" w:themeColor="text1"/>
          <w:sz w:val="24"/>
          <w:szCs w:val="24"/>
          <w:shd w:val="clear" w:color="auto" w:fill="FFFFFF"/>
        </w:rPr>
        <w:t>Environmental’s</w:t>
      </w:r>
      <w:proofErr w:type="spellEnd"/>
      <w:r>
        <w:rPr>
          <w:rFonts w:ascii="Times New Roman" w:hAnsi="Times New Roman" w:cs="Times New Roman"/>
          <w:color w:val="000000" w:themeColor="text1"/>
          <w:sz w:val="24"/>
          <w:szCs w:val="24"/>
          <w:shd w:val="clear" w:color="auto" w:fill="FFFFFF"/>
        </w:rPr>
        <w:t xml:space="preserve"> </w:t>
      </w:r>
      <w:r w:rsidR="00C517D0">
        <w:rPr>
          <w:rFonts w:ascii="Times New Roman" w:hAnsi="Times New Roman" w:cs="Times New Roman"/>
          <w:color w:val="000000" w:themeColor="text1"/>
          <w:sz w:val="24"/>
          <w:szCs w:val="24"/>
          <w:shd w:val="clear" w:color="auto" w:fill="FFFFFF"/>
        </w:rPr>
        <w:t xml:space="preserve">short (3,350 mm) wheelbase </w:t>
      </w:r>
      <w:r>
        <w:rPr>
          <w:rFonts w:ascii="Times New Roman" w:hAnsi="Times New Roman" w:cs="Times New Roman"/>
          <w:color w:val="000000" w:themeColor="text1"/>
          <w:sz w:val="24"/>
          <w:szCs w:val="24"/>
          <w:shd w:val="clear" w:color="auto" w:fill="FFFFFF"/>
        </w:rPr>
        <w:t xml:space="preserve">U530 </w:t>
      </w:r>
      <w:r w:rsidR="000A7E7A">
        <w:rPr>
          <w:rFonts w:ascii="Times New Roman" w:hAnsi="Times New Roman" w:cs="Times New Roman"/>
          <w:color w:val="000000" w:themeColor="text1"/>
          <w:sz w:val="24"/>
          <w:szCs w:val="24"/>
          <w:shd w:val="clear" w:color="auto" w:fill="FFFFFF"/>
        </w:rPr>
        <w:t xml:space="preserve">operates at a gross weight of </w:t>
      </w:r>
      <w:r w:rsidR="001217B0">
        <w:rPr>
          <w:rFonts w:ascii="Times New Roman" w:hAnsi="Times New Roman" w:cs="Times New Roman"/>
          <w:color w:val="000000" w:themeColor="text1"/>
          <w:sz w:val="24"/>
          <w:szCs w:val="24"/>
          <w:shd w:val="clear" w:color="auto" w:fill="FFFFFF"/>
        </w:rPr>
        <w:t>13.5</w:t>
      </w:r>
      <w:r w:rsidR="000A7E7A">
        <w:rPr>
          <w:rFonts w:ascii="Times New Roman" w:hAnsi="Times New Roman" w:cs="Times New Roman"/>
          <w:color w:val="000000" w:themeColor="text1"/>
          <w:sz w:val="24"/>
          <w:szCs w:val="24"/>
          <w:shd w:val="clear" w:color="auto" w:fill="FFFFFF"/>
        </w:rPr>
        <w:t xml:space="preserve"> tonnes </w:t>
      </w:r>
      <w:r w:rsidR="00F16CA5">
        <w:rPr>
          <w:rFonts w:ascii="Times New Roman" w:hAnsi="Times New Roman" w:cs="Times New Roman"/>
          <w:color w:val="000000" w:themeColor="text1"/>
          <w:sz w:val="24"/>
          <w:szCs w:val="24"/>
          <w:shd w:val="clear" w:color="auto" w:fill="FFFFFF"/>
        </w:rPr>
        <w:t xml:space="preserve">and </w:t>
      </w:r>
      <w:r w:rsidR="001217B0">
        <w:rPr>
          <w:rFonts w:ascii="Times New Roman" w:hAnsi="Times New Roman" w:cs="Times New Roman"/>
          <w:color w:val="000000" w:themeColor="text1"/>
          <w:sz w:val="24"/>
          <w:szCs w:val="24"/>
          <w:shd w:val="clear" w:color="auto" w:fill="FFFFFF"/>
        </w:rPr>
        <w:t>will</w:t>
      </w:r>
      <w:r>
        <w:rPr>
          <w:rFonts w:ascii="Times New Roman" w:hAnsi="Times New Roman" w:cs="Times New Roman"/>
          <w:color w:val="000000" w:themeColor="text1"/>
          <w:sz w:val="24"/>
          <w:szCs w:val="24"/>
          <w:shd w:val="clear" w:color="auto" w:fill="FFFFFF"/>
        </w:rPr>
        <w:t xml:space="preserve"> </w:t>
      </w:r>
      <w:r w:rsidR="000A7E7A">
        <w:rPr>
          <w:rFonts w:ascii="Times New Roman" w:hAnsi="Times New Roman" w:cs="Times New Roman"/>
          <w:color w:val="000000" w:themeColor="text1"/>
          <w:sz w:val="24"/>
          <w:szCs w:val="24"/>
          <w:shd w:val="clear" w:color="auto" w:fill="FFFFFF"/>
        </w:rPr>
        <w:t>tow</w:t>
      </w:r>
      <w:r>
        <w:rPr>
          <w:rFonts w:ascii="Times New Roman" w:hAnsi="Times New Roman" w:cs="Times New Roman"/>
          <w:color w:val="000000" w:themeColor="text1"/>
          <w:sz w:val="24"/>
          <w:szCs w:val="24"/>
          <w:shd w:val="clear" w:color="auto" w:fill="FFFFFF"/>
        </w:rPr>
        <w:t xml:space="preserve"> </w:t>
      </w:r>
      <w:r w:rsidR="001217B0">
        <w:rPr>
          <w:rFonts w:ascii="Times New Roman" w:hAnsi="Times New Roman" w:cs="Times New Roman"/>
          <w:color w:val="000000" w:themeColor="text1"/>
          <w:sz w:val="24"/>
          <w:szCs w:val="24"/>
          <w:shd w:val="clear" w:color="auto" w:fill="FFFFFF"/>
        </w:rPr>
        <w:t>a further 18 tonnes</w:t>
      </w:r>
      <w:r w:rsidR="00F16CA5">
        <w:rPr>
          <w:rFonts w:ascii="Times New Roman" w:hAnsi="Times New Roman" w:cs="Times New Roman"/>
          <w:color w:val="000000" w:themeColor="text1"/>
          <w:sz w:val="24"/>
          <w:szCs w:val="24"/>
          <w:shd w:val="clear" w:color="auto" w:fill="FFFFFF"/>
        </w:rPr>
        <w:t xml:space="preserve">. The truck has a factory-fitted </w:t>
      </w:r>
      <w:r w:rsidR="0007226C">
        <w:rPr>
          <w:rFonts w:ascii="Times New Roman" w:hAnsi="Times New Roman" w:cs="Times New Roman"/>
          <w:color w:val="000000" w:themeColor="text1"/>
          <w:sz w:val="24"/>
          <w:szCs w:val="24"/>
          <w:shd w:val="clear" w:color="auto" w:fill="FFFFFF"/>
        </w:rPr>
        <w:t>tipping</w:t>
      </w:r>
      <w:r w:rsidR="00F16CA5">
        <w:rPr>
          <w:rFonts w:ascii="Times New Roman" w:hAnsi="Times New Roman" w:cs="Times New Roman"/>
          <w:color w:val="000000" w:themeColor="text1"/>
          <w:sz w:val="24"/>
          <w:szCs w:val="24"/>
          <w:shd w:val="clear" w:color="auto" w:fill="FFFFFF"/>
        </w:rPr>
        <w:t xml:space="preserve"> body which regularly carries four 1,000-litre</w:t>
      </w:r>
      <w:r w:rsidR="006015F7">
        <w:rPr>
          <w:rFonts w:ascii="Times New Roman" w:hAnsi="Times New Roman" w:cs="Times New Roman"/>
          <w:color w:val="000000" w:themeColor="text1"/>
          <w:sz w:val="24"/>
          <w:szCs w:val="24"/>
          <w:shd w:val="clear" w:color="auto" w:fill="FFFFFF"/>
        </w:rPr>
        <w:t xml:space="preserve"> </w:t>
      </w:r>
      <w:r w:rsidR="00F16CA5">
        <w:rPr>
          <w:rFonts w:ascii="Times New Roman" w:hAnsi="Times New Roman" w:cs="Times New Roman"/>
          <w:color w:val="000000" w:themeColor="text1"/>
          <w:sz w:val="24"/>
          <w:szCs w:val="24"/>
          <w:shd w:val="clear" w:color="auto" w:fill="FFFFFF"/>
        </w:rPr>
        <w:t xml:space="preserve">‘cubes’ (intermediate bulk containers) of water, while the </w:t>
      </w:r>
      <w:proofErr w:type="spellStart"/>
      <w:r w:rsidR="00F16CA5">
        <w:rPr>
          <w:rFonts w:ascii="Times New Roman" w:hAnsi="Times New Roman" w:cs="Times New Roman"/>
          <w:color w:val="000000" w:themeColor="text1"/>
          <w:sz w:val="24"/>
          <w:szCs w:val="24"/>
          <w:shd w:val="clear" w:color="auto" w:fill="FFFFFF"/>
        </w:rPr>
        <w:t>hydroseeder</w:t>
      </w:r>
      <w:proofErr w:type="spellEnd"/>
      <w:r w:rsidR="00F16CA5">
        <w:rPr>
          <w:rFonts w:ascii="Times New Roman" w:hAnsi="Times New Roman" w:cs="Times New Roman"/>
          <w:color w:val="000000" w:themeColor="text1"/>
          <w:sz w:val="24"/>
          <w:szCs w:val="24"/>
          <w:shd w:val="clear" w:color="auto" w:fill="FFFFFF"/>
        </w:rPr>
        <w:t xml:space="preserve"> </w:t>
      </w:r>
      <w:r w:rsidR="006015F7">
        <w:rPr>
          <w:rFonts w:ascii="Times New Roman" w:hAnsi="Times New Roman" w:cs="Times New Roman"/>
          <w:color w:val="000000" w:themeColor="text1"/>
          <w:sz w:val="24"/>
          <w:szCs w:val="24"/>
          <w:shd w:val="clear" w:color="auto" w:fill="FFFFFF"/>
        </w:rPr>
        <w:t xml:space="preserve">travels on a </w:t>
      </w:r>
      <w:r w:rsidR="000A7E7A">
        <w:rPr>
          <w:rFonts w:ascii="Times New Roman" w:hAnsi="Times New Roman" w:cs="Times New Roman"/>
          <w:color w:val="000000" w:themeColor="text1"/>
          <w:sz w:val="24"/>
          <w:szCs w:val="24"/>
          <w:shd w:val="clear" w:color="auto" w:fill="FFFFFF"/>
        </w:rPr>
        <w:t xml:space="preserve">tri-axle trailer by Gardiner, of Arbroath. </w:t>
      </w:r>
    </w:p>
    <w:p w14:paraId="4AE5888B" w14:textId="77777777" w:rsidR="006015F7" w:rsidRDefault="006015F7" w:rsidP="000A7E7A">
      <w:pPr>
        <w:shd w:val="clear" w:color="auto" w:fill="FFFFFF"/>
        <w:spacing w:after="0" w:line="240" w:lineRule="auto"/>
        <w:rPr>
          <w:rFonts w:ascii="Times New Roman" w:hAnsi="Times New Roman" w:cs="Times New Roman"/>
          <w:color w:val="000000" w:themeColor="text1"/>
          <w:sz w:val="24"/>
          <w:szCs w:val="24"/>
          <w:shd w:val="clear" w:color="auto" w:fill="FFFFFF"/>
        </w:rPr>
      </w:pPr>
    </w:p>
    <w:p w14:paraId="11B2F0B5" w14:textId="1C7165EC" w:rsidR="0007226C" w:rsidRPr="007E38A5" w:rsidRDefault="006015F7" w:rsidP="001C382F">
      <w:pPr>
        <w:shd w:val="clear" w:color="auto" w:fill="FFFFFF"/>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iCs/>
          <w:color w:val="000000" w:themeColor="text1"/>
          <w:sz w:val="24"/>
          <w:szCs w:val="24"/>
          <w:lang w:val="en"/>
        </w:rPr>
        <w:t>The truck’s</w:t>
      </w:r>
      <w:r w:rsidR="001C382F">
        <w:rPr>
          <w:rFonts w:ascii="Times New Roman" w:hAnsi="Times New Roman" w:cs="Times New Roman"/>
          <w:iCs/>
          <w:color w:val="000000" w:themeColor="text1"/>
          <w:sz w:val="24"/>
          <w:szCs w:val="24"/>
          <w:lang w:val="en"/>
        </w:rPr>
        <w:t xml:space="preserve"> </w:t>
      </w:r>
      <w:r w:rsidR="000A7E7A" w:rsidRPr="0058445E">
        <w:rPr>
          <w:rFonts w:ascii="Times New Roman" w:hAnsi="Times New Roman" w:cs="Times New Roman"/>
          <w:iCs/>
          <w:color w:val="000000" w:themeColor="text1"/>
          <w:sz w:val="24"/>
          <w:szCs w:val="24"/>
          <w:lang w:val="en"/>
        </w:rPr>
        <w:t>fuel-efficient 7.7-litre</w:t>
      </w:r>
      <w:r w:rsidR="000A7E7A" w:rsidRPr="0058445E">
        <w:rPr>
          <w:rFonts w:ascii="Times New Roman" w:eastAsia="Times New Roman" w:hAnsi="Times New Roman" w:cs="Times New Roman"/>
          <w:color w:val="000000" w:themeColor="text1"/>
          <w:sz w:val="24"/>
          <w:szCs w:val="24"/>
          <w:lang w:eastAsia="en-GB"/>
        </w:rPr>
        <w:t xml:space="preserve"> six-cylinder engine produc</w:t>
      </w:r>
      <w:r w:rsidR="001C382F">
        <w:rPr>
          <w:rFonts w:ascii="Times New Roman" w:eastAsia="Times New Roman" w:hAnsi="Times New Roman" w:cs="Times New Roman"/>
          <w:color w:val="000000" w:themeColor="text1"/>
          <w:sz w:val="24"/>
          <w:szCs w:val="24"/>
          <w:lang w:eastAsia="en-GB"/>
        </w:rPr>
        <w:t>es</w:t>
      </w:r>
      <w:r w:rsidR="000A7E7A" w:rsidRPr="0058445E">
        <w:rPr>
          <w:rFonts w:ascii="Times New Roman" w:eastAsia="Times New Roman" w:hAnsi="Times New Roman" w:cs="Times New Roman"/>
          <w:color w:val="000000" w:themeColor="text1"/>
          <w:sz w:val="24"/>
          <w:szCs w:val="24"/>
          <w:lang w:eastAsia="en-GB"/>
        </w:rPr>
        <w:t xml:space="preserve"> 220 kW (299 hp)</w:t>
      </w:r>
      <w:r w:rsidR="001C382F">
        <w:rPr>
          <w:rFonts w:ascii="Times New Roman" w:eastAsia="Times New Roman" w:hAnsi="Times New Roman" w:cs="Times New Roman"/>
          <w:color w:val="000000" w:themeColor="text1"/>
          <w:sz w:val="24"/>
          <w:szCs w:val="24"/>
          <w:lang w:eastAsia="en-GB"/>
        </w:rPr>
        <w:t xml:space="preserve"> and </w:t>
      </w:r>
      <w:r w:rsidR="007E38A5">
        <w:rPr>
          <w:rFonts w:ascii="Times New Roman" w:eastAsia="Times New Roman" w:hAnsi="Times New Roman" w:cs="Times New Roman"/>
          <w:color w:val="000000" w:themeColor="text1"/>
          <w:sz w:val="24"/>
          <w:szCs w:val="24"/>
          <w:lang w:eastAsia="en-GB"/>
        </w:rPr>
        <w:t xml:space="preserve">1,200 Nm of torque. It </w:t>
      </w:r>
      <w:r w:rsidR="001C382F">
        <w:rPr>
          <w:rFonts w:ascii="Times New Roman" w:eastAsia="Times New Roman" w:hAnsi="Times New Roman" w:cs="Times New Roman"/>
          <w:color w:val="000000" w:themeColor="text1"/>
          <w:sz w:val="24"/>
          <w:szCs w:val="24"/>
          <w:lang w:eastAsia="en-GB"/>
        </w:rPr>
        <w:t>drives through</w:t>
      </w:r>
      <w:r w:rsidR="000A7E7A" w:rsidRPr="0058445E">
        <w:rPr>
          <w:rFonts w:ascii="Times New Roman" w:eastAsia="Times New Roman" w:hAnsi="Times New Roman" w:cs="Times New Roman"/>
          <w:color w:val="000000" w:themeColor="text1"/>
          <w:sz w:val="24"/>
          <w:szCs w:val="24"/>
          <w:lang w:eastAsia="en-GB"/>
        </w:rPr>
        <w:t xml:space="preserve"> a </w:t>
      </w:r>
      <w:r w:rsidR="000A7E7A" w:rsidRPr="0058445E">
        <w:rPr>
          <w:rFonts w:ascii="Times New Roman" w:hAnsi="Times New Roman" w:cs="Times New Roman"/>
          <w:color w:val="000000" w:themeColor="text1"/>
          <w:sz w:val="24"/>
          <w:szCs w:val="24"/>
        </w:rPr>
        <w:t xml:space="preserve">fully synchronised, electro-pneumatic transmission </w:t>
      </w:r>
      <w:r w:rsidR="001C382F">
        <w:rPr>
          <w:rFonts w:ascii="Times New Roman" w:hAnsi="Times New Roman" w:cs="Times New Roman"/>
          <w:color w:val="000000" w:themeColor="text1"/>
          <w:sz w:val="24"/>
          <w:szCs w:val="24"/>
        </w:rPr>
        <w:t>which</w:t>
      </w:r>
      <w:r w:rsidR="000A7E7A" w:rsidRPr="0058445E">
        <w:rPr>
          <w:rFonts w:ascii="Times New Roman" w:hAnsi="Times New Roman" w:cs="Times New Roman"/>
          <w:color w:val="000000" w:themeColor="text1"/>
          <w:sz w:val="24"/>
          <w:szCs w:val="24"/>
        </w:rPr>
        <w:t xml:space="preserve"> has eight forward and six reverse gears –the optional working gear range provides another eight forward and eight </w:t>
      </w:r>
      <w:r w:rsidR="000A7E7A" w:rsidRPr="007E38A5">
        <w:rPr>
          <w:rFonts w:ascii="Times New Roman" w:hAnsi="Times New Roman" w:cs="Times New Roman"/>
          <w:color w:val="000000" w:themeColor="text1"/>
          <w:sz w:val="24"/>
          <w:szCs w:val="24"/>
        </w:rPr>
        <w:t>reverse gears.</w:t>
      </w:r>
      <w:r w:rsidR="0007226C" w:rsidRPr="007E38A5">
        <w:rPr>
          <w:rFonts w:ascii="Times New Roman" w:hAnsi="Times New Roman" w:cs="Times New Roman"/>
          <w:color w:val="000000" w:themeColor="text1"/>
          <w:sz w:val="24"/>
          <w:szCs w:val="24"/>
          <w:shd w:val="clear" w:color="auto" w:fill="FFFFFF"/>
        </w:rPr>
        <w:t xml:space="preserve"> </w:t>
      </w:r>
      <w:r w:rsidR="000A7E7A" w:rsidRPr="007E38A5">
        <w:rPr>
          <w:rFonts w:ascii="Times New Roman" w:hAnsi="Times New Roman" w:cs="Times New Roman"/>
          <w:sz w:val="24"/>
          <w:szCs w:val="24"/>
        </w:rPr>
        <w:t xml:space="preserve">Permanent all-wheel drive, impressive ground clearance, and uprated portal axles which have differential locks and offer extreme levels of articulation, </w:t>
      </w:r>
      <w:r w:rsidR="000A7E7A" w:rsidRPr="007E38A5">
        <w:rPr>
          <w:rFonts w:ascii="Times New Roman" w:hAnsi="Times New Roman" w:cs="Times New Roman"/>
          <w:sz w:val="24"/>
          <w:szCs w:val="24"/>
          <w:shd w:val="clear" w:color="auto" w:fill="FFFFFF"/>
        </w:rPr>
        <w:t xml:space="preserve">all contribute to </w:t>
      </w:r>
      <w:r w:rsidRPr="007E38A5">
        <w:rPr>
          <w:rFonts w:ascii="Times New Roman" w:hAnsi="Times New Roman" w:cs="Times New Roman"/>
          <w:sz w:val="24"/>
          <w:szCs w:val="24"/>
          <w:shd w:val="clear" w:color="auto" w:fill="FFFFFF"/>
        </w:rPr>
        <w:t>its</w:t>
      </w:r>
      <w:r w:rsidR="000A7E7A" w:rsidRPr="007E38A5">
        <w:rPr>
          <w:rFonts w:ascii="Times New Roman" w:hAnsi="Times New Roman" w:cs="Times New Roman"/>
          <w:sz w:val="24"/>
          <w:szCs w:val="24"/>
          <w:shd w:val="clear" w:color="auto" w:fill="FFFFFF"/>
        </w:rPr>
        <w:t xml:space="preserve"> unrivalled cross-country capability</w:t>
      </w:r>
      <w:r w:rsidR="001C382F" w:rsidRPr="007E38A5">
        <w:rPr>
          <w:rFonts w:ascii="Times New Roman" w:hAnsi="Times New Roman" w:cs="Times New Roman"/>
          <w:sz w:val="24"/>
          <w:szCs w:val="24"/>
          <w:shd w:val="clear" w:color="auto" w:fill="FFFFFF"/>
        </w:rPr>
        <w:t xml:space="preserve">. </w:t>
      </w:r>
    </w:p>
    <w:p w14:paraId="75F1D90C" w14:textId="77777777" w:rsidR="0007226C" w:rsidRPr="007E38A5" w:rsidRDefault="0007226C" w:rsidP="00C517D0">
      <w:pPr>
        <w:shd w:val="clear" w:color="auto" w:fill="FFFFFF"/>
        <w:spacing w:after="0" w:line="240" w:lineRule="auto"/>
        <w:rPr>
          <w:rFonts w:ascii="Times New Roman" w:hAnsi="Times New Roman" w:cs="Times New Roman"/>
          <w:sz w:val="24"/>
          <w:szCs w:val="24"/>
          <w:shd w:val="clear" w:color="auto" w:fill="FFFFFF"/>
        </w:rPr>
      </w:pPr>
    </w:p>
    <w:p w14:paraId="62772D90" w14:textId="5A656EBE" w:rsidR="00933FFF" w:rsidRPr="007E38A5" w:rsidRDefault="001C382F" w:rsidP="00C517D0">
      <w:pPr>
        <w:spacing w:after="0" w:line="240" w:lineRule="auto"/>
        <w:rPr>
          <w:rFonts w:ascii="Times New Roman" w:eastAsia="Times New Roman" w:hAnsi="Times New Roman" w:cs="Times New Roman"/>
          <w:color w:val="333333"/>
          <w:sz w:val="24"/>
          <w:szCs w:val="24"/>
          <w:lang w:eastAsia="en-GB"/>
        </w:rPr>
      </w:pPr>
      <w:r w:rsidRPr="007E38A5">
        <w:rPr>
          <w:rFonts w:ascii="Times New Roman" w:hAnsi="Times New Roman" w:cs="Times New Roman"/>
          <w:sz w:val="24"/>
          <w:szCs w:val="24"/>
          <w:shd w:val="clear" w:color="auto" w:fill="FFFFFF"/>
        </w:rPr>
        <w:t xml:space="preserve">To further increase traction Acorn Environmental has specified </w:t>
      </w:r>
      <w:r w:rsidR="00736F4A" w:rsidRPr="007E38A5">
        <w:rPr>
          <w:rFonts w:ascii="Times New Roman" w:hAnsi="Times New Roman" w:cs="Times New Roman"/>
          <w:sz w:val="24"/>
          <w:szCs w:val="24"/>
          <w:shd w:val="clear" w:color="auto" w:fill="FFFFFF"/>
        </w:rPr>
        <w:t>Michelin 495/70 R24 agricultural tyres, the biggest permissible</w:t>
      </w:r>
      <w:r w:rsidR="0007226C" w:rsidRPr="007E38A5">
        <w:rPr>
          <w:rFonts w:ascii="Times New Roman" w:hAnsi="Times New Roman" w:cs="Times New Roman"/>
          <w:sz w:val="24"/>
          <w:szCs w:val="24"/>
          <w:shd w:val="clear" w:color="auto" w:fill="FFFFFF"/>
        </w:rPr>
        <w:t xml:space="preserve">, as well as optional </w:t>
      </w:r>
      <w:r w:rsidR="0007226C" w:rsidRPr="007E38A5">
        <w:rPr>
          <w:rFonts w:ascii="Times New Roman" w:hAnsi="Times New Roman" w:cs="Times New Roman"/>
          <w:sz w:val="24"/>
          <w:szCs w:val="24"/>
        </w:rPr>
        <w:t xml:space="preserve">Central Tyre Inflation </w:t>
      </w:r>
      <w:r w:rsidR="007E38A5" w:rsidRPr="007E38A5">
        <w:rPr>
          <w:rFonts w:ascii="Times New Roman" w:hAnsi="Times New Roman" w:cs="Times New Roman"/>
          <w:sz w:val="24"/>
          <w:szCs w:val="24"/>
        </w:rPr>
        <w:t xml:space="preserve">(CTI) technology. This unique </w:t>
      </w:r>
      <w:r w:rsidR="0007226C" w:rsidRPr="007E38A5">
        <w:rPr>
          <w:rFonts w:ascii="Times New Roman" w:hAnsi="Times New Roman" w:cs="Times New Roman"/>
          <w:sz w:val="24"/>
          <w:szCs w:val="24"/>
        </w:rPr>
        <w:t>system</w:t>
      </w:r>
      <w:r w:rsidR="007E38A5" w:rsidRPr="007E38A5">
        <w:rPr>
          <w:rFonts w:ascii="Times New Roman" w:hAnsi="Times New Roman" w:cs="Times New Roman"/>
          <w:sz w:val="24"/>
          <w:szCs w:val="24"/>
        </w:rPr>
        <w:t xml:space="preserve"> allows</w:t>
      </w:r>
      <w:r w:rsidR="007E38A5" w:rsidRPr="007E38A5">
        <w:rPr>
          <w:rFonts w:ascii="Times New Roman" w:eastAsia="Times New Roman" w:hAnsi="Times New Roman" w:cs="Times New Roman"/>
          <w:color w:val="333333"/>
          <w:sz w:val="24"/>
          <w:szCs w:val="24"/>
          <w:lang w:eastAsia="en-GB"/>
        </w:rPr>
        <w:t xml:space="preserve"> the driver quickly and easily, and without leaving their cab, to lower tyre pressures, and has the additional benefit of minimising damage to particularly soft ground.</w:t>
      </w:r>
    </w:p>
    <w:p w14:paraId="2462C758" w14:textId="7C863B2E" w:rsidR="0007226C" w:rsidRPr="007E38A5" w:rsidRDefault="0007226C" w:rsidP="001C382F">
      <w:pPr>
        <w:shd w:val="clear" w:color="auto" w:fill="FFFFFF"/>
        <w:spacing w:after="0" w:line="240" w:lineRule="auto"/>
        <w:rPr>
          <w:rFonts w:ascii="Times New Roman" w:hAnsi="Times New Roman" w:cs="Times New Roman"/>
          <w:sz w:val="24"/>
          <w:szCs w:val="24"/>
          <w:shd w:val="clear" w:color="auto" w:fill="FFFFFF"/>
        </w:rPr>
      </w:pPr>
    </w:p>
    <w:p w14:paraId="2EAEFF17" w14:textId="3A0C6360" w:rsidR="00F813C8" w:rsidRDefault="0072067D" w:rsidP="001C382F">
      <w:pPr>
        <w:shd w:val="clear" w:color="auto" w:fill="FFFFFF"/>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Acorn Environmental purchased its Unimog after trialling a demonstrator supplied by </w:t>
      </w:r>
      <w:proofErr w:type="spellStart"/>
      <w:r>
        <w:rPr>
          <w:rFonts w:ascii="Times New Roman" w:hAnsi="Times New Roman" w:cs="Times New Roman"/>
          <w:sz w:val="24"/>
          <w:szCs w:val="24"/>
          <w:shd w:val="clear" w:color="auto" w:fill="FFFFFF"/>
        </w:rPr>
        <w:t>Rygor</w:t>
      </w:r>
      <w:proofErr w:type="spellEnd"/>
      <w:r>
        <w:rPr>
          <w:rFonts w:ascii="Times New Roman" w:hAnsi="Times New Roman" w:cs="Times New Roman"/>
          <w:sz w:val="24"/>
          <w:szCs w:val="24"/>
          <w:shd w:val="clear" w:color="auto" w:fill="FFFFFF"/>
        </w:rPr>
        <w:t xml:space="preserve"> Commercials</w:t>
      </w:r>
      <w:r w:rsidR="00F533B5">
        <w:rPr>
          <w:rFonts w:ascii="Times New Roman" w:hAnsi="Times New Roman" w:cs="Times New Roman"/>
          <w:sz w:val="24"/>
          <w:szCs w:val="24"/>
          <w:shd w:val="clear" w:color="auto" w:fill="FFFFFF"/>
        </w:rPr>
        <w:t>’ Special Trucks Sales Manager Matt Cleave</w:t>
      </w:r>
      <w:r>
        <w:rPr>
          <w:rFonts w:ascii="Times New Roman" w:hAnsi="Times New Roman" w:cs="Times New Roman"/>
          <w:sz w:val="24"/>
          <w:szCs w:val="24"/>
          <w:shd w:val="clear" w:color="auto" w:fill="FFFFFF"/>
        </w:rPr>
        <w:t xml:space="preserve">. </w:t>
      </w:r>
      <w:r w:rsidR="00C517D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It’</w:t>
      </w:r>
      <w:r w:rsidR="00F813C8">
        <w:rPr>
          <w:rFonts w:ascii="Times New Roman" w:hAnsi="Times New Roman" w:cs="Times New Roman"/>
          <w:sz w:val="24"/>
          <w:szCs w:val="24"/>
          <w:shd w:val="clear" w:color="auto" w:fill="FFFFFF"/>
        </w:rPr>
        <w:t xml:space="preserve">s a fantastic machine,” enthused Kevin O’Rourke. “We’ll be keeping </w:t>
      </w:r>
      <w:r>
        <w:rPr>
          <w:rFonts w:ascii="Times New Roman" w:hAnsi="Times New Roman" w:cs="Times New Roman"/>
          <w:sz w:val="24"/>
          <w:szCs w:val="24"/>
          <w:shd w:val="clear" w:color="auto" w:fill="FFFFFF"/>
        </w:rPr>
        <w:t>the Un</w:t>
      </w:r>
      <w:r w:rsidR="00411AA7">
        <w:rPr>
          <w:rFonts w:ascii="Times New Roman" w:hAnsi="Times New Roman" w:cs="Times New Roman"/>
          <w:sz w:val="24"/>
          <w:szCs w:val="24"/>
          <w:shd w:val="clear" w:color="auto" w:fill="FFFFFF"/>
        </w:rPr>
        <w:t>i</w:t>
      </w:r>
      <w:r>
        <w:rPr>
          <w:rFonts w:ascii="Times New Roman" w:hAnsi="Times New Roman" w:cs="Times New Roman"/>
          <w:sz w:val="24"/>
          <w:szCs w:val="24"/>
          <w:shd w:val="clear" w:color="auto" w:fill="FFFFFF"/>
        </w:rPr>
        <w:t>mog</w:t>
      </w:r>
      <w:r w:rsidR="00F813C8">
        <w:rPr>
          <w:rFonts w:ascii="Times New Roman" w:hAnsi="Times New Roman" w:cs="Times New Roman"/>
          <w:sz w:val="24"/>
          <w:szCs w:val="24"/>
          <w:shd w:val="clear" w:color="auto" w:fill="FFFFFF"/>
        </w:rPr>
        <w:t xml:space="preserve"> busy on our smart motorway contracts for the time being, but </w:t>
      </w:r>
      <w:r>
        <w:rPr>
          <w:rFonts w:ascii="Times New Roman" w:hAnsi="Times New Roman" w:cs="Times New Roman"/>
          <w:sz w:val="24"/>
          <w:szCs w:val="24"/>
          <w:shd w:val="clear" w:color="auto" w:fill="FFFFFF"/>
        </w:rPr>
        <w:t>its</w:t>
      </w:r>
      <w:r w:rsidR="00F813C8">
        <w:rPr>
          <w:rFonts w:ascii="Times New Roman" w:hAnsi="Times New Roman" w:cs="Times New Roman"/>
          <w:sz w:val="24"/>
          <w:szCs w:val="24"/>
          <w:shd w:val="clear" w:color="auto" w:fill="FFFFFF"/>
        </w:rPr>
        <w:t xml:space="preserve"> incredibl</w:t>
      </w:r>
      <w:r>
        <w:rPr>
          <w:rFonts w:ascii="Times New Roman" w:hAnsi="Times New Roman" w:cs="Times New Roman"/>
          <w:sz w:val="24"/>
          <w:szCs w:val="24"/>
          <w:shd w:val="clear" w:color="auto" w:fill="FFFFFF"/>
        </w:rPr>
        <w:t>e</w:t>
      </w:r>
      <w:r w:rsidR="00F813C8">
        <w:rPr>
          <w:rFonts w:ascii="Times New Roman" w:hAnsi="Times New Roman" w:cs="Times New Roman"/>
          <w:sz w:val="24"/>
          <w:szCs w:val="24"/>
          <w:shd w:val="clear" w:color="auto" w:fill="FFFFFF"/>
        </w:rPr>
        <w:t xml:space="preserve"> versatility means </w:t>
      </w:r>
      <w:r>
        <w:rPr>
          <w:rFonts w:ascii="Times New Roman" w:hAnsi="Times New Roman" w:cs="Times New Roman"/>
          <w:sz w:val="24"/>
          <w:szCs w:val="24"/>
          <w:shd w:val="clear" w:color="auto" w:fill="FFFFFF"/>
        </w:rPr>
        <w:t>we</w:t>
      </w:r>
      <w:r w:rsidR="00F813C8">
        <w:rPr>
          <w:rFonts w:ascii="Times New Roman" w:hAnsi="Times New Roman" w:cs="Times New Roman"/>
          <w:sz w:val="24"/>
          <w:szCs w:val="24"/>
          <w:shd w:val="clear" w:color="auto" w:fill="FFFFFF"/>
        </w:rPr>
        <w:t xml:space="preserve"> can also use </w:t>
      </w:r>
      <w:r>
        <w:rPr>
          <w:rFonts w:ascii="Times New Roman" w:hAnsi="Times New Roman" w:cs="Times New Roman"/>
          <w:sz w:val="24"/>
          <w:szCs w:val="24"/>
          <w:shd w:val="clear" w:color="auto" w:fill="FFFFFF"/>
        </w:rPr>
        <w:t xml:space="preserve">it </w:t>
      </w:r>
      <w:r w:rsidR="00F813C8">
        <w:rPr>
          <w:rFonts w:ascii="Times New Roman" w:hAnsi="Times New Roman" w:cs="Times New Roman"/>
          <w:sz w:val="24"/>
          <w:szCs w:val="24"/>
          <w:shd w:val="clear" w:color="auto" w:fill="FFFFFF"/>
        </w:rPr>
        <w:t>to undertake a wide variety of other tasks.”</w:t>
      </w:r>
    </w:p>
    <w:p w14:paraId="760821CC" w14:textId="77777777" w:rsidR="00F813C8" w:rsidRDefault="00F813C8" w:rsidP="001C382F">
      <w:pPr>
        <w:shd w:val="clear" w:color="auto" w:fill="FFFFFF"/>
        <w:spacing w:after="0" w:line="240" w:lineRule="auto"/>
        <w:rPr>
          <w:rFonts w:ascii="Times New Roman" w:hAnsi="Times New Roman" w:cs="Times New Roman"/>
          <w:sz w:val="24"/>
          <w:szCs w:val="24"/>
          <w:shd w:val="clear" w:color="auto" w:fill="FFFFFF"/>
        </w:rPr>
      </w:pPr>
    </w:p>
    <w:p w14:paraId="64125D16" w14:textId="5EC0E9A3" w:rsidR="0072067D" w:rsidRDefault="00F813C8" w:rsidP="001C382F">
      <w:pPr>
        <w:shd w:val="clear" w:color="auto" w:fill="FFFFFF"/>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Acorn Environmental</w:t>
      </w:r>
      <w:r w:rsidR="0016680A">
        <w:rPr>
          <w:rFonts w:ascii="Times New Roman" w:hAnsi="Times New Roman" w:cs="Times New Roman"/>
          <w:sz w:val="24"/>
          <w:szCs w:val="24"/>
          <w:shd w:val="clear" w:color="auto" w:fill="FFFFFF"/>
        </w:rPr>
        <w:t xml:space="preserve"> this year celebrates its 25</w:t>
      </w:r>
      <w:r w:rsidR="0016680A" w:rsidRPr="0016680A">
        <w:rPr>
          <w:rFonts w:ascii="Times New Roman" w:hAnsi="Times New Roman" w:cs="Times New Roman"/>
          <w:sz w:val="24"/>
          <w:szCs w:val="24"/>
          <w:shd w:val="clear" w:color="auto" w:fill="FFFFFF"/>
          <w:vertAlign w:val="superscript"/>
        </w:rPr>
        <w:t>th</w:t>
      </w:r>
      <w:r w:rsidR="0016680A">
        <w:rPr>
          <w:rFonts w:ascii="Times New Roman" w:hAnsi="Times New Roman" w:cs="Times New Roman"/>
          <w:sz w:val="24"/>
          <w:szCs w:val="24"/>
          <w:shd w:val="clear" w:color="auto" w:fill="FFFFFF"/>
        </w:rPr>
        <w:t xml:space="preserve"> anniversary, and</w:t>
      </w:r>
      <w:r>
        <w:rPr>
          <w:rFonts w:ascii="Times New Roman" w:hAnsi="Times New Roman" w:cs="Times New Roman"/>
          <w:sz w:val="24"/>
          <w:szCs w:val="24"/>
          <w:shd w:val="clear" w:color="auto" w:fill="FFFFFF"/>
        </w:rPr>
        <w:t xml:space="preserve"> </w:t>
      </w:r>
      <w:r w:rsidR="0072067D">
        <w:rPr>
          <w:rFonts w:ascii="Times New Roman" w:hAnsi="Times New Roman" w:cs="Times New Roman"/>
          <w:sz w:val="24"/>
          <w:szCs w:val="24"/>
          <w:shd w:val="clear" w:color="auto" w:fill="FFFFFF"/>
        </w:rPr>
        <w:t>enjoys many long-standing customer relationships. Its staff are committed to the protection and enhancement of the natural environment, and experts in everything from ecological mitigation and landscaping, to tree surgery and the control of invasive and noxious weeds.</w:t>
      </w:r>
    </w:p>
    <w:p w14:paraId="66A8644F" w14:textId="77777777" w:rsidR="0072067D" w:rsidRDefault="0072067D" w:rsidP="001C382F">
      <w:pPr>
        <w:shd w:val="clear" w:color="auto" w:fill="FFFFFF"/>
        <w:spacing w:after="0" w:line="240" w:lineRule="auto"/>
        <w:rPr>
          <w:rFonts w:ascii="Times New Roman" w:hAnsi="Times New Roman" w:cs="Times New Roman"/>
          <w:sz w:val="24"/>
          <w:szCs w:val="24"/>
          <w:shd w:val="clear" w:color="auto" w:fill="FFFFFF"/>
        </w:rPr>
      </w:pPr>
    </w:p>
    <w:p w14:paraId="4499471A" w14:textId="4D90C901" w:rsidR="0007226C" w:rsidRPr="00E5049E" w:rsidRDefault="0072067D" w:rsidP="00E5049E">
      <w:pPr>
        <w:shd w:val="clear" w:color="auto" w:fill="FFFFFF"/>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Pr="00E5049E">
        <w:rPr>
          <w:rFonts w:ascii="Times New Roman" w:hAnsi="Times New Roman" w:cs="Times New Roman"/>
          <w:sz w:val="24"/>
          <w:szCs w:val="24"/>
          <w:shd w:val="clear" w:color="auto" w:fill="FFFFFF"/>
        </w:rPr>
        <w:t xml:space="preserve">We’ve grown in every one of the last 25 years and continue to go from strength to strength,” added Mr </w:t>
      </w:r>
      <w:r w:rsidR="00E5049E" w:rsidRPr="00E5049E">
        <w:rPr>
          <w:rFonts w:ascii="Times New Roman" w:hAnsi="Times New Roman" w:cs="Times New Roman"/>
          <w:sz w:val="24"/>
          <w:szCs w:val="24"/>
          <w:shd w:val="clear" w:color="auto" w:fill="FFFFFF"/>
        </w:rPr>
        <w:t>O’Rourke. “The Unimog and our</w:t>
      </w:r>
      <w:r w:rsidR="00C517D0" w:rsidRPr="00E5049E">
        <w:rPr>
          <w:rFonts w:ascii="Times New Roman" w:hAnsi="Times New Roman" w:cs="Times New Roman"/>
          <w:sz w:val="24"/>
          <w:szCs w:val="24"/>
          <w:shd w:val="clear" w:color="auto" w:fill="FFFFFF"/>
        </w:rPr>
        <w:t xml:space="preserve"> new FINN </w:t>
      </w:r>
      <w:proofErr w:type="spellStart"/>
      <w:r w:rsidR="00C517D0" w:rsidRPr="00E5049E">
        <w:rPr>
          <w:rFonts w:ascii="Times New Roman" w:hAnsi="Times New Roman" w:cs="Times New Roman"/>
          <w:sz w:val="24"/>
          <w:szCs w:val="24"/>
          <w:shd w:val="clear" w:color="auto" w:fill="FFFFFF"/>
        </w:rPr>
        <w:t>HydroSeeder</w:t>
      </w:r>
      <w:proofErr w:type="spellEnd"/>
      <w:r w:rsidR="00C517D0" w:rsidRPr="00E5049E">
        <w:rPr>
          <w:rFonts w:ascii="Times New Roman" w:hAnsi="Times New Roman" w:cs="Times New Roman"/>
          <w:sz w:val="24"/>
          <w:szCs w:val="24"/>
          <w:shd w:val="clear" w:color="auto" w:fill="FFFFFF"/>
        </w:rPr>
        <w:t xml:space="preserve"> represent a substantial combined investment</w:t>
      </w:r>
      <w:r w:rsidR="00E5049E" w:rsidRPr="00E5049E">
        <w:rPr>
          <w:rFonts w:ascii="Times New Roman" w:hAnsi="Times New Roman" w:cs="Times New Roman"/>
          <w:sz w:val="24"/>
          <w:szCs w:val="24"/>
          <w:shd w:val="clear" w:color="auto" w:fill="FFFFFF"/>
        </w:rPr>
        <w:t>,</w:t>
      </w:r>
      <w:r w:rsidR="00C517D0" w:rsidRPr="00E5049E">
        <w:rPr>
          <w:rFonts w:ascii="Times New Roman" w:hAnsi="Times New Roman" w:cs="Times New Roman"/>
          <w:sz w:val="24"/>
          <w:szCs w:val="24"/>
          <w:shd w:val="clear" w:color="auto" w:fill="FFFFFF"/>
        </w:rPr>
        <w:t xml:space="preserve"> but I’</w:t>
      </w:r>
      <w:r w:rsidR="00E5049E" w:rsidRPr="00E5049E">
        <w:rPr>
          <w:rFonts w:ascii="Times New Roman" w:hAnsi="Times New Roman" w:cs="Times New Roman"/>
          <w:sz w:val="24"/>
          <w:szCs w:val="24"/>
          <w:shd w:val="clear" w:color="auto" w:fill="FFFFFF"/>
        </w:rPr>
        <w:t>ve every</w:t>
      </w:r>
      <w:r w:rsidR="00C517D0" w:rsidRPr="00E5049E">
        <w:rPr>
          <w:rFonts w:ascii="Times New Roman" w:hAnsi="Times New Roman" w:cs="Times New Roman"/>
          <w:sz w:val="24"/>
          <w:szCs w:val="24"/>
          <w:shd w:val="clear" w:color="auto" w:fill="FFFFFF"/>
        </w:rPr>
        <w:t xml:space="preserve"> confiden</w:t>
      </w:r>
      <w:r w:rsidR="00E5049E" w:rsidRPr="00E5049E">
        <w:rPr>
          <w:rFonts w:ascii="Times New Roman" w:hAnsi="Times New Roman" w:cs="Times New Roman"/>
          <w:sz w:val="24"/>
          <w:szCs w:val="24"/>
          <w:shd w:val="clear" w:color="auto" w:fill="FFFFFF"/>
        </w:rPr>
        <w:t xml:space="preserve">ce that </w:t>
      </w:r>
      <w:r w:rsidR="00C517D0" w:rsidRPr="00E5049E">
        <w:rPr>
          <w:rFonts w:ascii="Times New Roman" w:hAnsi="Times New Roman" w:cs="Times New Roman"/>
          <w:sz w:val="24"/>
          <w:szCs w:val="24"/>
          <w:shd w:val="clear" w:color="auto" w:fill="FFFFFF"/>
        </w:rPr>
        <w:t>it will prove to be money well spent</w:t>
      </w:r>
      <w:r w:rsidR="00E5049E" w:rsidRPr="00E5049E">
        <w:rPr>
          <w:rFonts w:ascii="Times New Roman" w:hAnsi="Times New Roman" w:cs="Times New Roman"/>
          <w:sz w:val="24"/>
          <w:szCs w:val="24"/>
          <w:shd w:val="clear" w:color="auto" w:fill="FFFFFF"/>
        </w:rPr>
        <w:t>.”</w:t>
      </w:r>
    </w:p>
    <w:p w14:paraId="467BFAA3" w14:textId="1D4B1FCD" w:rsidR="00E5049E" w:rsidRPr="00E5049E" w:rsidRDefault="00E5049E" w:rsidP="00E5049E">
      <w:pPr>
        <w:shd w:val="clear" w:color="auto" w:fill="FFFFFF"/>
        <w:spacing w:after="0" w:line="240" w:lineRule="auto"/>
        <w:rPr>
          <w:rFonts w:ascii="Times New Roman" w:hAnsi="Times New Roman" w:cs="Times New Roman"/>
          <w:sz w:val="24"/>
          <w:szCs w:val="24"/>
          <w:shd w:val="clear" w:color="auto" w:fill="FFFFFF"/>
        </w:rPr>
      </w:pPr>
    </w:p>
    <w:p w14:paraId="037DC908" w14:textId="77777777" w:rsidR="00E5049E" w:rsidRPr="00E5049E" w:rsidRDefault="00E5049E" w:rsidP="00E5049E">
      <w:pPr>
        <w:spacing w:after="0" w:line="240" w:lineRule="auto"/>
        <w:rPr>
          <w:rFonts w:ascii="Times New Roman" w:eastAsia="Times New Roman" w:hAnsi="Times New Roman" w:cs="Times New Roman"/>
          <w:sz w:val="24"/>
          <w:szCs w:val="24"/>
          <w:lang w:eastAsia="en-GB"/>
        </w:rPr>
      </w:pPr>
      <w:r w:rsidRPr="00E5049E">
        <w:rPr>
          <w:rFonts w:ascii="Times New Roman" w:eastAsia="Times New Roman" w:hAnsi="Times New Roman" w:cs="Times New Roman"/>
          <w:sz w:val="24"/>
          <w:szCs w:val="24"/>
          <w:lang w:eastAsia="en-GB"/>
        </w:rPr>
        <w:t>The Mercedes-Benz Unimog is widely acknowledged as the world’s leading all-terrain vehicle, with a reputation forged in the harshest operating conditions. T</w:t>
      </w:r>
      <w:r w:rsidRPr="00E5049E">
        <w:rPr>
          <w:rFonts w:ascii="Times New Roman" w:hAnsi="Times New Roman" w:cs="Times New Roman"/>
          <w:sz w:val="24"/>
          <w:szCs w:val="24"/>
        </w:rPr>
        <w:t>he overwhelming majority of those built since 1951 are still in service today.</w:t>
      </w:r>
      <w:r w:rsidRPr="00E5049E">
        <w:rPr>
          <w:rFonts w:ascii="Times New Roman" w:eastAsia="Times New Roman" w:hAnsi="Times New Roman" w:cs="Times New Roman"/>
          <w:sz w:val="24"/>
          <w:szCs w:val="24"/>
          <w:lang w:eastAsia="en-GB"/>
        </w:rPr>
        <w:t xml:space="preserve">  </w:t>
      </w:r>
    </w:p>
    <w:p w14:paraId="0B95DB20" w14:textId="77777777" w:rsidR="00E5049E" w:rsidRPr="00E5049E" w:rsidRDefault="00E5049E" w:rsidP="00E5049E">
      <w:pPr>
        <w:spacing w:after="0" w:line="240" w:lineRule="auto"/>
        <w:rPr>
          <w:rFonts w:ascii="Times New Roman" w:eastAsia="Times New Roman" w:hAnsi="Times New Roman" w:cs="Times New Roman"/>
          <w:sz w:val="24"/>
          <w:szCs w:val="24"/>
          <w:lang w:eastAsia="en-GB"/>
        </w:rPr>
      </w:pPr>
      <w:r w:rsidRPr="00E5049E">
        <w:rPr>
          <w:rFonts w:ascii="Times New Roman" w:eastAsia="Times New Roman" w:hAnsi="Times New Roman" w:cs="Times New Roman"/>
          <w:sz w:val="24"/>
          <w:szCs w:val="24"/>
          <w:lang w:eastAsia="en-GB"/>
        </w:rPr>
        <w:t> </w:t>
      </w:r>
    </w:p>
    <w:p w14:paraId="0F041C57" w14:textId="6C4ABA17" w:rsidR="00E5049E" w:rsidRPr="00E5049E" w:rsidRDefault="00E5049E" w:rsidP="00E5049E">
      <w:pPr>
        <w:spacing w:after="0" w:line="240" w:lineRule="auto"/>
        <w:rPr>
          <w:rFonts w:ascii="Times New Roman" w:eastAsia="Times New Roman" w:hAnsi="Times New Roman" w:cs="Times New Roman"/>
          <w:sz w:val="24"/>
          <w:szCs w:val="24"/>
          <w:lang w:eastAsia="en-GB"/>
        </w:rPr>
      </w:pPr>
      <w:r w:rsidRPr="00E5049E">
        <w:rPr>
          <w:rFonts w:ascii="Times New Roman" w:eastAsia="Times New Roman" w:hAnsi="Times New Roman" w:cs="Times New Roman"/>
          <w:sz w:val="24"/>
          <w:szCs w:val="24"/>
          <w:lang w:eastAsia="en-GB"/>
        </w:rPr>
        <w:t xml:space="preserve">All </w:t>
      </w:r>
      <w:proofErr w:type="spellStart"/>
      <w:r w:rsidRPr="00E5049E">
        <w:rPr>
          <w:rFonts w:ascii="Times New Roman" w:eastAsia="Times New Roman" w:hAnsi="Times New Roman" w:cs="Times New Roman"/>
          <w:sz w:val="24"/>
          <w:szCs w:val="24"/>
          <w:lang w:eastAsia="en-GB"/>
        </w:rPr>
        <w:t>Unimogs</w:t>
      </w:r>
      <w:proofErr w:type="spellEnd"/>
      <w:r w:rsidRPr="00E5049E">
        <w:rPr>
          <w:rFonts w:ascii="Times New Roman" w:eastAsia="Times New Roman" w:hAnsi="Times New Roman" w:cs="Times New Roman"/>
          <w:sz w:val="24"/>
          <w:szCs w:val="24"/>
          <w:lang w:eastAsia="en-GB"/>
        </w:rPr>
        <w:t xml:space="preserve"> have 4x4 chassis with single rear wheels, while gross weights vary from 7.5 to 16.5 tonnes. There are two core variants: an implement carrier like </w:t>
      </w:r>
      <w:r w:rsidR="0016680A">
        <w:rPr>
          <w:rFonts w:ascii="Times New Roman" w:eastAsia="Times New Roman" w:hAnsi="Times New Roman" w:cs="Times New Roman"/>
          <w:sz w:val="24"/>
          <w:szCs w:val="24"/>
          <w:lang w:eastAsia="en-GB"/>
        </w:rPr>
        <w:t xml:space="preserve">Acorn </w:t>
      </w:r>
      <w:proofErr w:type="spellStart"/>
      <w:r w:rsidR="0016680A">
        <w:rPr>
          <w:rFonts w:ascii="Times New Roman" w:eastAsia="Times New Roman" w:hAnsi="Times New Roman" w:cs="Times New Roman"/>
          <w:sz w:val="24"/>
          <w:szCs w:val="24"/>
          <w:lang w:eastAsia="en-GB"/>
        </w:rPr>
        <w:t>Environmental’s</w:t>
      </w:r>
      <w:proofErr w:type="spellEnd"/>
      <w:r w:rsidR="0016680A">
        <w:rPr>
          <w:rFonts w:ascii="Times New Roman" w:eastAsia="Times New Roman" w:hAnsi="Times New Roman" w:cs="Times New Roman"/>
          <w:sz w:val="24"/>
          <w:szCs w:val="24"/>
          <w:lang w:eastAsia="en-GB"/>
        </w:rPr>
        <w:t xml:space="preserve"> </w:t>
      </w:r>
      <w:r w:rsidRPr="00E5049E">
        <w:rPr>
          <w:rFonts w:ascii="Times New Roman" w:eastAsia="Times New Roman" w:hAnsi="Times New Roman" w:cs="Times New Roman"/>
          <w:sz w:val="24"/>
          <w:szCs w:val="24"/>
          <w:lang w:eastAsia="en-GB"/>
        </w:rPr>
        <w:t xml:space="preserve">with front, side and rear attachment points, and an ultra-high mobility truck with extreme torsional flexibility, which can accommodate a range of bodies. Both are superbly adaptable to a huge variety of roles. </w:t>
      </w:r>
    </w:p>
    <w:p w14:paraId="647B687B" w14:textId="084D3BBC" w:rsidR="00E5049E" w:rsidRDefault="00E5049E" w:rsidP="001C382F">
      <w:pPr>
        <w:shd w:val="clear" w:color="auto" w:fill="FFFFFF"/>
        <w:spacing w:after="0" w:line="240" w:lineRule="auto"/>
        <w:rPr>
          <w:rFonts w:ascii="Times New Roman" w:eastAsia="Times New Roman" w:hAnsi="Times New Roman" w:cs="Times New Roman"/>
          <w:sz w:val="24"/>
          <w:szCs w:val="24"/>
          <w:lang w:eastAsia="en-GB"/>
        </w:rPr>
      </w:pPr>
    </w:p>
    <w:p w14:paraId="44570E36" w14:textId="011CFD84" w:rsidR="00155A3C" w:rsidRDefault="00F533B5" w:rsidP="001C382F">
      <w:pPr>
        <w:shd w:val="clear" w:color="auto" w:fill="FFFFFF"/>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Matt Cleave commented: “</w:t>
      </w:r>
      <w:r w:rsidR="001D7800">
        <w:rPr>
          <w:rFonts w:ascii="Times New Roman" w:eastAsia="Times New Roman" w:hAnsi="Times New Roman" w:cs="Times New Roman"/>
          <w:sz w:val="24"/>
          <w:szCs w:val="24"/>
          <w:lang w:eastAsia="en-GB"/>
        </w:rPr>
        <w:t xml:space="preserve">Tough, capable and amazingly versatile, no other vehicle pulls its weight quite like a Unimog. </w:t>
      </w:r>
      <w:proofErr w:type="spellStart"/>
      <w:r w:rsidR="001D7800">
        <w:rPr>
          <w:rFonts w:ascii="Times New Roman" w:eastAsia="Times New Roman" w:hAnsi="Times New Roman" w:cs="Times New Roman"/>
          <w:sz w:val="24"/>
          <w:szCs w:val="24"/>
          <w:lang w:eastAsia="en-GB"/>
        </w:rPr>
        <w:t>Rygor’s</w:t>
      </w:r>
      <w:proofErr w:type="spellEnd"/>
      <w:r w:rsidR="001D7800">
        <w:rPr>
          <w:rFonts w:ascii="Times New Roman" w:eastAsia="Times New Roman" w:hAnsi="Times New Roman" w:cs="Times New Roman"/>
          <w:sz w:val="24"/>
          <w:szCs w:val="24"/>
          <w:lang w:eastAsia="en-GB"/>
        </w:rPr>
        <w:t xml:space="preserve"> consultative sales approach, coupled with our product-specific expertise, mean that </w:t>
      </w:r>
      <w:r w:rsidR="00155A3C">
        <w:rPr>
          <w:rFonts w:ascii="Times New Roman" w:eastAsia="Times New Roman" w:hAnsi="Times New Roman" w:cs="Times New Roman"/>
          <w:sz w:val="24"/>
          <w:szCs w:val="24"/>
          <w:lang w:eastAsia="en-GB"/>
        </w:rPr>
        <w:t xml:space="preserve">as with Acorn </w:t>
      </w:r>
      <w:proofErr w:type="spellStart"/>
      <w:r w:rsidR="00155A3C">
        <w:rPr>
          <w:rFonts w:ascii="Times New Roman" w:eastAsia="Times New Roman" w:hAnsi="Times New Roman" w:cs="Times New Roman"/>
          <w:sz w:val="24"/>
          <w:szCs w:val="24"/>
          <w:lang w:eastAsia="en-GB"/>
        </w:rPr>
        <w:t>Environmental’s</w:t>
      </w:r>
      <w:proofErr w:type="spellEnd"/>
      <w:r w:rsidR="00155A3C">
        <w:rPr>
          <w:rFonts w:ascii="Times New Roman" w:eastAsia="Times New Roman" w:hAnsi="Times New Roman" w:cs="Times New Roman"/>
          <w:sz w:val="24"/>
          <w:szCs w:val="24"/>
          <w:lang w:eastAsia="en-GB"/>
        </w:rPr>
        <w:t xml:space="preserve"> new U530, </w:t>
      </w:r>
      <w:r w:rsidR="001D7800">
        <w:rPr>
          <w:rFonts w:ascii="Times New Roman" w:eastAsia="Times New Roman" w:hAnsi="Times New Roman" w:cs="Times New Roman"/>
          <w:sz w:val="24"/>
          <w:szCs w:val="24"/>
          <w:lang w:eastAsia="en-GB"/>
        </w:rPr>
        <w:t>every Unimog we supply is</w:t>
      </w:r>
      <w:r w:rsidR="00155A3C">
        <w:rPr>
          <w:rFonts w:ascii="Times New Roman" w:eastAsia="Times New Roman" w:hAnsi="Times New Roman" w:cs="Times New Roman"/>
          <w:sz w:val="24"/>
          <w:szCs w:val="24"/>
          <w:lang w:eastAsia="en-GB"/>
        </w:rPr>
        <w:t xml:space="preserve"> perfectly tailored to suit the customer’s operational requirements.”</w:t>
      </w:r>
    </w:p>
    <w:p w14:paraId="6AA082A9" w14:textId="77777777" w:rsidR="00155A3C" w:rsidRDefault="00155A3C" w:rsidP="001C382F">
      <w:pPr>
        <w:shd w:val="clear" w:color="auto" w:fill="FFFFFF"/>
        <w:spacing w:after="0" w:line="240" w:lineRule="auto"/>
        <w:rPr>
          <w:rFonts w:ascii="Times New Roman" w:eastAsia="Times New Roman" w:hAnsi="Times New Roman" w:cs="Times New Roman"/>
          <w:sz w:val="24"/>
          <w:szCs w:val="24"/>
          <w:lang w:eastAsia="en-GB"/>
        </w:rPr>
      </w:pPr>
    </w:p>
    <w:p w14:paraId="41FA5F6B" w14:textId="6565B9A1" w:rsidR="00E5049E" w:rsidRDefault="00E5049E" w:rsidP="001C382F">
      <w:pPr>
        <w:shd w:val="clear" w:color="auto" w:fill="FFFFFF"/>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acorn-grp.co.uk </w:t>
      </w:r>
    </w:p>
    <w:p w14:paraId="7CD64BDB" w14:textId="30ACAE3C" w:rsidR="00612828" w:rsidRDefault="00612828" w:rsidP="001C382F">
      <w:pPr>
        <w:shd w:val="clear" w:color="auto" w:fill="FFFFFF"/>
        <w:spacing w:after="0" w:line="240" w:lineRule="auto"/>
        <w:rPr>
          <w:rFonts w:ascii="Times New Roman" w:hAnsi="Times New Roman" w:cs="Times New Roman"/>
          <w:sz w:val="24"/>
          <w:szCs w:val="24"/>
          <w:shd w:val="clear" w:color="auto" w:fill="FFFFFF"/>
        </w:rPr>
      </w:pPr>
    </w:p>
    <w:p w14:paraId="6BA504F1" w14:textId="77777777" w:rsidR="001217B0" w:rsidRDefault="001217B0" w:rsidP="001C382F">
      <w:pPr>
        <w:shd w:val="clear" w:color="auto" w:fill="FFFFFF"/>
        <w:spacing w:after="0" w:line="240" w:lineRule="auto"/>
        <w:rPr>
          <w:rFonts w:ascii="Times New Roman" w:hAnsi="Times New Roman" w:cs="Times New Roman"/>
          <w:sz w:val="24"/>
          <w:szCs w:val="24"/>
          <w:shd w:val="clear" w:color="auto" w:fill="FFFFFF"/>
        </w:rPr>
      </w:pPr>
    </w:p>
    <w:p w14:paraId="6433894A" w14:textId="6F718BA5" w:rsidR="0016680A" w:rsidRDefault="00612828" w:rsidP="001C382F">
      <w:pPr>
        <w:shd w:val="clear" w:color="auto" w:fill="FFFFFF"/>
        <w:spacing w:after="0" w:line="240" w:lineRule="auto"/>
        <w:rPr>
          <w:rFonts w:ascii="Times New Roman" w:hAnsi="Times New Roman" w:cs="Times New Roman"/>
          <w:sz w:val="24"/>
          <w:szCs w:val="24"/>
          <w:shd w:val="clear" w:color="auto" w:fill="FFFFFF"/>
        </w:rPr>
      </w:pPr>
      <w:r>
        <w:rPr>
          <w:noProof/>
        </w:rPr>
        <w:drawing>
          <wp:inline distT="0" distB="0" distL="0" distR="0" wp14:anchorId="72072D9A" wp14:editId="186D661B">
            <wp:extent cx="5715000" cy="377628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4779" cy="3789352"/>
                    </a:xfrm>
                    <a:prstGeom prst="rect">
                      <a:avLst/>
                    </a:prstGeom>
                    <a:noFill/>
                    <a:ln>
                      <a:noFill/>
                    </a:ln>
                  </pic:spPr>
                </pic:pic>
              </a:graphicData>
            </a:graphic>
          </wp:inline>
        </w:drawing>
      </w:r>
    </w:p>
    <w:p w14:paraId="547404B3" w14:textId="01E5358D" w:rsidR="0016680A" w:rsidRDefault="0016680A" w:rsidP="001C382F">
      <w:pPr>
        <w:shd w:val="clear" w:color="auto" w:fill="FFFFFF"/>
        <w:spacing w:after="0" w:line="240" w:lineRule="auto"/>
        <w:rPr>
          <w:rFonts w:ascii="Times New Roman" w:hAnsi="Times New Roman" w:cs="Times New Roman"/>
          <w:sz w:val="24"/>
          <w:szCs w:val="24"/>
          <w:shd w:val="clear" w:color="auto" w:fill="FFFFFF"/>
        </w:rPr>
      </w:pPr>
    </w:p>
    <w:p w14:paraId="514412A0" w14:textId="29F533C3" w:rsidR="0016680A" w:rsidRDefault="00612828" w:rsidP="001C382F">
      <w:pPr>
        <w:shd w:val="clear" w:color="auto" w:fill="FFFFFF"/>
        <w:spacing w:after="0" w:line="240" w:lineRule="auto"/>
        <w:rPr>
          <w:rFonts w:ascii="Times New Roman" w:hAnsi="Times New Roman" w:cs="Times New Roman"/>
          <w:sz w:val="24"/>
          <w:szCs w:val="24"/>
          <w:shd w:val="clear" w:color="auto" w:fill="FFFFFF"/>
        </w:rPr>
      </w:pPr>
      <w:r>
        <w:rPr>
          <w:noProof/>
        </w:rPr>
        <w:lastRenderedPageBreak/>
        <w:drawing>
          <wp:inline distT="0" distB="0" distL="0" distR="0" wp14:anchorId="074234E5" wp14:editId="40C492C6">
            <wp:extent cx="5731510" cy="382079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3ECF890C" w14:textId="77777777" w:rsidR="00612828" w:rsidRPr="007E38A5" w:rsidRDefault="00612828" w:rsidP="001C382F">
      <w:pPr>
        <w:shd w:val="clear" w:color="auto" w:fill="FFFFFF"/>
        <w:spacing w:after="0" w:line="240" w:lineRule="auto"/>
        <w:rPr>
          <w:rFonts w:ascii="Times New Roman" w:hAnsi="Times New Roman" w:cs="Times New Roman"/>
          <w:sz w:val="24"/>
          <w:szCs w:val="24"/>
          <w:shd w:val="clear" w:color="auto" w:fill="FFFFFF"/>
        </w:rPr>
      </w:pPr>
    </w:p>
    <w:p w14:paraId="290ED582" w14:textId="29A787E1" w:rsidR="006015F7" w:rsidRDefault="0016680A" w:rsidP="001C382F">
      <w:pPr>
        <w:shd w:val="clear" w:color="auto" w:fill="FFFFFF"/>
        <w:spacing w:after="0" w:line="240" w:lineRule="auto"/>
        <w:rPr>
          <w:rFonts w:ascii="Times New Roman" w:hAnsi="Times New Roman" w:cs="Times New Roman"/>
          <w:sz w:val="24"/>
          <w:szCs w:val="24"/>
          <w:shd w:val="clear" w:color="auto" w:fill="FFFFFF"/>
        </w:rPr>
      </w:pPr>
      <w:r>
        <w:rPr>
          <w:noProof/>
        </w:rPr>
        <w:drawing>
          <wp:inline distT="0" distB="0" distL="0" distR="0" wp14:anchorId="68C84E43" wp14:editId="28E4AA1B">
            <wp:extent cx="5718810" cy="379850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0034" cy="3805958"/>
                    </a:xfrm>
                    <a:prstGeom prst="rect">
                      <a:avLst/>
                    </a:prstGeom>
                    <a:noFill/>
                    <a:ln>
                      <a:noFill/>
                    </a:ln>
                  </pic:spPr>
                </pic:pic>
              </a:graphicData>
            </a:graphic>
          </wp:inline>
        </w:drawing>
      </w:r>
    </w:p>
    <w:p w14:paraId="4729659B" w14:textId="6D642FD7" w:rsidR="00E5049E" w:rsidRDefault="00E5049E" w:rsidP="00F12775">
      <w:pPr>
        <w:spacing w:after="0" w:line="240" w:lineRule="auto"/>
        <w:rPr>
          <w:rFonts w:ascii="Times New Roman" w:hAnsi="Times New Roman" w:cs="Times New Roman"/>
          <w:sz w:val="24"/>
          <w:szCs w:val="24"/>
          <w:shd w:val="clear" w:color="auto" w:fill="FFFFFF"/>
        </w:rPr>
      </w:pPr>
    </w:p>
    <w:p w14:paraId="2C290C20" w14:textId="60BACE6D" w:rsidR="00E5049E" w:rsidRDefault="00E5049E" w:rsidP="00F12775">
      <w:pPr>
        <w:spacing w:after="0" w:line="240" w:lineRule="auto"/>
        <w:rPr>
          <w:rFonts w:ascii="Times New Roman" w:hAnsi="Times New Roman" w:cs="Times New Roman"/>
          <w:sz w:val="24"/>
          <w:szCs w:val="24"/>
          <w:shd w:val="clear" w:color="auto" w:fill="FFFFFF"/>
        </w:rPr>
      </w:pPr>
    </w:p>
    <w:p w14:paraId="798E18D8" w14:textId="676D8418" w:rsidR="00E5049E" w:rsidRDefault="00E5049E" w:rsidP="00F12775">
      <w:pPr>
        <w:spacing w:after="0" w:line="240" w:lineRule="auto"/>
        <w:rPr>
          <w:rFonts w:ascii="Times New Roman" w:hAnsi="Times New Roman" w:cs="Times New Roman"/>
          <w:sz w:val="24"/>
          <w:szCs w:val="24"/>
          <w:shd w:val="clear" w:color="auto" w:fill="FFFFFF"/>
        </w:rPr>
      </w:pPr>
    </w:p>
    <w:p w14:paraId="39A5DB88" w14:textId="54F2C1BE" w:rsidR="00E5049E" w:rsidRDefault="00E5049E" w:rsidP="00F12775">
      <w:pPr>
        <w:spacing w:after="0" w:line="240" w:lineRule="auto"/>
        <w:rPr>
          <w:rFonts w:ascii="Times New Roman" w:hAnsi="Times New Roman" w:cs="Times New Roman"/>
          <w:sz w:val="24"/>
          <w:szCs w:val="24"/>
          <w:shd w:val="clear" w:color="auto" w:fill="FFFFFF"/>
        </w:rPr>
      </w:pPr>
    </w:p>
    <w:p w14:paraId="7FFF8271" w14:textId="505E046A" w:rsidR="00E5049E" w:rsidRDefault="00E5049E" w:rsidP="00F12775">
      <w:pPr>
        <w:spacing w:after="0" w:line="240" w:lineRule="auto"/>
        <w:rPr>
          <w:rFonts w:ascii="Times New Roman" w:hAnsi="Times New Roman" w:cs="Times New Roman"/>
          <w:sz w:val="24"/>
          <w:szCs w:val="24"/>
          <w:shd w:val="clear" w:color="auto" w:fill="FFFFFF"/>
        </w:rPr>
      </w:pPr>
      <w:r>
        <w:rPr>
          <w:noProof/>
        </w:rPr>
        <w:lastRenderedPageBreak/>
        <w:drawing>
          <wp:inline distT="0" distB="0" distL="0" distR="0" wp14:anchorId="06131F6E" wp14:editId="26A984F2">
            <wp:extent cx="5720715" cy="381381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0715" cy="3813810"/>
                    </a:xfrm>
                    <a:prstGeom prst="rect">
                      <a:avLst/>
                    </a:prstGeom>
                    <a:noFill/>
                    <a:ln>
                      <a:noFill/>
                    </a:ln>
                  </pic:spPr>
                </pic:pic>
              </a:graphicData>
            </a:graphic>
          </wp:inline>
        </w:drawing>
      </w:r>
    </w:p>
    <w:p w14:paraId="41DC41CE" w14:textId="77777777" w:rsidR="00E5049E" w:rsidRDefault="00E5049E" w:rsidP="00F12775">
      <w:pPr>
        <w:spacing w:after="0" w:line="240" w:lineRule="auto"/>
        <w:rPr>
          <w:rFonts w:ascii="Times New Roman" w:hAnsi="Times New Roman" w:cs="Times New Roman"/>
          <w:sz w:val="24"/>
          <w:szCs w:val="24"/>
          <w:shd w:val="clear" w:color="auto" w:fill="FFFFFF"/>
        </w:rPr>
      </w:pPr>
    </w:p>
    <w:p w14:paraId="58FD7345" w14:textId="585EC7F2" w:rsidR="00F12775" w:rsidRDefault="00F12775" w:rsidP="00F12775">
      <w:pPr>
        <w:spacing w:after="0" w:line="240" w:lineRule="auto"/>
        <w:rPr>
          <w:rFonts w:ascii="Times New Roman" w:hAnsi="Times New Roman" w:cs="Times New Roman"/>
          <w:b/>
          <w:i/>
          <w:sz w:val="24"/>
          <w:szCs w:val="24"/>
        </w:rPr>
      </w:pPr>
      <w:r>
        <w:rPr>
          <w:noProof/>
        </w:rPr>
        <w:drawing>
          <wp:inline distT="0" distB="0" distL="0" distR="0" wp14:anchorId="5ED90CF8" wp14:editId="1899679E">
            <wp:extent cx="5726430" cy="381762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6430" cy="3817620"/>
                    </a:xfrm>
                    <a:prstGeom prst="rect">
                      <a:avLst/>
                    </a:prstGeom>
                    <a:noFill/>
                    <a:ln>
                      <a:noFill/>
                    </a:ln>
                  </pic:spPr>
                </pic:pic>
              </a:graphicData>
            </a:graphic>
          </wp:inline>
        </w:drawing>
      </w:r>
    </w:p>
    <w:p w14:paraId="6349C3FD" w14:textId="77777777" w:rsidR="00F12775" w:rsidRDefault="00F12775" w:rsidP="00F12775">
      <w:pPr>
        <w:spacing w:after="0" w:line="240" w:lineRule="auto"/>
        <w:rPr>
          <w:rFonts w:ascii="Times New Roman" w:hAnsi="Times New Roman" w:cs="Times New Roman"/>
          <w:b/>
          <w:i/>
          <w:sz w:val="24"/>
          <w:szCs w:val="24"/>
        </w:rPr>
      </w:pPr>
    </w:p>
    <w:p w14:paraId="249C40B7" w14:textId="196B662E" w:rsidR="00F12775" w:rsidRDefault="00F12775" w:rsidP="00F12775">
      <w:pPr>
        <w:spacing w:after="0" w:line="240" w:lineRule="auto"/>
        <w:rPr>
          <w:rFonts w:ascii="Times New Roman" w:hAnsi="Times New Roman" w:cs="Times New Roman"/>
          <w:b/>
          <w:i/>
          <w:sz w:val="24"/>
          <w:szCs w:val="24"/>
        </w:rPr>
      </w:pPr>
      <w:r>
        <w:rPr>
          <w:noProof/>
        </w:rPr>
        <w:lastRenderedPageBreak/>
        <w:drawing>
          <wp:inline distT="0" distB="0" distL="0" distR="0" wp14:anchorId="0DBBF960" wp14:editId="56F6BDE7">
            <wp:extent cx="5726443" cy="393192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2115" cy="3942681"/>
                    </a:xfrm>
                    <a:prstGeom prst="rect">
                      <a:avLst/>
                    </a:prstGeom>
                    <a:noFill/>
                    <a:ln>
                      <a:noFill/>
                    </a:ln>
                  </pic:spPr>
                </pic:pic>
              </a:graphicData>
            </a:graphic>
          </wp:inline>
        </w:drawing>
      </w:r>
    </w:p>
    <w:p w14:paraId="483BA0F1" w14:textId="77777777" w:rsidR="00F12775" w:rsidRDefault="00F12775" w:rsidP="00F12775">
      <w:pPr>
        <w:spacing w:after="0" w:line="240" w:lineRule="auto"/>
        <w:rPr>
          <w:rFonts w:ascii="Times New Roman" w:hAnsi="Times New Roman" w:cs="Times New Roman"/>
          <w:b/>
          <w:i/>
          <w:sz w:val="24"/>
          <w:szCs w:val="24"/>
        </w:rPr>
      </w:pPr>
    </w:p>
    <w:p w14:paraId="58629B67" w14:textId="77777777" w:rsidR="00F12775" w:rsidRDefault="00F12775" w:rsidP="00F12775">
      <w:pPr>
        <w:spacing w:after="0" w:line="240" w:lineRule="auto"/>
        <w:rPr>
          <w:rFonts w:ascii="Times New Roman" w:hAnsi="Times New Roman" w:cs="Times New Roman"/>
          <w:b/>
          <w:i/>
          <w:sz w:val="24"/>
          <w:szCs w:val="24"/>
        </w:rPr>
      </w:pPr>
    </w:p>
    <w:p w14:paraId="26F4EC52" w14:textId="281C151C" w:rsidR="00F62166" w:rsidRPr="00F62166" w:rsidRDefault="00F62166" w:rsidP="00F12775">
      <w:pPr>
        <w:spacing w:after="0" w:line="240" w:lineRule="auto"/>
        <w:rPr>
          <w:rFonts w:ascii="Times New Roman" w:hAnsi="Times New Roman" w:cs="Times New Roman"/>
          <w:b/>
          <w:i/>
          <w:sz w:val="24"/>
          <w:szCs w:val="24"/>
        </w:rPr>
      </w:pPr>
      <w:r w:rsidRPr="00F62166">
        <w:rPr>
          <w:rFonts w:ascii="Times New Roman" w:hAnsi="Times New Roman" w:cs="Times New Roman"/>
          <w:b/>
          <w:i/>
          <w:sz w:val="24"/>
          <w:szCs w:val="24"/>
        </w:rPr>
        <w:t>ends</w:t>
      </w:r>
    </w:p>
    <w:p w14:paraId="26C645EB" w14:textId="77777777" w:rsidR="00503E8F" w:rsidRDefault="00503E8F" w:rsidP="00F12775">
      <w:pPr>
        <w:spacing w:after="0" w:line="240" w:lineRule="auto"/>
        <w:rPr>
          <w:rFonts w:ascii="Arial" w:hAnsi="Arial" w:cs="Arial"/>
          <w:b/>
        </w:rPr>
      </w:pPr>
    </w:p>
    <w:p w14:paraId="1F750E82" w14:textId="77777777" w:rsidR="00503E8F" w:rsidRDefault="00503E8F" w:rsidP="00F12775">
      <w:pPr>
        <w:spacing w:after="0" w:line="240" w:lineRule="auto"/>
        <w:rPr>
          <w:rFonts w:ascii="Arial" w:hAnsi="Arial" w:cs="Arial"/>
          <w:b/>
        </w:rPr>
      </w:pPr>
    </w:p>
    <w:p w14:paraId="494F4043" w14:textId="77777777" w:rsidR="00F12775" w:rsidRDefault="00F12775" w:rsidP="00F12775">
      <w:pPr>
        <w:spacing w:after="0" w:line="240" w:lineRule="auto"/>
        <w:rPr>
          <w:rFonts w:ascii="Arial" w:hAnsi="Arial" w:cs="Arial"/>
          <w:b/>
          <w:bCs/>
        </w:rPr>
      </w:pPr>
      <w:r>
        <w:rPr>
          <w:rFonts w:ascii="Arial" w:hAnsi="Arial" w:cs="Arial"/>
          <w:b/>
          <w:bCs/>
        </w:rPr>
        <w:t>For further information, please contact:</w:t>
      </w:r>
    </w:p>
    <w:p w14:paraId="53F61F0E" w14:textId="05FAFACF" w:rsidR="00F12775" w:rsidRPr="00AD5EB5" w:rsidRDefault="00F12775" w:rsidP="00F12775">
      <w:pPr>
        <w:spacing w:after="0" w:line="240" w:lineRule="auto"/>
        <w:rPr>
          <w:rFonts w:ascii="Arial" w:hAnsi="Arial" w:cs="Arial"/>
        </w:rPr>
      </w:pPr>
      <w:r>
        <w:rPr>
          <w:rFonts w:ascii="Arial" w:hAnsi="Arial" w:cs="Arial"/>
        </w:rPr>
        <w:t xml:space="preserve">Steve Warren or John Ripley </w:t>
      </w:r>
    </w:p>
    <w:p w14:paraId="241250FA" w14:textId="77777777" w:rsidR="00F12775" w:rsidRPr="00AD5EB5" w:rsidRDefault="00F12775" w:rsidP="00F12775">
      <w:pPr>
        <w:spacing w:after="0" w:line="240" w:lineRule="auto"/>
        <w:rPr>
          <w:rFonts w:ascii="Arial" w:hAnsi="Arial" w:cs="Arial"/>
        </w:rPr>
      </w:pPr>
      <w:r w:rsidRPr="00AD5EB5">
        <w:rPr>
          <w:rFonts w:ascii="Arial" w:hAnsi="Arial" w:cs="Arial"/>
        </w:rPr>
        <w:t>Impact Communications, 01926 842126</w:t>
      </w:r>
    </w:p>
    <w:p w14:paraId="7B7A0F30" w14:textId="77777777" w:rsidR="00F12775" w:rsidRPr="00AD5EB5" w:rsidRDefault="00F12775" w:rsidP="00F12775">
      <w:pPr>
        <w:spacing w:after="0" w:line="240" w:lineRule="auto"/>
        <w:rPr>
          <w:rFonts w:ascii="Arial" w:hAnsi="Arial" w:cs="Arial"/>
        </w:rPr>
      </w:pPr>
      <w:r w:rsidRPr="00AD5EB5">
        <w:rPr>
          <w:rFonts w:ascii="Arial" w:hAnsi="Arial" w:cs="Arial"/>
        </w:rPr>
        <w:t xml:space="preserve">Steve: 07770 470251, </w:t>
      </w:r>
      <w:hyperlink r:id="rId13" w:history="1">
        <w:r w:rsidRPr="00AD5EB5">
          <w:rPr>
            <w:rStyle w:val="Hyperlink"/>
            <w:rFonts w:ascii="Arial" w:hAnsi="Arial" w:cs="Arial"/>
          </w:rPr>
          <w:t>steve@impactcom.co.uk</w:t>
        </w:r>
      </w:hyperlink>
    </w:p>
    <w:p w14:paraId="6DB94815" w14:textId="77777777" w:rsidR="00F12775" w:rsidRPr="00AD5EB5" w:rsidRDefault="00F12775" w:rsidP="00F12775">
      <w:pPr>
        <w:spacing w:after="0" w:line="240" w:lineRule="auto"/>
        <w:rPr>
          <w:rFonts w:ascii="Arial" w:hAnsi="Arial" w:cs="Arial"/>
        </w:rPr>
      </w:pPr>
      <w:r w:rsidRPr="00AD5EB5">
        <w:rPr>
          <w:rFonts w:ascii="Arial" w:hAnsi="Arial" w:cs="Arial"/>
        </w:rPr>
        <w:t xml:space="preserve">John: 07771 484595, </w:t>
      </w:r>
      <w:hyperlink r:id="rId14" w:history="1">
        <w:r w:rsidRPr="00AD5EB5">
          <w:rPr>
            <w:rStyle w:val="Hyperlink"/>
            <w:rFonts w:ascii="Arial" w:hAnsi="Arial" w:cs="Arial"/>
          </w:rPr>
          <w:t>john@impactcom.co.uk</w:t>
        </w:r>
      </w:hyperlink>
    </w:p>
    <w:p w14:paraId="62B0BE50" w14:textId="77777777" w:rsidR="00F12775" w:rsidRDefault="00F12775" w:rsidP="00F12775">
      <w:pPr>
        <w:spacing w:after="0" w:line="240" w:lineRule="auto"/>
        <w:rPr>
          <w:rFonts w:ascii="Times New Roman" w:hAnsi="Times New Roman" w:cs="Times New Roman"/>
          <w:b/>
          <w:i/>
          <w:sz w:val="24"/>
          <w:szCs w:val="24"/>
        </w:rPr>
      </w:pPr>
    </w:p>
    <w:p w14:paraId="3181FEEC" w14:textId="77777777" w:rsidR="00F12775" w:rsidRDefault="00F12775" w:rsidP="00F12775">
      <w:pPr>
        <w:spacing w:after="0" w:line="240" w:lineRule="auto"/>
        <w:rPr>
          <w:rFonts w:ascii="Times New Roman" w:hAnsi="Times New Roman" w:cs="Times New Roman"/>
          <w:b/>
          <w:i/>
          <w:sz w:val="24"/>
          <w:szCs w:val="24"/>
        </w:rPr>
      </w:pPr>
    </w:p>
    <w:p w14:paraId="631D60E0" w14:textId="77777777" w:rsidR="00F12775" w:rsidRPr="00F509E1" w:rsidRDefault="00F12775" w:rsidP="00F12775">
      <w:pPr>
        <w:spacing w:after="0" w:line="240" w:lineRule="auto"/>
      </w:pPr>
    </w:p>
    <w:bookmarkEnd w:id="0"/>
    <w:p w14:paraId="1EC08075" w14:textId="77777777" w:rsidR="00F533B5" w:rsidRDefault="00F533B5" w:rsidP="00F533B5">
      <w:pPr>
        <w:spacing w:after="0" w:line="240" w:lineRule="auto"/>
        <w:rPr>
          <w:rStyle w:val="Hyperlink"/>
          <w:rFonts w:ascii="Arial" w:hAnsi="Arial" w:cs="Arial"/>
        </w:rPr>
      </w:pPr>
    </w:p>
    <w:p w14:paraId="5A0CDB99" w14:textId="77777777" w:rsidR="00F533B5" w:rsidRDefault="00F533B5" w:rsidP="00F533B5">
      <w:pPr>
        <w:spacing w:after="0" w:line="240" w:lineRule="auto"/>
        <w:rPr>
          <w:rFonts w:ascii="Arial" w:hAnsi="Arial" w:cs="Arial"/>
          <w:b/>
          <w:bCs/>
        </w:rPr>
      </w:pPr>
    </w:p>
    <w:p w14:paraId="3A516748" w14:textId="77777777" w:rsidR="00F533B5" w:rsidRPr="00BC7D50" w:rsidRDefault="00F533B5" w:rsidP="00F533B5">
      <w:pPr>
        <w:spacing w:after="0" w:line="240" w:lineRule="auto"/>
        <w:rPr>
          <w:rFonts w:ascii="Arial" w:hAnsi="Arial" w:cs="Arial"/>
          <w:b/>
          <w:bCs/>
        </w:rPr>
      </w:pPr>
      <w:r w:rsidRPr="00BC7D50">
        <w:rPr>
          <w:rFonts w:ascii="Arial" w:hAnsi="Arial" w:cs="Arial"/>
          <w:b/>
          <w:bCs/>
        </w:rPr>
        <w:t xml:space="preserve">Notes to Editors: </w:t>
      </w:r>
      <w:proofErr w:type="spellStart"/>
      <w:r>
        <w:rPr>
          <w:rFonts w:ascii="Arial" w:hAnsi="Arial" w:cs="Arial"/>
          <w:b/>
          <w:bCs/>
        </w:rPr>
        <w:t>Rygor</w:t>
      </w:r>
      <w:proofErr w:type="spellEnd"/>
      <w:r>
        <w:rPr>
          <w:rFonts w:ascii="Arial" w:hAnsi="Arial" w:cs="Arial"/>
          <w:b/>
          <w:bCs/>
        </w:rPr>
        <w:t xml:space="preserve"> Commercials </w:t>
      </w:r>
    </w:p>
    <w:p w14:paraId="5FF401CE" w14:textId="77777777" w:rsidR="00F533B5" w:rsidRDefault="00F533B5" w:rsidP="00F533B5">
      <w:pPr>
        <w:spacing w:after="0" w:line="240" w:lineRule="auto"/>
        <w:rPr>
          <w:rFonts w:ascii="Arial" w:hAnsi="Arial" w:cs="Arial"/>
        </w:rPr>
      </w:pPr>
    </w:p>
    <w:p w14:paraId="2EF63512" w14:textId="77777777" w:rsidR="00F533B5" w:rsidRPr="009E757F" w:rsidRDefault="00F533B5" w:rsidP="00F533B5">
      <w:pPr>
        <w:spacing w:after="0" w:line="240" w:lineRule="auto"/>
        <w:rPr>
          <w:rFonts w:ascii="Arial" w:hAnsi="Arial" w:cs="Arial"/>
        </w:rPr>
      </w:pPr>
      <w:r w:rsidRPr="009E757F">
        <w:rPr>
          <w:rFonts w:ascii="Arial" w:hAnsi="Arial" w:cs="Arial"/>
        </w:rPr>
        <w:t xml:space="preserve">Mercedes-Benz Commercial Vehicle Dealer group, </w:t>
      </w:r>
      <w:proofErr w:type="spellStart"/>
      <w:r w:rsidRPr="009E757F">
        <w:rPr>
          <w:rFonts w:ascii="Arial" w:hAnsi="Arial" w:cs="Arial"/>
        </w:rPr>
        <w:t>Rygor</w:t>
      </w:r>
      <w:proofErr w:type="spellEnd"/>
      <w:r w:rsidRPr="009E757F">
        <w:rPr>
          <w:rFonts w:ascii="Arial" w:hAnsi="Arial" w:cs="Arial"/>
        </w:rPr>
        <w:t xml:space="preserve"> Commercials, has 10 branches throughout Berkshire, Gloucestershire, Oxfordshire, Somerset, West London, Warwickshire, Wiltshire and Worcestershire, offering extensive coverage for customers through the M5, M4 and M42 corridors.  </w:t>
      </w:r>
    </w:p>
    <w:p w14:paraId="365EC955" w14:textId="77777777" w:rsidR="00F533B5" w:rsidRPr="009E757F" w:rsidRDefault="00F533B5" w:rsidP="00F533B5">
      <w:pPr>
        <w:spacing w:after="0" w:line="240" w:lineRule="auto"/>
        <w:rPr>
          <w:rFonts w:ascii="Arial" w:hAnsi="Arial" w:cs="Arial"/>
        </w:rPr>
      </w:pPr>
    </w:p>
    <w:p w14:paraId="6D5E9AE4" w14:textId="77777777" w:rsidR="00F533B5" w:rsidRPr="009E757F" w:rsidRDefault="00F533B5" w:rsidP="00F533B5">
      <w:pPr>
        <w:spacing w:after="0" w:line="240" w:lineRule="auto"/>
        <w:rPr>
          <w:rFonts w:ascii="Arial" w:hAnsi="Arial" w:cs="Arial"/>
        </w:rPr>
      </w:pPr>
      <w:r w:rsidRPr="009E757F">
        <w:rPr>
          <w:rFonts w:ascii="Arial" w:hAnsi="Arial" w:cs="Arial"/>
        </w:rPr>
        <w:t xml:space="preserve">The business has expanded and gone from strength to strength in recent years, launching its flagship Gloucester branch in late 2016 and undergoing a significant refurbishment of its Oxford branch in 2018. With a proven track record, the award-winning </w:t>
      </w:r>
      <w:proofErr w:type="spellStart"/>
      <w:r w:rsidRPr="009E757F">
        <w:rPr>
          <w:rFonts w:ascii="Arial" w:hAnsi="Arial" w:cs="Arial"/>
        </w:rPr>
        <w:t>Rygor</w:t>
      </w:r>
      <w:proofErr w:type="spellEnd"/>
      <w:r w:rsidRPr="009E757F">
        <w:rPr>
          <w:rFonts w:ascii="Arial" w:hAnsi="Arial" w:cs="Arial"/>
        </w:rPr>
        <w:t xml:space="preserve"> Commercials is proud to be selling and supporting the most prestigious name in commercial vehicles. </w:t>
      </w:r>
    </w:p>
    <w:p w14:paraId="616914F0" w14:textId="77777777" w:rsidR="00F533B5" w:rsidRPr="009E757F" w:rsidRDefault="00F533B5" w:rsidP="00F533B5">
      <w:pPr>
        <w:spacing w:after="0" w:line="240" w:lineRule="auto"/>
        <w:rPr>
          <w:rFonts w:ascii="Arial" w:hAnsi="Arial" w:cs="Arial"/>
        </w:rPr>
      </w:pPr>
    </w:p>
    <w:p w14:paraId="371173D6" w14:textId="1B39982B" w:rsidR="00F533B5" w:rsidRDefault="001217B0" w:rsidP="00F533B5">
      <w:pPr>
        <w:spacing w:after="0" w:line="240" w:lineRule="auto"/>
        <w:rPr>
          <w:rStyle w:val="Hyperlink"/>
          <w:rFonts w:ascii="Arial" w:hAnsi="Arial" w:cs="Arial"/>
        </w:rPr>
      </w:pPr>
      <w:r w:rsidRPr="009E757F">
        <w:rPr>
          <w:rFonts w:ascii="Arial" w:hAnsi="Arial" w:cs="Arial"/>
        </w:rPr>
        <w:t xml:space="preserve">For more information, in the first instance please contact Kate Ruberry-Shoemack, </w:t>
      </w:r>
      <w:r>
        <w:rPr>
          <w:rFonts w:ascii="Arial" w:hAnsi="Arial" w:cs="Arial"/>
        </w:rPr>
        <w:t xml:space="preserve">Head of People and </w:t>
      </w:r>
      <w:r w:rsidRPr="009E757F">
        <w:rPr>
          <w:rFonts w:ascii="Arial" w:hAnsi="Arial" w:cs="Arial"/>
        </w:rPr>
        <w:t xml:space="preserve">Communications Manager at </w:t>
      </w:r>
      <w:proofErr w:type="spellStart"/>
      <w:r w:rsidRPr="009E757F">
        <w:rPr>
          <w:rFonts w:ascii="Arial" w:hAnsi="Arial" w:cs="Arial"/>
        </w:rPr>
        <w:t>Rygor</w:t>
      </w:r>
      <w:proofErr w:type="spellEnd"/>
      <w:r w:rsidRPr="009E757F">
        <w:rPr>
          <w:rFonts w:ascii="Arial" w:hAnsi="Arial" w:cs="Arial"/>
        </w:rPr>
        <w:t xml:space="preserve"> – </w:t>
      </w:r>
      <w:hyperlink r:id="rId15" w:history="1">
        <w:r w:rsidRPr="009E757F">
          <w:rPr>
            <w:rStyle w:val="Hyperlink"/>
            <w:rFonts w:ascii="Arial" w:hAnsi="Arial" w:cs="Arial"/>
          </w:rPr>
          <w:t>kateruberry-shoemack@rygor.co.uk</w:t>
        </w:r>
      </w:hyperlink>
    </w:p>
    <w:p w14:paraId="3395A0C0" w14:textId="77777777" w:rsidR="00F533B5" w:rsidRDefault="00F533B5" w:rsidP="00F533B5">
      <w:pPr>
        <w:spacing w:after="0" w:line="240" w:lineRule="auto"/>
        <w:rPr>
          <w:rStyle w:val="Hyperlink"/>
          <w:rFonts w:ascii="Arial" w:hAnsi="Arial" w:cs="Arial"/>
        </w:rPr>
      </w:pPr>
    </w:p>
    <w:p w14:paraId="0E44AE95" w14:textId="77777777" w:rsidR="00F533B5" w:rsidRPr="00F37CDE" w:rsidRDefault="00F533B5" w:rsidP="00F533B5">
      <w:pPr>
        <w:spacing w:after="0" w:line="240" w:lineRule="auto"/>
        <w:rPr>
          <w:rFonts w:ascii="Arial" w:hAnsi="Arial" w:cs="Arial"/>
        </w:rPr>
      </w:pPr>
      <w:r>
        <w:rPr>
          <w:rFonts w:ascii="Arial" w:hAnsi="Arial" w:cs="Arial"/>
          <w:noProof/>
          <w:lang w:eastAsia="en-GB"/>
        </w:rPr>
        <w:lastRenderedPageBreak/>
        <w:drawing>
          <wp:inline distT="0" distB="0" distL="0" distR="0" wp14:anchorId="4935B7D1" wp14:editId="2CD9AB69">
            <wp:extent cx="5731510" cy="224155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 - Rygor Commercials.jpg"/>
                    <pic:cNvPicPr/>
                  </pic:nvPicPr>
                  <pic:blipFill>
                    <a:blip r:embed="rId16">
                      <a:extLst>
                        <a:ext uri="{28A0092B-C50C-407E-A947-70E740481C1C}">
                          <a14:useLocalDpi xmlns:a14="http://schemas.microsoft.com/office/drawing/2010/main" val="0"/>
                        </a:ext>
                      </a:extLst>
                    </a:blip>
                    <a:stretch>
                      <a:fillRect/>
                    </a:stretch>
                  </pic:blipFill>
                  <pic:spPr>
                    <a:xfrm>
                      <a:off x="0" y="0"/>
                      <a:ext cx="5731510" cy="2241550"/>
                    </a:xfrm>
                    <a:prstGeom prst="rect">
                      <a:avLst/>
                    </a:prstGeom>
                  </pic:spPr>
                </pic:pic>
              </a:graphicData>
            </a:graphic>
          </wp:inline>
        </w:drawing>
      </w:r>
    </w:p>
    <w:p w14:paraId="7BEA52E2" w14:textId="77777777" w:rsidR="00F533B5" w:rsidRDefault="00F533B5" w:rsidP="00F533B5">
      <w:pPr>
        <w:spacing w:after="0" w:line="240" w:lineRule="auto"/>
        <w:rPr>
          <w:rFonts w:ascii="Times New Roman" w:hAnsi="Times New Roman" w:cs="Times New Roman"/>
          <w:sz w:val="24"/>
          <w:szCs w:val="24"/>
        </w:rPr>
      </w:pPr>
    </w:p>
    <w:p w14:paraId="677A9040" w14:textId="77777777" w:rsidR="00F533B5" w:rsidRDefault="00F533B5" w:rsidP="00F533B5">
      <w:pPr>
        <w:spacing w:after="0" w:line="240" w:lineRule="auto"/>
        <w:rPr>
          <w:rFonts w:ascii="Times New Roman" w:hAnsi="Times New Roman" w:cs="Times New Roman"/>
          <w:sz w:val="24"/>
          <w:szCs w:val="24"/>
        </w:rPr>
      </w:pPr>
    </w:p>
    <w:p w14:paraId="63FCD3AB" w14:textId="77777777" w:rsidR="00F533B5" w:rsidRDefault="00F533B5" w:rsidP="00F533B5">
      <w:pPr>
        <w:spacing w:after="0" w:line="240" w:lineRule="auto"/>
        <w:rPr>
          <w:rFonts w:ascii="Times New Roman" w:hAnsi="Times New Roman" w:cs="Times New Roman"/>
          <w:sz w:val="24"/>
          <w:szCs w:val="24"/>
        </w:rPr>
      </w:pPr>
    </w:p>
    <w:p w14:paraId="755140F4" w14:textId="77777777" w:rsidR="00F533B5" w:rsidRPr="009E21DC" w:rsidRDefault="00F533B5" w:rsidP="00F533B5">
      <w:pPr>
        <w:spacing w:after="0" w:line="240" w:lineRule="auto"/>
        <w:rPr>
          <w:rFonts w:ascii="Times New Roman" w:hAnsi="Times New Roman" w:cs="Times New Roman"/>
          <w:sz w:val="24"/>
          <w:szCs w:val="24"/>
        </w:rPr>
      </w:pPr>
    </w:p>
    <w:p w14:paraId="172F64B4" w14:textId="77777777" w:rsidR="00DF32DC" w:rsidRPr="00DF32DC" w:rsidRDefault="00DF32DC">
      <w:pPr>
        <w:rPr>
          <w:rFonts w:ascii="Times New Roman" w:hAnsi="Times New Roman" w:cs="Times New Roman"/>
          <w:sz w:val="24"/>
          <w:szCs w:val="24"/>
        </w:rPr>
      </w:pPr>
    </w:p>
    <w:sectPr w:rsidR="00DF32DC" w:rsidRPr="00DF3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9B6E21"/>
    <w:multiLevelType w:val="hybridMultilevel"/>
    <w:tmpl w:val="4BF4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AC"/>
    <w:rsid w:val="00000BCB"/>
    <w:rsid w:val="00013891"/>
    <w:rsid w:val="00034A04"/>
    <w:rsid w:val="0004289B"/>
    <w:rsid w:val="000444D0"/>
    <w:rsid w:val="00052A90"/>
    <w:rsid w:val="000605DD"/>
    <w:rsid w:val="0007226C"/>
    <w:rsid w:val="00075586"/>
    <w:rsid w:val="00075AA5"/>
    <w:rsid w:val="000A7E7A"/>
    <w:rsid w:val="000D6AD8"/>
    <w:rsid w:val="00116041"/>
    <w:rsid w:val="001217B0"/>
    <w:rsid w:val="00141CD7"/>
    <w:rsid w:val="00141D68"/>
    <w:rsid w:val="0015184A"/>
    <w:rsid w:val="00154E3C"/>
    <w:rsid w:val="00155A3C"/>
    <w:rsid w:val="0016680A"/>
    <w:rsid w:val="0018738F"/>
    <w:rsid w:val="00191653"/>
    <w:rsid w:val="001A3E86"/>
    <w:rsid w:val="001B1F86"/>
    <w:rsid w:val="001C35E7"/>
    <w:rsid w:val="001C382F"/>
    <w:rsid w:val="001C77C7"/>
    <w:rsid w:val="001D7800"/>
    <w:rsid w:val="001F15B8"/>
    <w:rsid w:val="001F247F"/>
    <w:rsid w:val="002200AC"/>
    <w:rsid w:val="00222D8D"/>
    <w:rsid w:val="002233DA"/>
    <w:rsid w:val="00240984"/>
    <w:rsid w:val="00243DE2"/>
    <w:rsid w:val="00246015"/>
    <w:rsid w:val="002615DB"/>
    <w:rsid w:val="002858B4"/>
    <w:rsid w:val="002A158D"/>
    <w:rsid w:val="002A6D4B"/>
    <w:rsid w:val="002C4852"/>
    <w:rsid w:val="002D3F6A"/>
    <w:rsid w:val="002D6708"/>
    <w:rsid w:val="002E392F"/>
    <w:rsid w:val="002F451B"/>
    <w:rsid w:val="00311AA2"/>
    <w:rsid w:val="00316712"/>
    <w:rsid w:val="00317604"/>
    <w:rsid w:val="003212F1"/>
    <w:rsid w:val="00327B08"/>
    <w:rsid w:val="00335CE7"/>
    <w:rsid w:val="00346032"/>
    <w:rsid w:val="00356531"/>
    <w:rsid w:val="003770AB"/>
    <w:rsid w:val="00387898"/>
    <w:rsid w:val="003933B4"/>
    <w:rsid w:val="003A6AAC"/>
    <w:rsid w:val="003B0799"/>
    <w:rsid w:val="003B5E3F"/>
    <w:rsid w:val="003B6EB7"/>
    <w:rsid w:val="003D34F7"/>
    <w:rsid w:val="003D389F"/>
    <w:rsid w:val="003E30C6"/>
    <w:rsid w:val="00402C46"/>
    <w:rsid w:val="00411AA7"/>
    <w:rsid w:val="00416E83"/>
    <w:rsid w:val="00421C39"/>
    <w:rsid w:val="00421F04"/>
    <w:rsid w:val="00423B2B"/>
    <w:rsid w:val="00425BE2"/>
    <w:rsid w:val="00425FFB"/>
    <w:rsid w:val="0042727C"/>
    <w:rsid w:val="00445E16"/>
    <w:rsid w:val="00457194"/>
    <w:rsid w:val="00476ED2"/>
    <w:rsid w:val="004772DA"/>
    <w:rsid w:val="00483D40"/>
    <w:rsid w:val="0048444F"/>
    <w:rsid w:val="00491E3B"/>
    <w:rsid w:val="004A50D8"/>
    <w:rsid w:val="004B59FD"/>
    <w:rsid w:val="00503E8F"/>
    <w:rsid w:val="00525272"/>
    <w:rsid w:val="0058445E"/>
    <w:rsid w:val="005A11C4"/>
    <w:rsid w:val="005A25C2"/>
    <w:rsid w:val="005A7774"/>
    <w:rsid w:val="005E20FA"/>
    <w:rsid w:val="005E4905"/>
    <w:rsid w:val="005E73C4"/>
    <w:rsid w:val="006015F7"/>
    <w:rsid w:val="00602E7F"/>
    <w:rsid w:val="00612828"/>
    <w:rsid w:val="006258E8"/>
    <w:rsid w:val="0062674F"/>
    <w:rsid w:val="00627DDF"/>
    <w:rsid w:val="006476FE"/>
    <w:rsid w:val="0068424B"/>
    <w:rsid w:val="006A2B84"/>
    <w:rsid w:val="006C7BBE"/>
    <w:rsid w:val="006E2034"/>
    <w:rsid w:val="006F0854"/>
    <w:rsid w:val="006F3BB1"/>
    <w:rsid w:val="0070055F"/>
    <w:rsid w:val="0072067D"/>
    <w:rsid w:val="007225B2"/>
    <w:rsid w:val="00730748"/>
    <w:rsid w:val="00736F4A"/>
    <w:rsid w:val="00740BF4"/>
    <w:rsid w:val="00753FC0"/>
    <w:rsid w:val="00763954"/>
    <w:rsid w:val="0078165B"/>
    <w:rsid w:val="007849C0"/>
    <w:rsid w:val="007A1E21"/>
    <w:rsid w:val="007B031D"/>
    <w:rsid w:val="007B6E8F"/>
    <w:rsid w:val="007C10EA"/>
    <w:rsid w:val="007D6A17"/>
    <w:rsid w:val="007E38A5"/>
    <w:rsid w:val="008164B7"/>
    <w:rsid w:val="008321AF"/>
    <w:rsid w:val="00876C84"/>
    <w:rsid w:val="00895B89"/>
    <w:rsid w:val="00895EF3"/>
    <w:rsid w:val="008A6486"/>
    <w:rsid w:val="008B088C"/>
    <w:rsid w:val="008B6A1B"/>
    <w:rsid w:val="008C5610"/>
    <w:rsid w:val="008F20D2"/>
    <w:rsid w:val="009009BF"/>
    <w:rsid w:val="00900DBA"/>
    <w:rsid w:val="0090498F"/>
    <w:rsid w:val="00927A9B"/>
    <w:rsid w:val="00933FFF"/>
    <w:rsid w:val="00966EB0"/>
    <w:rsid w:val="00972A78"/>
    <w:rsid w:val="009754C1"/>
    <w:rsid w:val="0097633D"/>
    <w:rsid w:val="00986DFD"/>
    <w:rsid w:val="009909CE"/>
    <w:rsid w:val="0099304E"/>
    <w:rsid w:val="009C7A7D"/>
    <w:rsid w:val="009E21DC"/>
    <w:rsid w:val="009E757F"/>
    <w:rsid w:val="00A02F88"/>
    <w:rsid w:val="00A1097B"/>
    <w:rsid w:val="00A140EC"/>
    <w:rsid w:val="00A35453"/>
    <w:rsid w:val="00A443E0"/>
    <w:rsid w:val="00A4504F"/>
    <w:rsid w:val="00A47D56"/>
    <w:rsid w:val="00A5007A"/>
    <w:rsid w:val="00A60577"/>
    <w:rsid w:val="00A620C7"/>
    <w:rsid w:val="00A7300B"/>
    <w:rsid w:val="00A76820"/>
    <w:rsid w:val="00A76EC6"/>
    <w:rsid w:val="00A86220"/>
    <w:rsid w:val="00A91927"/>
    <w:rsid w:val="00A92493"/>
    <w:rsid w:val="00A95E60"/>
    <w:rsid w:val="00AB25AF"/>
    <w:rsid w:val="00AB3A83"/>
    <w:rsid w:val="00AC0971"/>
    <w:rsid w:val="00AC7F29"/>
    <w:rsid w:val="00AE1A22"/>
    <w:rsid w:val="00AE6DDA"/>
    <w:rsid w:val="00AF34C1"/>
    <w:rsid w:val="00B00C0B"/>
    <w:rsid w:val="00B0114D"/>
    <w:rsid w:val="00B031B1"/>
    <w:rsid w:val="00B15EFE"/>
    <w:rsid w:val="00B6370B"/>
    <w:rsid w:val="00B72CB2"/>
    <w:rsid w:val="00B73463"/>
    <w:rsid w:val="00B841D2"/>
    <w:rsid w:val="00B852A7"/>
    <w:rsid w:val="00B94111"/>
    <w:rsid w:val="00B949E6"/>
    <w:rsid w:val="00BA0317"/>
    <w:rsid w:val="00BA6438"/>
    <w:rsid w:val="00BB713B"/>
    <w:rsid w:val="00BB7724"/>
    <w:rsid w:val="00BD37F0"/>
    <w:rsid w:val="00C00402"/>
    <w:rsid w:val="00C03E63"/>
    <w:rsid w:val="00C04CCF"/>
    <w:rsid w:val="00C24DFE"/>
    <w:rsid w:val="00C366CF"/>
    <w:rsid w:val="00C43179"/>
    <w:rsid w:val="00C50B7E"/>
    <w:rsid w:val="00C517D0"/>
    <w:rsid w:val="00C526E2"/>
    <w:rsid w:val="00C55962"/>
    <w:rsid w:val="00C631CB"/>
    <w:rsid w:val="00C9401C"/>
    <w:rsid w:val="00C97443"/>
    <w:rsid w:val="00CA417C"/>
    <w:rsid w:val="00CB2DCF"/>
    <w:rsid w:val="00CB545C"/>
    <w:rsid w:val="00CB7A60"/>
    <w:rsid w:val="00CC1E69"/>
    <w:rsid w:val="00CC39A1"/>
    <w:rsid w:val="00CE1742"/>
    <w:rsid w:val="00CF46AD"/>
    <w:rsid w:val="00CF5567"/>
    <w:rsid w:val="00CF5E84"/>
    <w:rsid w:val="00D10019"/>
    <w:rsid w:val="00D10ADE"/>
    <w:rsid w:val="00D25762"/>
    <w:rsid w:val="00D363BC"/>
    <w:rsid w:val="00D432A5"/>
    <w:rsid w:val="00D45F3E"/>
    <w:rsid w:val="00D65AB6"/>
    <w:rsid w:val="00D73DF2"/>
    <w:rsid w:val="00D82EFF"/>
    <w:rsid w:val="00D97121"/>
    <w:rsid w:val="00DA19AF"/>
    <w:rsid w:val="00DA2697"/>
    <w:rsid w:val="00DA73E6"/>
    <w:rsid w:val="00DC5655"/>
    <w:rsid w:val="00DD7BF7"/>
    <w:rsid w:val="00DE1583"/>
    <w:rsid w:val="00DE3958"/>
    <w:rsid w:val="00DF32DC"/>
    <w:rsid w:val="00E114C0"/>
    <w:rsid w:val="00E11D53"/>
    <w:rsid w:val="00E20E63"/>
    <w:rsid w:val="00E41C54"/>
    <w:rsid w:val="00E42221"/>
    <w:rsid w:val="00E5049E"/>
    <w:rsid w:val="00E60215"/>
    <w:rsid w:val="00E617F3"/>
    <w:rsid w:val="00EB4C0D"/>
    <w:rsid w:val="00EC2B35"/>
    <w:rsid w:val="00EF0931"/>
    <w:rsid w:val="00EF3A66"/>
    <w:rsid w:val="00F02E5B"/>
    <w:rsid w:val="00F12775"/>
    <w:rsid w:val="00F15BF8"/>
    <w:rsid w:val="00F16CA5"/>
    <w:rsid w:val="00F328F5"/>
    <w:rsid w:val="00F533B5"/>
    <w:rsid w:val="00F556A2"/>
    <w:rsid w:val="00F605D9"/>
    <w:rsid w:val="00F62166"/>
    <w:rsid w:val="00F810A8"/>
    <w:rsid w:val="00F813C8"/>
    <w:rsid w:val="00F9284C"/>
    <w:rsid w:val="00F97D63"/>
    <w:rsid w:val="00FA232F"/>
    <w:rsid w:val="00FA3DE5"/>
    <w:rsid w:val="00FC00A7"/>
    <w:rsid w:val="00FD1175"/>
    <w:rsid w:val="00FD2CAF"/>
    <w:rsid w:val="00FD6A08"/>
    <w:rsid w:val="00FE3781"/>
    <w:rsid w:val="00FE467E"/>
    <w:rsid w:val="00FF4815"/>
    <w:rsid w:val="00FF7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A27A"/>
  <w15:chartTrackingRefBased/>
  <w15:docId w15:val="{9FC5D110-1069-4473-ACCC-60D64A912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link w:val="Heading2Char"/>
    <w:uiPriority w:val="9"/>
    <w:qFormat/>
    <w:rsid w:val="00335CE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2DC"/>
    <w:pPr>
      <w:spacing w:after="0" w:line="240"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423B2B"/>
    <w:rPr>
      <w:color w:val="0563C1" w:themeColor="hyperlink"/>
      <w:u w:val="single"/>
    </w:rPr>
  </w:style>
  <w:style w:type="paragraph" w:styleId="NormalWeb">
    <w:name w:val="Normal (Web)"/>
    <w:basedOn w:val="Normal"/>
    <w:uiPriority w:val="99"/>
    <w:unhideWhenUsed/>
    <w:rsid w:val="00C24D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63954"/>
  </w:style>
  <w:style w:type="character" w:styleId="UnresolvedMention">
    <w:name w:val="Unresolved Mention"/>
    <w:basedOn w:val="DefaultParagraphFont"/>
    <w:uiPriority w:val="99"/>
    <w:semiHidden/>
    <w:unhideWhenUsed/>
    <w:rsid w:val="004B59FD"/>
    <w:rPr>
      <w:color w:val="808080"/>
      <w:shd w:val="clear" w:color="auto" w:fill="E6E6E6"/>
    </w:rPr>
  </w:style>
  <w:style w:type="paragraph" w:styleId="BalloonText">
    <w:name w:val="Balloon Text"/>
    <w:basedOn w:val="Normal"/>
    <w:link w:val="BalloonTextChar"/>
    <w:uiPriority w:val="99"/>
    <w:semiHidden/>
    <w:unhideWhenUsed/>
    <w:rsid w:val="00EC2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B35"/>
    <w:rPr>
      <w:rFonts w:ascii="Segoe UI" w:hAnsi="Segoe UI" w:cs="Segoe UI"/>
      <w:sz w:val="18"/>
      <w:szCs w:val="18"/>
    </w:rPr>
  </w:style>
  <w:style w:type="character" w:customStyle="1" w:styleId="Heading2Char">
    <w:name w:val="Heading 2 Char"/>
    <w:basedOn w:val="DefaultParagraphFont"/>
    <w:link w:val="Heading2"/>
    <w:uiPriority w:val="9"/>
    <w:rsid w:val="00335CE7"/>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248490">
      <w:bodyDiv w:val="1"/>
      <w:marLeft w:val="0"/>
      <w:marRight w:val="0"/>
      <w:marTop w:val="0"/>
      <w:marBottom w:val="0"/>
      <w:divBdr>
        <w:top w:val="none" w:sz="0" w:space="0" w:color="auto"/>
        <w:left w:val="none" w:sz="0" w:space="0" w:color="auto"/>
        <w:bottom w:val="none" w:sz="0" w:space="0" w:color="auto"/>
        <w:right w:val="none" w:sz="0" w:space="0" w:color="auto"/>
      </w:divBdr>
    </w:div>
    <w:div w:id="283848925">
      <w:bodyDiv w:val="1"/>
      <w:marLeft w:val="0"/>
      <w:marRight w:val="0"/>
      <w:marTop w:val="0"/>
      <w:marBottom w:val="0"/>
      <w:divBdr>
        <w:top w:val="none" w:sz="0" w:space="0" w:color="auto"/>
        <w:left w:val="none" w:sz="0" w:space="0" w:color="auto"/>
        <w:bottom w:val="none" w:sz="0" w:space="0" w:color="auto"/>
        <w:right w:val="none" w:sz="0" w:space="0" w:color="auto"/>
      </w:divBdr>
    </w:div>
    <w:div w:id="332294356">
      <w:bodyDiv w:val="1"/>
      <w:marLeft w:val="0"/>
      <w:marRight w:val="0"/>
      <w:marTop w:val="0"/>
      <w:marBottom w:val="0"/>
      <w:divBdr>
        <w:top w:val="none" w:sz="0" w:space="0" w:color="auto"/>
        <w:left w:val="none" w:sz="0" w:space="0" w:color="auto"/>
        <w:bottom w:val="none" w:sz="0" w:space="0" w:color="auto"/>
        <w:right w:val="none" w:sz="0" w:space="0" w:color="auto"/>
      </w:divBdr>
      <w:divsChild>
        <w:div w:id="118257008">
          <w:marLeft w:val="0"/>
          <w:marRight w:val="0"/>
          <w:marTop w:val="0"/>
          <w:marBottom w:val="0"/>
          <w:divBdr>
            <w:top w:val="none" w:sz="0" w:space="0" w:color="auto"/>
            <w:left w:val="none" w:sz="0" w:space="0" w:color="auto"/>
            <w:bottom w:val="none" w:sz="0" w:space="0" w:color="auto"/>
            <w:right w:val="none" w:sz="0" w:space="0" w:color="auto"/>
          </w:divBdr>
          <w:divsChild>
            <w:div w:id="667632595">
              <w:marLeft w:val="0"/>
              <w:marRight w:val="0"/>
              <w:marTop w:val="0"/>
              <w:marBottom w:val="0"/>
              <w:divBdr>
                <w:top w:val="none" w:sz="0" w:space="0" w:color="auto"/>
                <w:left w:val="none" w:sz="0" w:space="0" w:color="auto"/>
                <w:bottom w:val="none" w:sz="0" w:space="0" w:color="auto"/>
                <w:right w:val="none" w:sz="0" w:space="0" w:color="auto"/>
              </w:divBdr>
            </w:div>
          </w:divsChild>
        </w:div>
        <w:div w:id="1181815506">
          <w:marLeft w:val="0"/>
          <w:marRight w:val="0"/>
          <w:marTop w:val="0"/>
          <w:marBottom w:val="0"/>
          <w:divBdr>
            <w:top w:val="none" w:sz="0" w:space="0" w:color="auto"/>
            <w:left w:val="none" w:sz="0" w:space="0" w:color="auto"/>
            <w:bottom w:val="none" w:sz="0" w:space="0" w:color="auto"/>
            <w:right w:val="none" w:sz="0" w:space="0" w:color="auto"/>
          </w:divBdr>
          <w:divsChild>
            <w:div w:id="2067028089">
              <w:marLeft w:val="0"/>
              <w:marRight w:val="0"/>
              <w:marTop w:val="0"/>
              <w:marBottom w:val="0"/>
              <w:divBdr>
                <w:top w:val="none" w:sz="0" w:space="0" w:color="auto"/>
                <w:left w:val="none" w:sz="0" w:space="0" w:color="auto"/>
                <w:bottom w:val="none" w:sz="0" w:space="0" w:color="auto"/>
                <w:right w:val="none" w:sz="0" w:space="0" w:color="auto"/>
              </w:divBdr>
              <w:divsChild>
                <w:div w:id="1862353748">
                  <w:marLeft w:val="0"/>
                  <w:marRight w:val="0"/>
                  <w:marTop w:val="0"/>
                  <w:marBottom w:val="0"/>
                  <w:divBdr>
                    <w:top w:val="none" w:sz="0" w:space="0" w:color="auto"/>
                    <w:left w:val="none" w:sz="0" w:space="0" w:color="auto"/>
                    <w:bottom w:val="none" w:sz="0" w:space="0" w:color="auto"/>
                    <w:right w:val="none" w:sz="0" w:space="0" w:color="auto"/>
                  </w:divBdr>
                  <w:divsChild>
                    <w:div w:id="785464814">
                      <w:marLeft w:val="0"/>
                      <w:marRight w:val="0"/>
                      <w:marTop w:val="0"/>
                      <w:marBottom w:val="0"/>
                      <w:divBdr>
                        <w:top w:val="none" w:sz="0" w:space="0" w:color="auto"/>
                        <w:left w:val="none" w:sz="0" w:space="0" w:color="auto"/>
                        <w:bottom w:val="none" w:sz="0" w:space="0" w:color="auto"/>
                        <w:right w:val="none" w:sz="0" w:space="0" w:color="auto"/>
                      </w:divBdr>
                      <w:divsChild>
                        <w:div w:id="185869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715019">
          <w:marLeft w:val="0"/>
          <w:marRight w:val="0"/>
          <w:marTop w:val="0"/>
          <w:marBottom w:val="0"/>
          <w:divBdr>
            <w:top w:val="none" w:sz="0" w:space="0" w:color="auto"/>
            <w:left w:val="none" w:sz="0" w:space="0" w:color="auto"/>
            <w:bottom w:val="none" w:sz="0" w:space="0" w:color="auto"/>
            <w:right w:val="none" w:sz="0" w:space="0" w:color="auto"/>
          </w:divBdr>
          <w:divsChild>
            <w:div w:id="1546865892">
              <w:marLeft w:val="0"/>
              <w:marRight w:val="0"/>
              <w:marTop w:val="0"/>
              <w:marBottom w:val="480"/>
              <w:divBdr>
                <w:top w:val="none" w:sz="0" w:space="0" w:color="auto"/>
                <w:left w:val="none" w:sz="0" w:space="0" w:color="auto"/>
                <w:bottom w:val="none" w:sz="0" w:space="0" w:color="auto"/>
                <w:right w:val="none" w:sz="0" w:space="0" w:color="auto"/>
              </w:divBdr>
              <w:divsChild>
                <w:div w:id="1298415506">
                  <w:marLeft w:val="0"/>
                  <w:marRight w:val="0"/>
                  <w:marTop w:val="0"/>
                  <w:marBottom w:val="0"/>
                  <w:divBdr>
                    <w:top w:val="none" w:sz="0" w:space="0" w:color="auto"/>
                    <w:left w:val="none" w:sz="0" w:space="0" w:color="auto"/>
                    <w:bottom w:val="none" w:sz="0" w:space="0" w:color="auto"/>
                    <w:right w:val="none" w:sz="0" w:space="0" w:color="auto"/>
                  </w:divBdr>
                  <w:divsChild>
                    <w:div w:id="2086102455">
                      <w:marLeft w:val="0"/>
                      <w:marRight w:val="0"/>
                      <w:marTop w:val="0"/>
                      <w:marBottom w:val="0"/>
                      <w:divBdr>
                        <w:top w:val="none" w:sz="0" w:space="0" w:color="auto"/>
                        <w:left w:val="none" w:sz="0" w:space="0" w:color="auto"/>
                        <w:bottom w:val="none" w:sz="0" w:space="0" w:color="auto"/>
                        <w:right w:val="none" w:sz="0" w:space="0" w:color="auto"/>
                      </w:divBdr>
                      <w:divsChild>
                        <w:div w:id="3770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263740">
      <w:bodyDiv w:val="1"/>
      <w:marLeft w:val="0"/>
      <w:marRight w:val="0"/>
      <w:marTop w:val="0"/>
      <w:marBottom w:val="0"/>
      <w:divBdr>
        <w:top w:val="none" w:sz="0" w:space="0" w:color="auto"/>
        <w:left w:val="none" w:sz="0" w:space="0" w:color="auto"/>
        <w:bottom w:val="none" w:sz="0" w:space="0" w:color="auto"/>
        <w:right w:val="none" w:sz="0" w:space="0" w:color="auto"/>
      </w:divBdr>
    </w:div>
    <w:div w:id="707998694">
      <w:bodyDiv w:val="1"/>
      <w:marLeft w:val="0"/>
      <w:marRight w:val="0"/>
      <w:marTop w:val="0"/>
      <w:marBottom w:val="0"/>
      <w:divBdr>
        <w:top w:val="none" w:sz="0" w:space="0" w:color="auto"/>
        <w:left w:val="none" w:sz="0" w:space="0" w:color="auto"/>
        <w:bottom w:val="none" w:sz="0" w:space="0" w:color="auto"/>
        <w:right w:val="none" w:sz="0" w:space="0" w:color="auto"/>
      </w:divBdr>
    </w:div>
    <w:div w:id="1332293926">
      <w:bodyDiv w:val="1"/>
      <w:marLeft w:val="0"/>
      <w:marRight w:val="0"/>
      <w:marTop w:val="0"/>
      <w:marBottom w:val="0"/>
      <w:divBdr>
        <w:top w:val="none" w:sz="0" w:space="0" w:color="auto"/>
        <w:left w:val="none" w:sz="0" w:space="0" w:color="auto"/>
        <w:bottom w:val="none" w:sz="0" w:space="0" w:color="auto"/>
        <w:right w:val="none" w:sz="0" w:space="0" w:color="auto"/>
      </w:divBdr>
    </w:div>
    <w:div w:id="1398435965">
      <w:bodyDiv w:val="1"/>
      <w:marLeft w:val="0"/>
      <w:marRight w:val="0"/>
      <w:marTop w:val="0"/>
      <w:marBottom w:val="0"/>
      <w:divBdr>
        <w:top w:val="none" w:sz="0" w:space="0" w:color="auto"/>
        <w:left w:val="none" w:sz="0" w:space="0" w:color="auto"/>
        <w:bottom w:val="none" w:sz="0" w:space="0" w:color="auto"/>
        <w:right w:val="none" w:sz="0" w:space="0" w:color="auto"/>
      </w:divBdr>
    </w:div>
    <w:div w:id="1461681488">
      <w:bodyDiv w:val="1"/>
      <w:marLeft w:val="0"/>
      <w:marRight w:val="0"/>
      <w:marTop w:val="0"/>
      <w:marBottom w:val="0"/>
      <w:divBdr>
        <w:top w:val="none" w:sz="0" w:space="0" w:color="auto"/>
        <w:left w:val="none" w:sz="0" w:space="0" w:color="auto"/>
        <w:bottom w:val="none" w:sz="0" w:space="0" w:color="auto"/>
        <w:right w:val="none" w:sz="0" w:space="0" w:color="auto"/>
      </w:divBdr>
    </w:div>
    <w:div w:id="1477795861">
      <w:bodyDiv w:val="1"/>
      <w:marLeft w:val="0"/>
      <w:marRight w:val="0"/>
      <w:marTop w:val="0"/>
      <w:marBottom w:val="0"/>
      <w:divBdr>
        <w:top w:val="none" w:sz="0" w:space="0" w:color="auto"/>
        <w:left w:val="none" w:sz="0" w:space="0" w:color="auto"/>
        <w:bottom w:val="none" w:sz="0" w:space="0" w:color="auto"/>
        <w:right w:val="none" w:sz="0" w:space="0" w:color="auto"/>
      </w:divBdr>
    </w:div>
    <w:div w:id="2031642140">
      <w:bodyDiv w:val="1"/>
      <w:marLeft w:val="0"/>
      <w:marRight w:val="0"/>
      <w:marTop w:val="0"/>
      <w:marBottom w:val="0"/>
      <w:divBdr>
        <w:top w:val="none" w:sz="0" w:space="0" w:color="auto"/>
        <w:left w:val="none" w:sz="0" w:space="0" w:color="auto"/>
        <w:bottom w:val="none" w:sz="0" w:space="0" w:color="auto"/>
        <w:right w:val="none" w:sz="0" w:space="0" w:color="auto"/>
      </w:divBdr>
    </w:div>
    <w:div w:id="206663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mailto:kateruberry-shoemack@rygor.co.uk" TargetMode="Externa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1036</TotalTime>
  <Pages>7</Pages>
  <Words>930</Words>
  <Characters>5304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28</cp:revision>
  <dcterms:created xsi:type="dcterms:W3CDTF">2018-04-03T19:51:00Z</dcterms:created>
  <dcterms:modified xsi:type="dcterms:W3CDTF">2019-09-09T10:47:00Z</dcterms:modified>
</cp:coreProperties>
</file>