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C2FA" w14:textId="77777777" w:rsidR="0025224A" w:rsidRPr="00243986" w:rsidRDefault="0025224A" w:rsidP="0025224A">
      <w:pPr>
        <w:rPr>
          <w:rFonts w:ascii="Times New Roman" w:hAnsi="Times New Roman" w:cs="Times New Roman"/>
          <w:sz w:val="20"/>
          <w:szCs w:val="20"/>
        </w:rPr>
      </w:pPr>
      <w:r w:rsidRPr="0024398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7BB0CA" wp14:editId="363A1AE9">
            <wp:extent cx="5731510" cy="1878330"/>
            <wp:effectExtent l="0" t="0" r="2540" b="7620"/>
            <wp:docPr id="2" name="Picture 2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0E4F0" w14:textId="7BB74794" w:rsidR="0025224A" w:rsidRDefault="0025224A" w:rsidP="00243986">
      <w:pPr>
        <w:spacing w:after="0" w:line="240" w:lineRule="auto"/>
        <w:rPr>
          <w:rFonts w:ascii="Times New Roman" w:hAnsi="Times New Roman" w:cs="Times New Roman"/>
        </w:rPr>
      </w:pPr>
      <w:r w:rsidRPr="0024398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</w:t>
      </w:r>
      <w:r w:rsidRPr="00243986">
        <w:rPr>
          <w:rFonts w:ascii="Times New Roman" w:hAnsi="Times New Roman" w:cs="Times New Roman"/>
          <w:b/>
          <w:bCs/>
        </w:rPr>
        <w:t>:</w:t>
      </w:r>
      <w:r w:rsidRPr="00243986">
        <w:rPr>
          <w:rFonts w:ascii="Times New Roman" w:hAnsi="Times New Roman" w:cs="Times New Roman"/>
        </w:rPr>
        <w:t xml:space="preserve">  </w:t>
      </w:r>
      <w:r w:rsidR="009664F4">
        <w:rPr>
          <w:rFonts w:ascii="Times New Roman" w:hAnsi="Times New Roman" w:cs="Times New Roman"/>
        </w:rPr>
        <w:t>12</w:t>
      </w:r>
      <w:r w:rsidRPr="00243986">
        <w:rPr>
          <w:rFonts w:ascii="Times New Roman" w:hAnsi="Times New Roman" w:cs="Times New Roman"/>
        </w:rPr>
        <w:t xml:space="preserve"> January 2024</w:t>
      </w:r>
    </w:p>
    <w:p w14:paraId="59E13C78" w14:textId="77777777" w:rsidR="00243986" w:rsidRPr="00243986" w:rsidRDefault="00243986" w:rsidP="00243986">
      <w:pPr>
        <w:spacing w:after="0" w:line="240" w:lineRule="auto"/>
        <w:rPr>
          <w:rFonts w:ascii="Times New Roman" w:hAnsi="Times New Roman" w:cs="Times New Roman"/>
        </w:rPr>
      </w:pPr>
    </w:p>
    <w:p w14:paraId="1AA98E1D" w14:textId="6FA26087" w:rsidR="0025224A" w:rsidRPr="00243986" w:rsidRDefault="0025224A" w:rsidP="00B86B0E">
      <w:pPr>
        <w:rPr>
          <w:rFonts w:ascii="Times New Roman" w:hAnsi="Times New Roman" w:cs="Times New Roman"/>
          <w:b/>
          <w:bCs/>
        </w:rPr>
      </w:pPr>
      <w:r w:rsidRPr="00243986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F4ADF81" wp14:editId="5F84B279">
            <wp:extent cx="5731510" cy="3820795"/>
            <wp:effectExtent l="0" t="0" r="2540" b="8255"/>
            <wp:docPr id="1" name="Picture 1" descr="The interior of a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interior of a vehi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A2831" w14:textId="77777777" w:rsidR="0025224A" w:rsidRPr="00243986" w:rsidRDefault="0025224A" w:rsidP="00B86B0E">
      <w:pPr>
        <w:rPr>
          <w:rFonts w:ascii="Times New Roman" w:hAnsi="Times New Roman" w:cs="Times New Roman"/>
          <w:b/>
          <w:bCs/>
        </w:rPr>
      </w:pPr>
    </w:p>
    <w:p w14:paraId="2D27EED7" w14:textId="098C1506" w:rsidR="000602D4" w:rsidRPr="00243986" w:rsidRDefault="000602D4" w:rsidP="002439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243986">
        <w:rPr>
          <w:rFonts w:ascii="Times New Roman" w:eastAsia="Times New Roman" w:hAnsi="Times New Roman" w:cs="Times New Roman"/>
          <w:sz w:val="40"/>
          <w:szCs w:val="40"/>
          <w:lang w:eastAsia="en-GB"/>
        </w:rPr>
        <w:t>New</w:t>
      </w:r>
      <w:r w:rsidRPr="00243986">
        <w:rPr>
          <w:rFonts w:ascii="Times New Roman" w:hAnsi="Times New Roman" w:cs="Times New Roman"/>
          <w:b/>
          <w:bCs/>
        </w:rPr>
        <w:t xml:space="preserve"> </w:t>
      </w:r>
      <w:r w:rsidRPr="00243986">
        <w:rPr>
          <w:rFonts w:ascii="Times New Roman" w:hAnsi="Times New Roman" w:cs="Times New Roman"/>
          <w:sz w:val="40"/>
          <w:szCs w:val="40"/>
        </w:rPr>
        <w:t xml:space="preserve">UNI-TOUCH operating system for the Mercedes-Benz Unimog implement </w:t>
      </w:r>
      <w:proofErr w:type="gramStart"/>
      <w:r w:rsidRPr="00243986">
        <w:rPr>
          <w:rFonts w:ascii="Times New Roman" w:hAnsi="Times New Roman" w:cs="Times New Roman"/>
          <w:sz w:val="40"/>
          <w:szCs w:val="40"/>
        </w:rPr>
        <w:t>carrier</w:t>
      </w:r>
      <w:proofErr w:type="gramEnd"/>
    </w:p>
    <w:p w14:paraId="5E0F473E" w14:textId="77777777" w:rsidR="00243986" w:rsidRPr="00243986" w:rsidRDefault="00243986" w:rsidP="0024398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56697FF" w14:textId="140744AC" w:rsidR="00B86B0E" w:rsidRPr="00243986" w:rsidRDefault="00B86B0E" w:rsidP="00B86B0E">
      <w:pPr>
        <w:rPr>
          <w:rFonts w:ascii="Times New Roman" w:hAnsi="Times New Roman" w:cs="Times New Roman"/>
          <w:sz w:val="24"/>
          <w:szCs w:val="24"/>
        </w:rPr>
      </w:pPr>
      <w:r w:rsidRPr="00243986">
        <w:rPr>
          <w:rFonts w:ascii="Times New Roman" w:hAnsi="Times New Roman" w:cs="Times New Roman"/>
          <w:sz w:val="24"/>
          <w:szCs w:val="24"/>
        </w:rPr>
        <w:t>Mercedes-Benz Trucks UK has announced the all-new UNI</w:t>
      </w:r>
      <w:r w:rsidR="000602D4" w:rsidRPr="00243986">
        <w:rPr>
          <w:rFonts w:ascii="Times New Roman" w:hAnsi="Times New Roman" w:cs="Times New Roman"/>
          <w:sz w:val="24"/>
          <w:szCs w:val="24"/>
        </w:rPr>
        <w:t>-</w:t>
      </w:r>
      <w:r w:rsidRPr="00243986">
        <w:rPr>
          <w:rFonts w:ascii="Times New Roman" w:hAnsi="Times New Roman" w:cs="Times New Roman"/>
          <w:sz w:val="24"/>
          <w:szCs w:val="24"/>
        </w:rPr>
        <w:t xml:space="preserve">TOUCH operating system for the Unimog implement carrier, </w:t>
      </w:r>
      <w:r w:rsidR="00C645F7" w:rsidRPr="00243986">
        <w:rPr>
          <w:rFonts w:ascii="Times New Roman" w:hAnsi="Times New Roman" w:cs="Times New Roman"/>
          <w:sz w:val="24"/>
          <w:szCs w:val="24"/>
        </w:rPr>
        <w:t xml:space="preserve">which is </w:t>
      </w:r>
      <w:r w:rsidRPr="00243986">
        <w:rPr>
          <w:rFonts w:ascii="Times New Roman" w:hAnsi="Times New Roman" w:cs="Times New Roman"/>
          <w:sz w:val="24"/>
          <w:szCs w:val="24"/>
        </w:rPr>
        <w:t>available to order now</w:t>
      </w:r>
      <w:r w:rsidR="00C645F7" w:rsidRPr="00243986">
        <w:rPr>
          <w:rFonts w:ascii="Times New Roman" w:hAnsi="Times New Roman" w:cs="Times New Roman"/>
          <w:sz w:val="24"/>
          <w:szCs w:val="24"/>
        </w:rPr>
        <w:t xml:space="preserve"> ahead of first deliveries </w:t>
      </w:r>
      <w:r w:rsidR="00BA36C2">
        <w:rPr>
          <w:rFonts w:ascii="Times New Roman" w:hAnsi="Times New Roman" w:cs="Times New Roman"/>
          <w:sz w:val="24"/>
          <w:szCs w:val="24"/>
        </w:rPr>
        <w:t>in the second half of the year</w:t>
      </w:r>
      <w:r w:rsidRPr="00243986">
        <w:rPr>
          <w:rFonts w:ascii="Times New Roman" w:hAnsi="Times New Roman" w:cs="Times New Roman"/>
          <w:sz w:val="24"/>
          <w:szCs w:val="24"/>
        </w:rPr>
        <w:t>.</w:t>
      </w:r>
    </w:p>
    <w:p w14:paraId="30678FA6" w14:textId="78EEFD82" w:rsidR="00B86B0E" w:rsidRPr="00243986" w:rsidRDefault="00B86B0E" w:rsidP="00B86B0E">
      <w:pPr>
        <w:rPr>
          <w:rFonts w:ascii="Times New Roman" w:hAnsi="Times New Roman" w:cs="Times New Roman"/>
          <w:sz w:val="24"/>
          <w:szCs w:val="24"/>
        </w:rPr>
      </w:pPr>
      <w:r w:rsidRPr="00243986">
        <w:rPr>
          <w:rFonts w:ascii="Times New Roman" w:hAnsi="Times New Roman" w:cs="Times New Roman"/>
          <w:sz w:val="24"/>
          <w:szCs w:val="24"/>
        </w:rPr>
        <w:t xml:space="preserve">The manufacturer </w:t>
      </w:r>
      <w:r w:rsidR="009664F4">
        <w:rPr>
          <w:rFonts w:ascii="Times New Roman" w:hAnsi="Times New Roman" w:cs="Times New Roman"/>
          <w:sz w:val="24"/>
          <w:szCs w:val="24"/>
        </w:rPr>
        <w:t>is making</w:t>
      </w:r>
      <w:r w:rsidRPr="00243986">
        <w:rPr>
          <w:rFonts w:ascii="Times New Roman" w:hAnsi="Times New Roman" w:cs="Times New Roman"/>
          <w:sz w:val="24"/>
          <w:szCs w:val="24"/>
        </w:rPr>
        <w:t xml:space="preserve"> the announcement at LAMMA 2024 – the UK’s leading </w:t>
      </w:r>
      <w:r w:rsidR="003C6347" w:rsidRPr="003C6347">
        <w:rPr>
          <w:rFonts w:ascii="Times New Roman" w:hAnsi="Times New Roman" w:cs="Times New Roman"/>
          <w:sz w:val="24"/>
          <w:szCs w:val="24"/>
        </w:rPr>
        <w:t xml:space="preserve">agricultural machinery, </w:t>
      </w:r>
      <w:proofErr w:type="gramStart"/>
      <w:r w:rsidR="003C6347" w:rsidRPr="003C6347">
        <w:rPr>
          <w:rFonts w:ascii="Times New Roman" w:hAnsi="Times New Roman" w:cs="Times New Roman"/>
          <w:sz w:val="24"/>
          <w:szCs w:val="24"/>
        </w:rPr>
        <w:t>equipment</w:t>
      </w:r>
      <w:proofErr w:type="gramEnd"/>
      <w:r w:rsidR="003C6347" w:rsidRPr="003C6347">
        <w:rPr>
          <w:rFonts w:ascii="Times New Roman" w:hAnsi="Times New Roman" w:cs="Times New Roman"/>
          <w:sz w:val="24"/>
          <w:szCs w:val="24"/>
        </w:rPr>
        <w:t xml:space="preserve"> and technology show</w:t>
      </w:r>
      <w:r w:rsidR="003C6347">
        <w:rPr>
          <w:rFonts w:ascii="Times New Roman" w:hAnsi="Times New Roman" w:cs="Times New Roman"/>
          <w:sz w:val="24"/>
          <w:szCs w:val="24"/>
        </w:rPr>
        <w:t xml:space="preserve"> </w:t>
      </w:r>
      <w:r w:rsidRPr="00243986">
        <w:rPr>
          <w:rFonts w:ascii="Times New Roman" w:hAnsi="Times New Roman" w:cs="Times New Roman"/>
          <w:sz w:val="24"/>
          <w:szCs w:val="24"/>
        </w:rPr>
        <w:t xml:space="preserve">– where it </w:t>
      </w:r>
      <w:r w:rsidR="009664F4">
        <w:rPr>
          <w:rFonts w:ascii="Times New Roman" w:hAnsi="Times New Roman" w:cs="Times New Roman"/>
          <w:sz w:val="24"/>
          <w:szCs w:val="24"/>
        </w:rPr>
        <w:t>is</w:t>
      </w:r>
      <w:r w:rsidRPr="00243986">
        <w:rPr>
          <w:rFonts w:ascii="Times New Roman" w:hAnsi="Times New Roman" w:cs="Times New Roman"/>
          <w:sz w:val="24"/>
          <w:szCs w:val="24"/>
        </w:rPr>
        <w:t xml:space="preserve"> exhibit</w:t>
      </w:r>
      <w:r w:rsidR="009664F4">
        <w:rPr>
          <w:rFonts w:ascii="Times New Roman" w:hAnsi="Times New Roman" w:cs="Times New Roman"/>
          <w:sz w:val="24"/>
          <w:szCs w:val="24"/>
        </w:rPr>
        <w:t>ing</w:t>
      </w:r>
      <w:r w:rsidR="000602D4" w:rsidRPr="00243986">
        <w:rPr>
          <w:rFonts w:ascii="Times New Roman" w:hAnsi="Times New Roman" w:cs="Times New Roman"/>
          <w:sz w:val="24"/>
          <w:szCs w:val="24"/>
        </w:rPr>
        <w:t xml:space="preserve"> its new U535 demonstrator</w:t>
      </w:r>
      <w:r w:rsidR="00BA36C2">
        <w:rPr>
          <w:rFonts w:ascii="Times New Roman" w:hAnsi="Times New Roman" w:cs="Times New Roman"/>
          <w:sz w:val="24"/>
          <w:szCs w:val="24"/>
        </w:rPr>
        <w:t xml:space="preserve"> equipped with </w:t>
      </w:r>
      <w:r w:rsidR="00B71818" w:rsidRPr="00B71818">
        <w:rPr>
          <w:rFonts w:ascii="Times New Roman" w:hAnsi="Times New Roman" w:cs="Times New Roman"/>
          <w:sz w:val="24"/>
          <w:szCs w:val="24"/>
        </w:rPr>
        <w:t xml:space="preserve">optional Comfort Steering, </w:t>
      </w:r>
      <w:proofErr w:type="spellStart"/>
      <w:r w:rsidR="00B71818" w:rsidRPr="00B71818">
        <w:rPr>
          <w:rFonts w:ascii="Times New Roman" w:hAnsi="Times New Roman" w:cs="Times New Roman"/>
          <w:sz w:val="24"/>
          <w:szCs w:val="24"/>
        </w:rPr>
        <w:t>Hydro</w:t>
      </w:r>
      <w:r w:rsidR="00802C09">
        <w:rPr>
          <w:rFonts w:ascii="Times New Roman" w:hAnsi="Times New Roman" w:cs="Times New Roman"/>
          <w:sz w:val="24"/>
          <w:szCs w:val="24"/>
        </w:rPr>
        <w:t>p</w:t>
      </w:r>
      <w:r w:rsidR="00B71818" w:rsidRPr="00B71818">
        <w:rPr>
          <w:rFonts w:ascii="Times New Roman" w:hAnsi="Times New Roman" w:cs="Times New Roman"/>
          <w:sz w:val="24"/>
          <w:szCs w:val="24"/>
        </w:rPr>
        <w:t>neumatic</w:t>
      </w:r>
      <w:proofErr w:type="spellEnd"/>
      <w:r w:rsidR="00B71818" w:rsidRPr="00B71818">
        <w:rPr>
          <w:rFonts w:ascii="Times New Roman" w:hAnsi="Times New Roman" w:cs="Times New Roman"/>
          <w:sz w:val="24"/>
          <w:szCs w:val="24"/>
        </w:rPr>
        <w:t xml:space="preserve"> rear suspension </w:t>
      </w:r>
      <w:r w:rsidR="00802C09">
        <w:rPr>
          <w:rFonts w:ascii="Times New Roman" w:hAnsi="Times New Roman" w:cs="Times New Roman"/>
          <w:sz w:val="24"/>
          <w:szCs w:val="24"/>
        </w:rPr>
        <w:t>and a</w:t>
      </w:r>
      <w:r w:rsidR="00BA36C2">
        <w:rPr>
          <w:rFonts w:ascii="Times New Roman" w:hAnsi="Times New Roman" w:cs="Times New Roman"/>
          <w:sz w:val="24"/>
          <w:szCs w:val="24"/>
        </w:rPr>
        <w:t xml:space="preserve"> rear Power Take-Off (PTO)</w:t>
      </w:r>
      <w:r w:rsidR="000602D4" w:rsidRPr="00243986">
        <w:rPr>
          <w:rFonts w:ascii="Times New Roman" w:hAnsi="Times New Roman" w:cs="Times New Roman"/>
          <w:sz w:val="24"/>
          <w:szCs w:val="24"/>
        </w:rPr>
        <w:t>.</w:t>
      </w:r>
    </w:p>
    <w:p w14:paraId="07DFB36E" w14:textId="1ED61051" w:rsidR="0085194B" w:rsidRDefault="00B86B0E" w:rsidP="00B86B0E">
      <w:pPr>
        <w:rPr>
          <w:rFonts w:ascii="Times New Roman" w:hAnsi="Times New Roman" w:cs="Times New Roman"/>
          <w:sz w:val="24"/>
          <w:szCs w:val="24"/>
        </w:rPr>
      </w:pPr>
      <w:r w:rsidRPr="00243986">
        <w:rPr>
          <w:rFonts w:ascii="Times New Roman" w:hAnsi="Times New Roman" w:cs="Times New Roman"/>
          <w:sz w:val="24"/>
          <w:szCs w:val="24"/>
        </w:rPr>
        <w:lastRenderedPageBreak/>
        <w:t>The new UNI-TOUCH operating system</w:t>
      </w:r>
      <w:r w:rsidR="000602D4" w:rsidRPr="00243986">
        <w:rPr>
          <w:rFonts w:ascii="Times New Roman" w:hAnsi="Times New Roman" w:cs="Times New Roman"/>
          <w:sz w:val="24"/>
          <w:szCs w:val="24"/>
        </w:rPr>
        <w:t xml:space="preserve"> is leaner, more flexible and </w:t>
      </w:r>
      <w:proofErr w:type="gramStart"/>
      <w:r w:rsidR="000602D4" w:rsidRPr="00243986">
        <w:rPr>
          <w:rFonts w:ascii="Times New Roman" w:hAnsi="Times New Roman" w:cs="Times New Roman"/>
          <w:sz w:val="24"/>
          <w:szCs w:val="24"/>
        </w:rPr>
        <w:t>fully-customisable</w:t>
      </w:r>
      <w:proofErr w:type="gramEnd"/>
      <w:r w:rsidR="000602D4" w:rsidRPr="00243986">
        <w:rPr>
          <w:rFonts w:ascii="Times New Roman" w:hAnsi="Times New Roman" w:cs="Times New Roman"/>
          <w:sz w:val="24"/>
          <w:szCs w:val="24"/>
        </w:rPr>
        <w:t xml:space="preserve">. </w:t>
      </w:r>
      <w:r w:rsidR="0085194B">
        <w:rPr>
          <w:rFonts w:ascii="Times New Roman" w:hAnsi="Times New Roman" w:cs="Times New Roman"/>
          <w:sz w:val="24"/>
          <w:szCs w:val="24"/>
        </w:rPr>
        <w:t xml:space="preserve">While it is </w:t>
      </w:r>
      <w:r w:rsidR="00F7232A">
        <w:rPr>
          <w:rFonts w:ascii="Times New Roman" w:hAnsi="Times New Roman" w:cs="Times New Roman"/>
          <w:sz w:val="24"/>
          <w:szCs w:val="24"/>
        </w:rPr>
        <w:t>characterised</w:t>
      </w:r>
      <w:r w:rsidR="0085194B">
        <w:rPr>
          <w:rFonts w:ascii="Times New Roman" w:hAnsi="Times New Roman" w:cs="Times New Roman"/>
          <w:sz w:val="24"/>
          <w:szCs w:val="24"/>
        </w:rPr>
        <w:t xml:space="preserve"> mainly by a new electronic </w:t>
      </w:r>
      <w:r w:rsidR="00F7232A">
        <w:rPr>
          <w:rFonts w:ascii="Times New Roman" w:hAnsi="Times New Roman" w:cs="Times New Roman"/>
          <w:sz w:val="24"/>
          <w:szCs w:val="24"/>
        </w:rPr>
        <w:t>architecture</w:t>
      </w:r>
      <w:r w:rsidR="0085194B">
        <w:rPr>
          <w:rFonts w:ascii="Times New Roman" w:hAnsi="Times New Roman" w:cs="Times New Roman"/>
          <w:sz w:val="24"/>
          <w:szCs w:val="24"/>
        </w:rPr>
        <w:t xml:space="preserve">, hidden under the skin, the new </w:t>
      </w:r>
      <w:r w:rsidR="00916EF2">
        <w:rPr>
          <w:rFonts w:ascii="Times New Roman" w:hAnsi="Times New Roman" w:cs="Times New Roman"/>
          <w:sz w:val="24"/>
          <w:szCs w:val="24"/>
        </w:rPr>
        <w:t>operating system</w:t>
      </w:r>
      <w:r w:rsidR="0085194B">
        <w:rPr>
          <w:rFonts w:ascii="Times New Roman" w:hAnsi="Times New Roman" w:cs="Times New Roman"/>
          <w:sz w:val="24"/>
          <w:szCs w:val="24"/>
        </w:rPr>
        <w:t xml:space="preserve"> results in </w:t>
      </w:r>
      <w:r w:rsidR="000602D4" w:rsidRPr="00243986">
        <w:rPr>
          <w:rFonts w:ascii="Times New Roman" w:hAnsi="Times New Roman" w:cs="Times New Roman"/>
          <w:sz w:val="24"/>
          <w:szCs w:val="24"/>
        </w:rPr>
        <w:t xml:space="preserve">a </w:t>
      </w:r>
      <w:r w:rsidRPr="00243986">
        <w:rPr>
          <w:rFonts w:ascii="Times New Roman" w:hAnsi="Times New Roman" w:cs="Times New Roman"/>
          <w:sz w:val="24"/>
          <w:szCs w:val="24"/>
        </w:rPr>
        <w:t>comprehensively revised centre console</w:t>
      </w:r>
      <w:r w:rsidR="0085194B">
        <w:rPr>
          <w:rFonts w:ascii="Times New Roman" w:hAnsi="Times New Roman" w:cs="Times New Roman"/>
          <w:sz w:val="24"/>
          <w:szCs w:val="24"/>
        </w:rPr>
        <w:t xml:space="preserve"> for the driver</w:t>
      </w:r>
      <w:r w:rsidR="00161D58">
        <w:rPr>
          <w:rFonts w:ascii="Times New Roman" w:hAnsi="Times New Roman" w:cs="Times New Roman"/>
          <w:sz w:val="24"/>
          <w:szCs w:val="24"/>
        </w:rPr>
        <w:t>, which has</w:t>
      </w:r>
      <w:r w:rsidR="0085194B">
        <w:rPr>
          <w:rFonts w:ascii="Times New Roman" w:hAnsi="Times New Roman" w:cs="Times New Roman"/>
          <w:sz w:val="24"/>
          <w:szCs w:val="24"/>
        </w:rPr>
        <w:t xml:space="preserve"> </w:t>
      </w:r>
      <w:r w:rsidR="00BA36C2">
        <w:rPr>
          <w:rFonts w:ascii="Times New Roman" w:hAnsi="Times New Roman" w:cs="Times New Roman"/>
          <w:sz w:val="24"/>
          <w:szCs w:val="24"/>
        </w:rPr>
        <w:t xml:space="preserve">a leaner design and can be moved sideways, </w:t>
      </w:r>
      <w:proofErr w:type="gramStart"/>
      <w:r w:rsidR="00BA36C2">
        <w:rPr>
          <w:rFonts w:ascii="Times New Roman" w:hAnsi="Times New Roman" w:cs="Times New Roman"/>
          <w:sz w:val="24"/>
          <w:szCs w:val="24"/>
        </w:rPr>
        <w:t>forwards</w:t>
      </w:r>
      <w:proofErr w:type="gramEnd"/>
      <w:r w:rsidR="00BA36C2">
        <w:rPr>
          <w:rFonts w:ascii="Times New Roman" w:hAnsi="Times New Roman" w:cs="Times New Roman"/>
          <w:sz w:val="24"/>
          <w:szCs w:val="24"/>
        </w:rPr>
        <w:t xml:space="preserve"> and back. </w:t>
      </w:r>
    </w:p>
    <w:p w14:paraId="533A2C9D" w14:textId="4838ACE5" w:rsidR="00B86B0E" w:rsidRPr="00243986" w:rsidRDefault="00BA36C2" w:rsidP="00B86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new is a </w:t>
      </w:r>
      <w:proofErr w:type="gramStart"/>
      <w:r w:rsidR="00B86B0E" w:rsidRPr="00243986">
        <w:rPr>
          <w:rFonts w:ascii="Times New Roman" w:hAnsi="Times New Roman" w:cs="Times New Roman"/>
          <w:sz w:val="24"/>
          <w:szCs w:val="24"/>
        </w:rPr>
        <w:t>10.5 inch</w:t>
      </w:r>
      <w:proofErr w:type="gramEnd"/>
      <w:r w:rsidR="00B86B0E" w:rsidRPr="00243986">
        <w:rPr>
          <w:rFonts w:ascii="Times New Roman" w:hAnsi="Times New Roman" w:cs="Times New Roman"/>
          <w:sz w:val="24"/>
          <w:szCs w:val="24"/>
        </w:rPr>
        <w:t xml:space="preserve"> (26 cm) touchscreen </w:t>
      </w:r>
      <w:r w:rsidR="00E82CC5">
        <w:rPr>
          <w:rFonts w:ascii="Times New Roman" w:hAnsi="Times New Roman" w:cs="Times New Roman"/>
          <w:sz w:val="24"/>
          <w:szCs w:val="24"/>
        </w:rPr>
        <w:t>with roller selection as standard -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B0E" w:rsidRPr="00243986">
        <w:rPr>
          <w:rFonts w:ascii="Times New Roman" w:hAnsi="Times New Roman" w:cs="Times New Roman"/>
          <w:sz w:val="24"/>
          <w:szCs w:val="24"/>
        </w:rPr>
        <w:t xml:space="preserve">allows the user to make the right settings for the job at hand. </w:t>
      </w:r>
      <w:r w:rsidR="00946508">
        <w:rPr>
          <w:rFonts w:ascii="Times New Roman" w:hAnsi="Times New Roman" w:cs="Times New Roman"/>
          <w:sz w:val="24"/>
          <w:szCs w:val="24"/>
        </w:rPr>
        <w:t xml:space="preserve">An implement’s </w:t>
      </w:r>
      <w:r w:rsidR="00B86B0E" w:rsidRPr="00243986">
        <w:rPr>
          <w:rFonts w:ascii="Times New Roman" w:hAnsi="Times New Roman" w:cs="Times New Roman"/>
          <w:sz w:val="24"/>
          <w:szCs w:val="24"/>
        </w:rPr>
        <w:t>Operating procedures can be programmed via the screen so that a</w:t>
      </w:r>
      <w:r w:rsidR="000E0D7F">
        <w:rPr>
          <w:rFonts w:ascii="Times New Roman" w:hAnsi="Times New Roman" w:cs="Times New Roman"/>
          <w:sz w:val="24"/>
          <w:szCs w:val="24"/>
        </w:rPr>
        <w:t xml:space="preserve"> specific</w:t>
      </w:r>
      <w:r w:rsidR="00580F80">
        <w:rPr>
          <w:rFonts w:ascii="Times New Roman" w:hAnsi="Times New Roman" w:cs="Times New Roman"/>
          <w:sz w:val="24"/>
          <w:szCs w:val="24"/>
        </w:rPr>
        <w:t xml:space="preserve"> </w:t>
      </w:r>
      <w:r w:rsidR="00B86B0E" w:rsidRPr="00243986">
        <w:rPr>
          <w:rFonts w:ascii="Times New Roman" w:hAnsi="Times New Roman" w:cs="Times New Roman"/>
          <w:sz w:val="24"/>
          <w:szCs w:val="24"/>
        </w:rPr>
        <w:t xml:space="preserve">process, which would otherwise require </w:t>
      </w:r>
      <w:proofErr w:type="gramStart"/>
      <w:r w:rsidR="00B86B0E" w:rsidRPr="00243986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="00B86B0E" w:rsidRPr="00243986">
        <w:rPr>
          <w:rFonts w:ascii="Times New Roman" w:hAnsi="Times New Roman" w:cs="Times New Roman"/>
          <w:sz w:val="24"/>
          <w:szCs w:val="24"/>
        </w:rPr>
        <w:t xml:space="preserve"> separate operating steps, can be initiated at the touch of a button.</w:t>
      </w:r>
      <w:r w:rsidR="003C6347">
        <w:rPr>
          <w:rFonts w:ascii="Times New Roman" w:hAnsi="Times New Roman" w:cs="Times New Roman"/>
          <w:sz w:val="24"/>
          <w:szCs w:val="24"/>
        </w:rPr>
        <w:t xml:space="preserve"> </w:t>
      </w:r>
      <w:r w:rsidR="00B86B0E" w:rsidRPr="00243986">
        <w:rPr>
          <w:rFonts w:ascii="Times New Roman" w:hAnsi="Times New Roman" w:cs="Times New Roman"/>
          <w:sz w:val="24"/>
          <w:szCs w:val="24"/>
        </w:rPr>
        <w:t xml:space="preserve">For the best viewing angle, irrespective of the driver’s height or posture, the screen can be </w:t>
      </w:r>
      <w:proofErr w:type="gramStart"/>
      <w:r w:rsidR="00B86B0E" w:rsidRPr="00243986">
        <w:rPr>
          <w:rFonts w:ascii="Times New Roman" w:hAnsi="Times New Roman" w:cs="Times New Roman"/>
          <w:sz w:val="24"/>
          <w:szCs w:val="24"/>
        </w:rPr>
        <w:t>rotated</w:t>
      </w:r>
      <w:proofErr w:type="gramEnd"/>
      <w:r w:rsidR="00B86B0E" w:rsidRPr="00243986">
        <w:rPr>
          <w:rFonts w:ascii="Times New Roman" w:hAnsi="Times New Roman" w:cs="Times New Roman"/>
          <w:sz w:val="24"/>
          <w:szCs w:val="24"/>
        </w:rPr>
        <w:t xml:space="preserve"> and the angle can be adjusted</w:t>
      </w:r>
      <w:r w:rsidR="0085194B">
        <w:rPr>
          <w:rFonts w:ascii="Times New Roman" w:hAnsi="Times New Roman" w:cs="Times New Roman"/>
          <w:sz w:val="24"/>
          <w:szCs w:val="24"/>
        </w:rPr>
        <w:t xml:space="preserve"> up and down</w:t>
      </w:r>
      <w:r w:rsidR="00B86B0E" w:rsidRPr="00243986">
        <w:rPr>
          <w:rFonts w:ascii="Times New Roman" w:hAnsi="Times New Roman" w:cs="Times New Roman"/>
          <w:sz w:val="24"/>
          <w:szCs w:val="24"/>
        </w:rPr>
        <w:t>.</w:t>
      </w:r>
    </w:p>
    <w:p w14:paraId="219EB4F7" w14:textId="25F87A25" w:rsidR="00B86B0E" w:rsidRPr="00243986" w:rsidRDefault="00BA36C2" w:rsidP="00B86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  <w:r w:rsidR="00B86B0E" w:rsidRPr="00243986">
        <w:rPr>
          <w:rFonts w:ascii="Times New Roman" w:hAnsi="Times New Roman" w:cs="Times New Roman"/>
          <w:sz w:val="24"/>
          <w:szCs w:val="24"/>
        </w:rPr>
        <w:t xml:space="preserve"> optional multifunction joystick also has freely assignable control elements that can be used for</w:t>
      </w:r>
      <w:r w:rsidR="000602D4" w:rsidRPr="00243986">
        <w:rPr>
          <w:rFonts w:ascii="Times New Roman" w:hAnsi="Times New Roman" w:cs="Times New Roman"/>
          <w:sz w:val="24"/>
          <w:szCs w:val="24"/>
        </w:rPr>
        <w:t xml:space="preserve"> </w:t>
      </w:r>
      <w:r w:rsidR="00B86B0E" w:rsidRPr="00243986">
        <w:rPr>
          <w:rFonts w:ascii="Times New Roman" w:hAnsi="Times New Roman" w:cs="Times New Roman"/>
          <w:sz w:val="24"/>
          <w:szCs w:val="24"/>
        </w:rPr>
        <w:t xml:space="preserve">preprogrammed sequences. A feature of the new UNI-TOUCH operating system is that the joystick can be fitted in advance directly on the right-hand folding armrest. This ensures that the main control element is closer to the driver’s seat position, </w:t>
      </w:r>
      <w:r>
        <w:rPr>
          <w:rFonts w:ascii="Times New Roman" w:hAnsi="Times New Roman" w:cs="Times New Roman"/>
          <w:sz w:val="24"/>
          <w:szCs w:val="24"/>
        </w:rPr>
        <w:t>making it easier to use even for extended periods of time</w:t>
      </w:r>
      <w:r w:rsidR="00B86B0E" w:rsidRPr="002439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A3BCBA" w14:textId="38403D04" w:rsidR="00B86B0E" w:rsidRPr="00243986" w:rsidRDefault="00B86B0E" w:rsidP="00B86B0E">
      <w:pPr>
        <w:rPr>
          <w:rFonts w:ascii="Times New Roman" w:hAnsi="Times New Roman" w:cs="Times New Roman"/>
          <w:sz w:val="24"/>
          <w:szCs w:val="24"/>
        </w:rPr>
      </w:pPr>
      <w:r w:rsidRPr="00243986">
        <w:rPr>
          <w:rFonts w:ascii="Times New Roman" w:hAnsi="Times New Roman" w:cs="Times New Roman"/>
          <w:sz w:val="24"/>
          <w:szCs w:val="24"/>
        </w:rPr>
        <w:t xml:space="preserve">If required, the joystick can also be fitted on the right armrest of the front passenger seat. If </w:t>
      </w:r>
      <w:proofErr w:type="spellStart"/>
      <w:r w:rsidRPr="00243986">
        <w:rPr>
          <w:rFonts w:ascii="Times New Roman" w:hAnsi="Times New Roman" w:cs="Times New Roman"/>
          <w:sz w:val="24"/>
          <w:szCs w:val="24"/>
        </w:rPr>
        <w:t>VarioPilot</w:t>
      </w:r>
      <w:proofErr w:type="spellEnd"/>
      <w:r w:rsidRPr="00243986">
        <w:rPr>
          <w:rFonts w:ascii="Times New Roman" w:hAnsi="Times New Roman" w:cs="Times New Roman"/>
          <w:sz w:val="24"/>
          <w:szCs w:val="24"/>
        </w:rPr>
        <w:t xml:space="preserve">® dual-mode steering is used and the implement is controlled by the front passenger or from the front passenger seat, operation can be carried out as usual with the right hand. </w:t>
      </w:r>
    </w:p>
    <w:p w14:paraId="31EC990E" w14:textId="77777777" w:rsidR="000B2A60" w:rsidRDefault="000B2A60" w:rsidP="000B2A60">
      <w:pPr>
        <w:rPr>
          <w:rFonts w:eastAsia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new UNI-TOUCH operating system is available to order now. It will be installed as standard in every Unimog implement carrier – from U219 to U535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manufactured from the second quarter of 2024.</w:t>
      </w:r>
    </w:p>
    <w:p w14:paraId="0C847729" w14:textId="3CFEF8D4" w:rsidR="000602D4" w:rsidRPr="00243986" w:rsidRDefault="000602D4" w:rsidP="000602D4">
      <w:pPr>
        <w:rPr>
          <w:rFonts w:ascii="Times New Roman" w:hAnsi="Times New Roman" w:cs="Times New Roman"/>
          <w:sz w:val="24"/>
          <w:szCs w:val="24"/>
        </w:rPr>
      </w:pPr>
      <w:r w:rsidRPr="00243986">
        <w:rPr>
          <w:rFonts w:ascii="Times New Roman" w:hAnsi="Times New Roman" w:cs="Times New Roman"/>
          <w:sz w:val="24"/>
          <w:szCs w:val="24"/>
        </w:rPr>
        <w:t xml:space="preserve">Mercedes-Benz Trucks UK also proudly exhibited its new U535 demonstrator at LAMMA. With 260 kW (354 hp), the new U535 is a powerful tool for farming. Mercedes-Benz Trucks’ new demonstrator includes a rear PTO, and newly developed </w:t>
      </w:r>
      <w:proofErr w:type="spellStart"/>
      <w:r w:rsidRPr="00243986">
        <w:rPr>
          <w:rFonts w:ascii="Times New Roman" w:hAnsi="Times New Roman" w:cs="Times New Roman"/>
          <w:sz w:val="24"/>
          <w:szCs w:val="24"/>
        </w:rPr>
        <w:t>hydropneumatic</w:t>
      </w:r>
      <w:proofErr w:type="spellEnd"/>
      <w:r w:rsidRPr="00243986">
        <w:rPr>
          <w:rFonts w:ascii="Times New Roman" w:hAnsi="Times New Roman" w:cs="Times New Roman"/>
          <w:sz w:val="24"/>
          <w:szCs w:val="24"/>
        </w:rPr>
        <w:t xml:space="preserve"> suspension on the rear axle, which provides </w:t>
      </w:r>
      <w:r w:rsidR="0085194B">
        <w:rPr>
          <w:rFonts w:ascii="Times New Roman" w:hAnsi="Times New Roman" w:cs="Times New Roman"/>
          <w:sz w:val="24"/>
          <w:szCs w:val="24"/>
        </w:rPr>
        <w:t>stability</w:t>
      </w:r>
      <w:r w:rsidRPr="00243986">
        <w:rPr>
          <w:rFonts w:ascii="Times New Roman" w:hAnsi="Times New Roman" w:cs="Times New Roman"/>
          <w:sz w:val="24"/>
          <w:szCs w:val="24"/>
        </w:rPr>
        <w:t xml:space="preserve"> when driving and when working with heavy loads and is intended to aid the coupling and uncoupling of implements. </w:t>
      </w:r>
    </w:p>
    <w:p w14:paraId="6925A4CA" w14:textId="52A6FFA4" w:rsidR="00B5422F" w:rsidRDefault="000602D4" w:rsidP="000602D4">
      <w:pPr>
        <w:rPr>
          <w:rFonts w:ascii="Times New Roman" w:hAnsi="Times New Roman" w:cs="Times New Roman"/>
          <w:sz w:val="24"/>
          <w:szCs w:val="24"/>
        </w:rPr>
      </w:pPr>
      <w:r w:rsidRPr="00243986">
        <w:rPr>
          <w:rFonts w:ascii="Times New Roman" w:hAnsi="Times New Roman" w:cs="Times New Roman"/>
          <w:sz w:val="24"/>
          <w:szCs w:val="24"/>
        </w:rPr>
        <w:t xml:space="preserve">In the field, the Unimog can carry out </w:t>
      </w:r>
      <w:r w:rsidR="00F633BC">
        <w:rPr>
          <w:rFonts w:ascii="Times New Roman" w:hAnsi="Times New Roman" w:cs="Times New Roman"/>
          <w:sz w:val="24"/>
          <w:szCs w:val="24"/>
        </w:rPr>
        <w:t xml:space="preserve">many tasks on the farm when combined with </w:t>
      </w:r>
      <w:r w:rsidRPr="00243986">
        <w:rPr>
          <w:rFonts w:ascii="Times New Roman" w:hAnsi="Times New Roman" w:cs="Times New Roman"/>
          <w:sz w:val="24"/>
          <w:szCs w:val="24"/>
        </w:rPr>
        <w:t xml:space="preserve">suitable implements. The advantages of the </w:t>
      </w:r>
      <w:proofErr w:type="gramStart"/>
      <w:r w:rsidRPr="00243986">
        <w:rPr>
          <w:rFonts w:ascii="Times New Roman" w:hAnsi="Times New Roman" w:cs="Times New Roman"/>
          <w:sz w:val="24"/>
          <w:szCs w:val="24"/>
        </w:rPr>
        <w:t>highway-compatible</w:t>
      </w:r>
      <w:proofErr w:type="gramEnd"/>
      <w:r w:rsidRPr="00243986">
        <w:rPr>
          <w:rFonts w:ascii="Times New Roman" w:hAnsi="Times New Roman" w:cs="Times New Roman"/>
          <w:sz w:val="24"/>
          <w:szCs w:val="24"/>
        </w:rPr>
        <w:t xml:space="preserve"> Unimog are particularly relevant for transport over longer distances, not to mention in terms of fuel economy and safety compared to other agricultural vehicles.</w:t>
      </w:r>
    </w:p>
    <w:p w14:paraId="1A426699" w14:textId="4BB12F04" w:rsidR="00B5422F" w:rsidRDefault="00B5422F" w:rsidP="000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B5422F">
        <w:rPr>
          <w:rFonts w:ascii="Times New Roman" w:hAnsi="Times New Roman" w:cs="Times New Roman"/>
          <w:sz w:val="24"/>
          <w:szCs w:val="24"/>
        </w:rPr>
        <w:t>he Unimog range encompasses gross weights from 7.5 to 16.5 tonnes and is built around two core variants: the UGE implement carrier U219-U535, and UHE extreme off-roader U4023-U5023 that can be fitted with many different types of body.</w:t>
      </w:r>
    </w:p>
    <w:p w14:paraId="2C104AB2" w14:textId="7CEB5627" w:rsidR="00471E7F" w:rsidRDefault="008A19EA" w:rsidP="000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r w:rsidRPr="008A19EA">
        <w:rPr>
          <w:rFonts w:ascii="Times New Roman" w:hAnsi="Times New Roman" w:cs="Times New Roman"/>
          <w:sz w:val="24"/>
          <w:szCs w:val="24"/>
        </w:rPr>
        <w:t>mercedes-benz-trucks.com/en_GB/brand/unimog-part-of-a-legend/become-part-of-a-legend</w:t>
      </w:r>
    </w:p>
    <w:p w14:paraId="7E0A3FD8" w14:textId="1BE970D6" w:rsidR="00243986" w:rsidRPr="0085194B" w:rsidRDefault="0085194B" w:rsidP="000602D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19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3C3B8B38" w14:textId="0795C9CE" w:rsidR="00243986" w:rsidRDefault="00243986" w:rsidP="000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336B99" wp14:editId="5CE2E5C6">
            <wp:extent cx="5731510" cy="3820795"/>
            <wp:effectExtent l="0" t="0" r="2540" b="8255"/>
            <wp:docPr id="3" name="Picture 3" descr="A hand on a car swit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hand on a car switch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9464" w14:textId="0F408A78" w:rsidR="00243986" w:rsidRDefault="00BD2058" w:rsidP="000602D4">
      <w:pPr>
        <w:rPr>
          <w:rFonts w:ascii="Times New Roman" w:hAnsi="Times New Roman" w:cs="Times New Roman"/>
          <w:sz w:val="24"/>
          <w:szCs w:val="24"/>
        </w:rPr>
      </w:pPr>
      <w:r w:rsidRPr="00BD2058">
        <w:rPr>
          <w:rFonts w:ascii="Times New Roman" w:hAnsi="Times New Roman" w:cs="Times New Roman"/>
          <w:b/>
          <w:bCs/>
          <w:sz w:val="24"/>
          <w:szCs w:val="24"/>
        </w:rPr>
        <w:t>Within arms’ reach:</w:t>
      </w:r>
      <w:r>
        <w:rPr>
          <w:rFonts w:ascii="Times New Roman" w:hAnsi="Times New Roman" w:cs="Times New Roman"/>
          <w:sz w:val="24"/>
          <w:szCs w:val="24"/>
        </w:rPr>
        <w:t xml:space="preserve"> Colour-coded t</w:t>
      </w:r>
      <w:r w:rsidR="001015D5">
        <w:rPr>
          <w:rFonts w:ascii="Times New Roman" w:hAnsi="Times New Roman" w:cs="Times New Roman"/>
          <w:sz w:val="24"/>
          <w:szCs w:val="24"/>
        </w:rPr>
        <w:t xml:space="preserve">oggle switches </w:t>
      </w:r>
      <w:r>
        <w:rPr>
          <w:rFonts w:ascii="Times New Roman" w:hAnsi="Times New Roman" w:cs="Times New Roman"/>
          <w:sz w:val="24"/>
          <w:szCs w:val="24"/>
        </w:rPr>
        <w:t>to relevant</w:t>
      </w:r>
      <w:r w:rsidR="001015D5">
        <w:rPr>
          <w:rFonts w:ascii="Times New Roman" w:hAnsi="Times New Roman" w:cs="Times New Roman"/>
          <w:sz w:val="24"/>
          <w:szCs w:val="24"/>
        </w:rPr>
        <w:t xml:space="preserve"> hydraulic</w:t>
      </w:r>
      <w:r>
        <w:rPr>
          <w:rFonts w:ascii="Times New Roman" w:hAnsi="Times New Roman" w:cs="Times New Roman"/>
          <w:sz w:val="24"/>
          <w:szCs w:val="24"/>
        </w:rPr>
        <w:t xml:space="preserve"> circuits</w:t>
      </w:r>
    </w:p>
    <w:p w14:paraId="18FA48F4" w14:textId="014CF9E3" w:rsidR="00243986" w:rsidRDefault="00243986" w:rsidP="000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6E6C7E" wp14:editId="6A664A22">
            <wp:extent cx="5731510" cy="3820795"/>
            <wp:effectExtent l="0" t="0" r="2540" b="8255"/>
            <wp:docPr id="4" name="Picture 4" descr="A person holding a steering whe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holding a steering wheel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B1A4A" w14:textId="234F9DE6" w:rsidR="00BA36C2" w:rsidRPr="006B469E" w:rsidRDefault="006B469E" w:rsidP="000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By your side</w:t>
      </w:r>
      <w:r w:rsidR="00354334" w:rsidRPr="0035433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Easy implement control </w:t>
      </w:r>
      <w:r w:rsidR="001B3D79">
        <w:rPr>
          <w:rFonts w:ascii="Times New Roman" w:hAnsi="Times New Roman" w:cs="Times New Roman"/>
          <w:sz w:val="24"/>
          <w:szCs w:val="24"/>
        </w:rPr>
        <w:t>with the</w:t>
      </w:r>
      <w:r>
        <w:rPr>
          <w:rFonts w:ascii="Times New Roman" w:hAnsi="Times New Roman" w:cs="Times New Roman"/>
          <w:sz w:val="24"/>
          <w:szCs w:val="24"/>
        </w:rPr>
        <w:t xml:space="preserve"> optional joystick</w:t>
      </w:r>
    </w:p>
    <w:p w14:paraId="3EAACFD2" w14:textId="39F386F9" w:rsidR="00BA36C2" w:rsidRDefault="00BA36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8DDD77" w14:textId="71737A53" w:rsidR="00BA36C2" w:rsidRPr="00243986" w:rsidRDefault="00BA36C2" w:rsidP="00060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28C50D" wp14:editId="5EDE9B84">
            <wp:extent cx="5731510" cy="3820795"/>
            <wp:effectExtent l="0" t="0" r="2540" b="8255"/>
            <wp:docPr id="6" name="Picture 6" descr="A car interior with a touch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ar interior with a touch scree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6823" w14:textId="1CCB1659" w:rsidR="00BA36C2" w:rsidRPr="00CA5740" w:rsidRDefault="00CA5740" w:rsidP="00243986">
      <w:proofErr w:type="spellStart"/>
      <w:r>
        <w:rPr>
          <w:b/>
          <w:bCs/>
        </w:rPr>
        <w:t>VarioPilot</w:t>
      </w:r>
      <w:proofErr w:type="spellEnd"/>
      <w:r>
        <w:rPr>
          <w:b/>
          <w:bCs/>
        </w:rPr>
        <w:t xml:space="preserve">: </w:t>
      </w:r>
      <w:r>
        <w:t xml:space="preserve">Controls can be </w:t>
      </w:r>
      <w:r w:rsidR="00F63FC8">
        <w:t xml:space="preserve">moved from RHD to LHD without </w:t>
      </w:r>
      <w:proofErr w:type="gramStart"/>
      <w:r w:rsidR="00BE4A9A">
        <w:t>interference</w:t>
      </w:r>
      <w:proofErr w:type="gramEnd"/>
    </w:p>
    <w:p w14:paraId="71B3781C" w14:textId="4B7DE6C0" w:rsidR="00BA36C2" w:rsidRDefault="00BA36C2" w:rsidP="00243986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380A2892" wp14:editId="2BBFEBF1">
            <wp:extent cx="5731510" cy="3820795"/>
            <wp:effectExtent l="0" t="0" r="2540" b="8255"/>
            <wp:docPr id="7" name="Picture 7" descr="The inside of a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e inside of a truck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F0FD" w14:textId="77777777" w:rsidR="00BA36C2" w:rsidRDefault="00BA36C2" w:rsidP="00243986">
      <w:pPr>
        <w:rPr>
          <w:b/>
          <w:bCs/>
          <w:i/>
          <w:iCs/>
        </w:rPr>
      </w:pPr>
    </w:p>
    <w:p w14:paraId="56CE7190" w14:textId="77777777" w:rsidR="00BA36C2" w:rsidRDefault="00BA36C2" w:rsidP="00243986">
      <w:pPr>
        <w:rPr>
          <w:b/>
          <w:bCs/>
          <w:i/>
          <w:iCs/>
        </w:rPr>
      </w:pPr>
    </w:p>
    <w:p w14:paraId="64715295" w14:textId="5757E293" w:rsidR="00BA36C2" w:rsidRDefault="00BA36C2" w:rsidP="00243986">
      <w:pPr>
        <w:rPr>
          <w:b/>
          <w:bCs/>
          <w:i/>
          <w:iCs/>
        </w:rPr>
      </w:pPr>
    </w:p>
    <w:p w14:paraId="0DBCCD33" w14:textId="77777777" w:rsidR="00243986" w:rsidRDefault="00243986" w:rsidP="0024398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F18DC78" w14:textId="77777777" w:rsidR="00243986" w:rsidRDefault="00243986" w:rsidP="0024398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17CEB140" w14:textId="77777777" w:rsidR="00243986" w:rsidRDefault="00243986" w:rsidP="0024398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1D6107A5" w14:textId="210BCD95" w:rsidR="00243986" w:rsidRPr="00243986" w:rsidRDefault="00243986" w:rsidP="00243986">
      <w:pPr>
        <w:pStyle w:val="30InformationQRCode"/>
        <w:spacing w:after="0" w:line="240" w:lineRule="auto"/>
        <w:rPr>
          <w:rFonts w:ascii="Arial" w:hAnsi="Arial" w:cs="Arial"/>
          <w:color w:val="0000FF"/>
          <w:sz w:val="22"/>
          <w:szCs w:val="22"/>
          <w:u w:val="single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5" w:history="1">
        <w:r w:rsidRPr="00C34F26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jamie.fretwell@daimlertruck.com</w:t>
        </w:r>
      </w:hyperlink>
      <w:r>
        <w:rPr>
          <w:rStyle w:val="Hyperlink"/>
          <w:rFonts w:ascii="Arial" w:hAnsi="Arial" w:cs="Arial"/>
          <w:sz w:val="22"/>
          <w:szCs w:val="22"/>
          <w:lang w:val="en-GB"/>
        </w:rPr>
        <w:br/>
      </w:r>
    </w:p>
    <w:p w14:paraId="75A10B7C" w14:textId="1B9FA192" w:rsidR="00243986" w:rsidRPr="00243986" w:rsidRDefault="00243986" w:rsidP="00243986">
      <w:pPr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16E5E4BA" w14:textId="53526954" w:rsidR="000602D4" w:rsidRPr="00243986" w:rsidRDefault="00243986" w:rsidP="00B86B0E">
      <w:pPr>
        <w:rPr>
          <w:rFonts w:ascii="Arial" w:hAnsi="Arial"/>
        </w:rPr>
      </w:pPr>
      <w:r>
        <w:rPr>
          <w:rFonts w:ascii="Arial" w:hAnsi="Arial"/>
        </w:rPr>
        <w:t>John Ripley</w:t>
      </w:r>
      <w:r w:rsidRPr="005B3EFE">
        <w:rPr>
          <w:rFonts w:ascii="Arial" w:hAnsi="Arial"/>
        </w:rPr>
        <w:t xml:space="preserve">: 07771 484595, </w:t>
      </w:r>
      <w:hyperlink r:id="rId16" w:history="1">
        <w:r w:rsidRPr="00114793">
          <w:rPr>
            <w:rStyle w:val="Hyperlink"/>
            <w:rFonts w:ascii="Arial" w:hAnsi="Arial"/>
          </w:rPr>
          <w:t>john.ripley@loopagency.co.uk</w:t>
        </w:r>
      </w:hyperlink>
    </w:p>
    <w:sectPr w:rsidR="000602D4" w:rsidRPr="00243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EBB5D" w14:textId="77777777" w:rsidR="008321F9" w:rsidRDefault="008321F9" w:rsidP="0085194B">
      <w:pPr>
        <w:spacing w:after="0" w:line="240" w:lineRule="auto"/>
      </w:pPr>
      <w:r>
        <w:separator/>
      </w:r>
    </w:p>
  </w:endnote>
  <w:endnote w:type="continuationSeparator" w:id="0">
    <w:p w14:paraId="186567BC" w14:textId="77777777" w:rsidR="008321F9" w:rsidRDefault="008321F9" w:rsidP="00851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314A" w14:textId="77777777" w:rsidR="008321F9" w:rsidRDefault="008321F9" w:rsidP="0085194B">
      <w:pPr>
        <w:spacing w:after="0" w:line="240" w:lineRule="auto"/>
      </w:pPr>
      <w:r>
        <w:separator/>
      </w:r>
    </w:p>
  </w:footnote>
  <w:footnote w:type="continuationSeparator" w:id="0">
    <w:p w14:paraId="3256C4E5" w14:textId="77777777" w:rsidR="008321F9" w:rsidRDefault="008321F9" w:rsidP="00851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0E"/>
    <w:rsid w:val="00027183"/>
    <w:rsid w:val="000602D4"/>
    <w:rsid w:val="000B2A60"/>
    <w:rsid w:val="000E0D7F"/>
    <w:rsid w:val="001015D5"/>
    <w:rsid w:val="00161D58"/>
    <w:rsid w:val="001B3D79"/>
    <w:rsid w:val="00243986"/>
    <w:rsid w:val="0025224A"/>
    <w:rsid w:val="002E014E"/>
    <w:rsid w:val="002F3A78"/>
    <w:rsid w:val="003265CB"/>
    <w:rsid w:val="00354334"/>
    <w:rsid w:val="003C6347"/>
    <w:rsid w:val="00471E7F"/>
    <w:rsid w:val="00580F80"/>
    <w:rsid w:val="006B469E"/>
    <w:rsid w:val="00802C09"/>
    <w:rsid w:val="008321F9"/>
    <w:rsid w:val="0085194B"/>
    <w:rsid w:val="008A19EA"/>
    <w:rsid w:val="00903562"/>
    <w:rsid w:val="00916EF2"/>
    <w:rsid w:val="00946508"/>
    <w:rsid w:val="00947D89"/>
    <w:rsid w:val="009664F4"/>
    <w:rsid w:val="00B25989"/>
    <w:rsid w:val="00B5422F"/>
    <w:rsid w:val="00B71818"/>
    <w:rsid w:val="00B840F5"/>
    <w:rsid w:val="00B86B0E"/>
    <w:rsid w:val="00BA36C2"/>
    <w:rsid w:val="00BD2058"/>
    <w:rsid w:val="00BE4A9A"/>
    <w:rsid w:val="00C645F7"/>
    <w:rsid w:val="00CA5740"/>
    <w:rsid w:val="00DA480F"/>
    <w:rsid w:val="00E82CC5"/>
    <w:rsid w:val="00F633BC"/>
    <w:rsid w:val="00F63FC8"/>
    <w:rsid w:val="00F7232A"/>
    <w:rsid w:val="00F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DCD0C"/>
  <w15:chartTrackingRefBased/>
  <w15:docId w15:val="{DCE24284-8AC0-4334-AC93-8AFF1325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4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rsid w:val="00243986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243986"/>
    <w:pPr>
      <w:spacing w:after="240" w:line="320" w:lineRule="exact"/>
      <w:contextualSpacing/>
    </w:pPr>
    <w:rPr>
      <w:rFonts w:eastAsia="Times New Roman" w:cs="Times New Roman"/>
      <w:sz w:val="24"/>
      <w:szCs w:val="20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24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ohn.ripley@loopagency.co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jamie.fretwell@daimlertruck.com" TargetMode="Externa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6C0A726D42D49BEAD8BEEEF59AF05" ma:contentTypeVersion="14" ma:contentTypeDescription="Create a new document." ma:contentTypeScope="" ma:versionID="fa6d13f8e57c664718520d0c03a25e5d">
  <xsd:schema xmlns:xsd="http://www.w3.org/2001/XMLSchema" xmlns:xs="http://www.w3.org/2001/XMLSchema" xmlns:p="http://schemas.microsoft.com/office/2006/metadata/properties" xmlns:ns3="a351cde1-6ddf-42f0-8fa0-acb44da87084" xmlns:ns4="f152678d-891a-4a7a-9468-1ebf375fe2ae" targetNamespace="http://schemas.microsoft.com/office/2006/metadata/properties" ma:root="true" ma:fieldsID="6919a4de49213b879e01b0632c5bfc17" ns3:_="" ns4:_="">
    <xsd:import namespace="a351cde1-6ddf-42f0-8fa0-acb44da87084"/>
    <xsd:import namespace="f152678d-891a-4a7a-9468-1ebf375fe2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DateTaken" minOccurs="0"/>
                <xsd:element ref="ns4:MediaServiceLocation" minOccurs="0"/>
                <xsd:element ref="ns4:MediaServiceObjectDetectorVersion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51cde1-6ddf-42f0-8fa0-acb44da870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2678d-891a-4a7a-9468-1ebf375fe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52678d-891a-4a7a-9468-1ebf375fe2ae" xsi:nil="true"/>
  </documentManagement>
</p:properties>
</file>

<file path=customXml/itemProps1.xml><?xml version="1.0" encoding="utf-8"?>
<ds:datastoreItem xmlns:ds="http://schemas.openxmlformats.org/officeDocument/2006/customXml" ds:itemID="{4A7487AA-2213-4CB8-8711-25C82EFAD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51cde1-6ddf-42f0-8fa0-acb44da87084"/>
    <ds:schemaRef ds:uri="f152678d-891a-4a7a-9468-1ebf375fe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7CC52-F1B7-4432-921A-DD4DF531D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5E0AF-B2C5-4B11-9F92-C57C0D7E2BE9}">
  <ds:schemaRefs>
    <ds:schemaRef ds:uri="http://schemas.microsoft.com/office/2006/metadata/properties"/>
    <ds:schemaRef ds:uri="http://schemas.microsoft.com/office/infopath/2007/PartnerControls"/>
    <ds:schemaRef ds:uri="f152678d-891a-4a7a-9468-1ebf375fe2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Daimler AG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Fretwell, Jamie S (840)</dc:creator>
  <cp:keywords/>
  <dc:description/>
  <cp:lastModifiedBy>John Ripley</cp:lastModifiedBy>
  <cp:revision>2</cp:revision>
  <dcterms:created xsi:type="dcterms:W3CDTF">2024-01-12T13:58:00Z</dcterms:created>
  <dcterms:modified xsi:type="dcterms:W3CDTF">2024-01-12T13:58:00Z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5ff3ce-c151-426b-9620-64dd2650a755_Enabled">
    <vt:lpwstr>true</vt:lpwstr>
  </property>
  <property fmtid="{D5CDD505-2E9C-101B-9397-08002B2CF9AE}" pid="3" name="MSIP_Label_ab5ff3ce-c151-426b-9620-64dd2650a755_SetDate">
    <vt:lpwstr>2023-12-21T15:33:28Z</vt:lpwstr>
  </property>
  <property fmtid="{D5CDD505-2E9C-101B-9397-08002B2CF9AE}" pid="4" name="MSIP_Label_ab5ff3ce-c151-426b-9620-64dd2650a755_Method">
    <vt:lpwstr>Standard</vt:lpwstr>
  </property>
  <property fmtid="{D5CDD505-2E9C-101B-9397-08002B2CF9AE}" pid="5" name="MSIP_Label_ab5ff3ce-c151-426b-9620-64dd2650a755_Name">
    <vt:lpwstr>Daimler Truck Internal</vt:lpwstr>
  </property>
  <property fmtid="{D5CDD505-2E9C-101B-9397-08002B2CF9AE}" pid="6" name="MSIP_Label_ab5ff3ce-c151-426b-9620-64dd2650a755_SiteId">
    <vt:lpwstr>505cca53-5750-4134-9501-8d52d5df3cd1</vt:lpwstr>
  </property>
  <property fmtid="{D5CDD505-2E9C-101B-9397-08002B2CF9AE}" pid="7" name="MSIP_Label_ab5ff3ce-c151-426b-9620-64dd2650a755_ActionId">
    <vt:lpwstr>793c6c00-59b6-4217-aed1-34f7a9d5fad7</vt:lpwstr>
  </property>
  <property fmtid="{D5CDD505-2E9C-101B-9397-08002B2CF9AE}" pid="8" name="MSIP_Label_ab5ff3ce-c151-426b-9620-64dd2650a755_ContentBits">
    <vt:lpwstr>0</vt:lpwstr>
  </property>
  <property fmtid="{D5CDD505-2E9C-101B-9397-08002B2CF9AE}" pid="9" name="ContentTypeId">
    <vt:lpwstr>0x010100D9E6C0A726D42D49BEAD8BEEEF59AF05</vt:lpwstr>
  </property>
</Properties>
</file>