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657B69" w14:textId="77777777" w:rsidR="00B37DD6" w:rsidRDefault="0056377C">
      <w:bookmarkStart w:id="0" w:name="_Hlk488874148"/>
      <w:r>
        <w:rPr>
          <w:noProof/>
        </w:rPr>
        <w:drawing>
          <wp:inline distT="0" distB="0" distL="0" distR="0" wp14:anchorId="5A4DD1CC" wp14:editId="76765952">
            <wp:extent cx="5731510" cy="186499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er - Western Commercial.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1D3C363A" w14:textId="77777777" w:rsidR="00B37DD6" w:rsidRDefault="00B37DD6"/>
    <w:p w14:paraId="29F902B3" w14:textId="77777777" w:rsidR="005F0EED" w:rsidRDefault="005F0EED">
      <w:pPr>
        <w:rPr>
          <w:b/>
        </w:rPr>
      </w:pPr>
    </w:p>
    <w:p w14:paraId="50E94646" w14:textId="508824E8" w:rsidR="00B37DD6" w:rsidRDefault="00B37DD6">
      <w:r w:rsidRPr="00B37DD6">
        <w:rPr>
          <w:b/>
        </w:rPr>
        <w:t>Date:</w:t>
      </w:r>
      <w:r>
        <w:t xml:space="preserve"> </w:t>
      </w:r>
      <w:r w:rsidR="0041517E">
        <w:t>25</w:t>
      </w:r>
      <w:r w:rsidR="00766568">
        <w:t xml:space="preserve"> January 2019</w:t>
      </w:r>
    </w:p>
    <w:p w14:paraId="2039BC94" w14:textId="4613C0A2" w:rsidR="0082387E" w:rsidRDefault="0082387E"/>
    <w:p w14:paraId="620448BD" w14:textId="4CB99FEE" w:rsidR="00B37DD6" w:rsidRDefault="00294ADE">
      <w:r>
        <w:rPr>
          <w:noProof/>
        </w:rPr>
        <w:drawing>
          <wp:inline distT="0" distB="0" distL="0" distR="0" wp14:anchorId="083958B0" wp14:editId="25768403">
            <wp:extent cx="5715000" cy="381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14:paraId="27FA57EF" w14:textId="7AC1901B" w:rsidR="00BA7BCB" w:rsidRDefault="00BA7BCB" w:rsidP="0082387E">
      <w:pPr>
        <w:rPr>
          <w:b/>
          <w:bCs/>
          <w:color w:val="151616"/>
        </w:rPr>
      </w:pPr>
    </w:p>
    <w:p w14:paraId="6EC25D35" w14:textId="77777777" w:rsidR="001D1CFA" w:rsidRPr="0082387E" w:rsidRDefault="001D1CFA" w:rsidP="0082387E"/>
    <w:p w14:paraId="701B8839" w14:textId="4C39C2A3" w:rsidR="00B37DD6" w:rsidRDefault="00887B18">
      <w:pPr>
        <w:rPr>
          <w:sz w:val="40"/>
          <w:szCs w:val="40"/>
        </w:rPr>
      </w:pPr>
      <w:r>
        <w:rPr>
          <w:sz w:val="40"/>
          <w:szCs w:val="40"/>
        </w:rPr>
        <w:t>Nine n</w:t>
      </w:r>
      <w:r w:rsidR="00766568">
        <w:rPr>
          <w:sz w:val="40"/>
          <w:szCs w:val="40"/>
        </w:rPr>
        <w:t xml:space="preserve">ew </w:t>
      </w:r>
      <w:r w:rsidR="000C7503">
        <w:rPr>
          <w:sz w:val="40"/>
          <w:szCs w:val="40"/>
        </w:rPr>
        <w:t>Mercedes-Benz Actros</w:t>
      </w:r>
      <w:r>
        <w:rPr>
          <w:sz w:val="40"/>
          <w:szCs w:val="40"/>
        </w:rPr>
        <w:t xml:space="preserve"> </w:t>
      </w:r>
      <w:r w:rsidR="00766568">
        <w:rPr>
          <w:sz w:val="40"/>
          <w:szCs w:val="40"/>
        </w:rPr>
        <w:t xml:space="preserve">sparkle </w:t>
      </w:r>
      <w:r w:rsidR="001D1CFA">
        <w:rPr>
          <w:sz w:val="40"/>
          <w:szCs w:val="40"/>
        </w:rPr>
        <w:t>for AG Barr</w:t>
      </w:r>
    </w:p>
    <w:p w14:paraId="4358EFB8" w14:textId="77777777" w:rsidR="00DF47C0" w:rsidRDefault="00DF47C0" w:rsidP="00766568">
      <w:pPr>
        <w:rPr>
          <w:sz w:val="32"/>
          <w:szCs w:val="32"/>
        </w:rPr>
      </w:pPr>
    </w:p>
    <w:p w14:paraId="4E82FE59" w14:textId="7B308FD5" w:rsidR="00DF47C0" w:rsidRDefault="00887B18" w:rsidP="00766568">
      <w:r>
        <w:t xml:space="preserve">World famous soft drinks </w:t>
      </w:r>
      <w:r w:rsidR="00E63473">
        <w:t>lead</w:t>
      </w:r>
      <w:r>
        <w:t xml:space="preserve">er </w:t>
      </w:r>
      <w:r w:rsidR="00DF47C0">
        <w:t>AG Barr</w:t>
      </w:r>
      <w:r>
        <w:t xml:space="preserve"> has made a major investment in “future-proofed” transport technology by commissioning </w:t>
      </w:r>
      <w:r w:rsidR="00DF47C0">
        <w:t xml:space="preserve">nine new </w:t>
      </w:r>
      <w:r w:rsidR="006777A3">
        <w:t xml:space="preserve">tractor units from </w:t>
      </w:r>
      <w:r w:rsidR="00DF47C0">
        <w:t xml:space="preserve">Mercedes-Benz </w:t>
      </w:r>
      <w:r w:rsidR="008B6D79">
        <w:t>Dealer Western Commercial</w:t>
      </w:r>
      <w:r w:rsidR="00DF47C0">
        <w:t>.</w:t>
      </w:r>
    </w:p>
    <w:p w14:paraId="49D711C3" w14:textId="77777777" w:rsidR="006777A3" w:rsidRDefault="006777A3" w:rsidP="00766568"/>
    <w:p w14:paraId="770C7CB9" w14:textId="2E99D638" w:rsidR="009B49AB" w:rsidRDefault="00DF47C0" w:rsidP="00766568">
      <w:r>
        <w:t xml:space="preserve">The </w:t>
      </w:r>
      <w:r w:rsidR="00AC1357">
        <w:t>Cumbernauld-based company’s latest order</w:t>
      </w:r>
      <w:r w:rsidR="00887B18">
        <w:t xml:space="preserve"> reflect</w:t>
      </w:r>
      <w:r w:rsidR="00AC1357">
        <w:t xml:space="preserve">s </w:t>
      </w:r>
      <w:r w:rsidR="006777A3">
        <w:t xml:space="preserve">its </w:t>
      </w:r>
      <w:r w:rsidR="00AC1357">
        <w:t>commitment to safet</w:t>
      </w:r>
      <w:r w:rsidR="00595EA4">
        <w:t>y</w:t>
      </w:r>
      <w:r w:rsidR="00F67268">
        <w:t>,</w:t>
      </w:r>
      <w:r w:rsidR="00595EA4">
        <w:t xml:space="preserve"> and desire to minimise maintenance costs, while also ensuring it is well placed given the proposed introduction of</w:t>
      </w:r>
      <w:r w:rsidR="006777A3">
        <w:t xml:space="preserve"> low-emission zones </w:t>
      </w:r>
      <w:r w:rsidR="00E25D49">
        <w:t>in</w:t>
      </w:r>
      <w:r w:rsidR="006777A3">
        <w:t xml:space="preserve"> Edinburgh and Glasgow</w:t>
      </w:r>
      <w:r w:rsidR="00294ADE">
        <w:t xml:space="preserve">. </w:t>
      </w:r>
    </w:p>
    <w:p w14:paraId="570F8DEC" w14:textId="0AC472FA" w:rsidR="006777A3" w:rsidRDefault="006777A3" w:rsidP="00766568"/>
    <w:p w14:paraId="6FF5690A" w14:textId="3B2E92A3" w:rsidR="00595EA4" w:rsidRDefault="00595EA4" w:rsidP="00595EA4">
      <w:r>
        <w:lastRenderedPageBreak/>
        <w:t>T</w:t>
      </w:r>
      <w:r w:rsidRPr="00DE5992">
        <w:t xml:space="preserve">he new trucks </w:t>
      </w:r>
      <w:r>
        <w:t>are a</w:t>
      </w:r>
      <w:r w:rsidRPr="00DE5992">
        <w:t xml:space="preserve">ll Actros 2543 models with </w:t>
      </w:r>
      <w:proofErr w:type="spellStart"/>
      <w:r w:rsidRPr="00DE5992">
        <w:t>ClassicSpace</w:t>
      </w:r>
      <w:proofErr w:type="spellEnd"/>
      <w:r w:rsidRPr="00DE5992">
        <w:t xml:space="preserve"> cabs and 10.7-litre straight-six engines producing 315 kW (428 hp)</w:t>
      </w:r>
      <w:r>
        <w:t>. Each is equipped with a Mercedes-Benz Safety Pack incorporating the ground-breaking</w:t>
      </w:r>
      <w:r w:rsidRPr="000F2B8C">
        <w:t xml:space="preserve"> Active Brake Assist 4 system</w:t>
      </w:r>
      <w:r>
        <w:t>, which features</w:t>
      </w:r>
      <w:r w:rsidRPr="000F2B8C">
        <w:t xml:space="preserve"> </w:t>
      </w:r>
      <w:r>
        <w:t>a</w:t>
      </w:r>
      <w:r w:rsidRPr="000F2B8C">
        <w:t xml:space="preserve"> ‘first’ in the shape of pedestrian recognition</w:t>
      </w:r>
      <w:r>
        <w:t xml:space="preserve">, as well as </w:t>
      </w:r>
      <w:r w:rsidRPr="000F2B8C">
        <w:t>Proximity Control Assist and a driver’s airbag</w:t>
      </w:r>
      <w:r>
        <w:t>.</w:t>
      </w:r>
    </w:p>
    <w:p w14:paraId="029981D7" w14:textId="77777777" w:rsidR="00595EA4" w:rsidRDefault="00595EA4" w:rsidP="00766568"/>
    <w:p w14:paraId="5E329586" w14:textId="77777777" w:rsidR="00ED3AFF" w:rsidRDefault="00E25D49" w:rsidP="00595EA4">
      <w:pPr>
        <w:rPr>
          <w:color w:val="222222"/>
          <w:shd w:val="clear" w:color="auto" w:fill="FFFFFF"/>
        </w:rPr>
      </w:pPr>
      <w:r>
        <w:t>They</w:t>
      </w:r>
      <w:r w:rsidR="00425C32" w:rsidRPr="00DE5992">
        <w:t xml:space="preserve"> wear the livery of AG Barr’s best-known brand I</w:t>
      </w:r>
      <w:r w:rsidR="00AB4D29">
        <w:t>RN</w:t>
      </w:r>
      <w:r w:rsidR="00425C32" w:rsidRPr="00DE5992">
        <w:t>-B</w:t>
      </w:r>
      <w:r w:rsidR="00AB4D29">
        <w:t>RU</w:t>
      </w:r>
      <w:r w:rsidR="00425C32" w:rsidRPr="00DE5992">
        <w:t>,</w:t>
      </w:r>
      <w:r w:rsidR="00D251E9">
        <w:t xml:space="preserve"> </w:t>
      </w:r>
      <w:r w:rsidR="0084619A">
        <w:t xml:space="preserve">the carbonated icon </w:t>
      </w:r>
      <w:r w:rsidR="00425C32" w:rsidRPr="00DE5992">
        <w:t xml:space="preserve">which </w:t>
      </w:r>
      <w:r w:rsidR="00DE5992" w:rsidRPr="00DE5992">
        <w:t>is</w:t>
      </w:r>
      <w:r w:rsidR="00DE5992" w:rsidRPr="00DE5992">
        <w:rPr>
          <w:color w:val="222222"/>
          <w:shd w:val="clear" w:color="auto" w:fill="FFFFFF"/>
        </w:rPr>
        <w:t xml:space="preserve"> </w:t>
      </w:r>
      <w:r w:rsidR="009B49AB" w:rsidRPr="00DE5992">
        <w:rPr>
          <w:color w:val="222222"/>
          <w:shd w:val="clear" w:color="auto" w:fill="FFFFFF"/>
        </w:rPr>
        <w:t xml:space="preserve">often described as </w:t>
      </w:r>
      <w:r w:rsidR="00DE5992">
        <w:rPr>
          <w:color w:val="222222"/>
          <w:shd w:val="clear" w:color="auto" w:fill="FFFFFF"/>
        </w:rPr>
        <w:t>“</w:t>
      </w:r>
      <w:r w:rsidR="009B49AB" w:rsidRPr="00DE5992">
        <w:rPr>
          <w:color w:val="222222"/>
          <w:shd w:val="clear" w:color="auto" w:fill="FFFFFF"/>
        </w:rPr>
        <w:t>Scotland</w:t>
      </w:r>
      <w:r w:rsidR="00DE5992">
        <w:rPr>
          <w:color w:val="222222"/>
          <w:shd w:val="clear" w:color="auto" w:fill="FFFFFF"/>
        </w:rPr>
        <w:t>’</w:t>
      </w:r>
      <w:r w:rsidR="009B49AB" w:rsidRPr="00DE5992">
        <w:rPr>
          <w:color w:val="222222"/>
          <w:shd w:val="clear" w:color="auto" w:fill="FFFFFF"/>
        </w:rPr>
        <w:t>s other national drink</w:t>
      </w:r>
      <w:r w:rsidR="00DE5992">
        <w:rPr>
          <w:color w:val="222222"/>
          <w:shd w:val="clear" w:color="auto" w:fill="FFFFFF"/>
        </w:rPr>
        <w:t>”</w:t>
      </w:r>
      <w:r w:rsidR="009B49AB" w:rsidRPr="00DE5992">
        <w:rPr>
          <w:color w:val="222222"/>
          <w:shd w:val="clear" w:color="auto" w:fill="FFFFFF"/>
        </w:rPr>
        <w:t>. </w:t>
      </w:r>
    </w:p>
    <w:p w14:paraId="55F766E3" w14:textId="77777777" w:rsidR="00ED3AFF" w:rsidRDefault="00ED3AFF" w:rsidP="00595EA4">
      <w:pPr>
        <w:rPr>
          <w:color w:val="222222"/>
          <w:shd w:val="clear" w:color="auto" w:fill="FFFFFF"/>
        </w:rPr>
      </w:pPr>
    </w:p>
    <w:p w14:paraId="4377B9CC" w14:textId="559F2911" w:rsidR="00ED3AFF" w:rsidRDefault="003C3D86" w:rsidP="00595EA4">
      <w:pPr>
        <w:rPr>
          <w:shd w:val="clear" w:color="auto" w:fill="FFFFFF"/>
        </w:rPr>
      </w:pPr>
      <w:r>
        <w:rPr>
          <w:color w:val="222222"/>
          <w:shd w:val="clear" w:color="auto" w:fill="FFFFFF"/>
        </w:rPr>
        <w:t xml:space="preserve">AG Barr runs 47 trucks, </w:t>
      </w:r>
      <w:r w:rsidR="00F5707D">
        <w:rPr>
          <w:color w:val="222222"/>
          <w:shd w:val="clear" w:color="auto" w:fill="FFFFFF"/>
        </w:rPr>
        <w:t>94%</w:t>
      </w:r>
      <w:r>
        <w:rPr>
          <w:color w:val="222222"/>
          <w:shd w:val="clear" w:color="auto" w:fill="FFFFFF"/>
        </w:rPr>
        <w:t xml:space="preserve"> of </w:t>
      </w:r>
      <w:r w:rsidRPr="00F67268">
        <w:rPr>
          <w:shd w:val="clear" w:color="auto" w:fill="FFFFFF"/>
        </w:rPr>
        <w:t xml:space="preserve">which are by </w:t>
      </w:r>
      <w:r w:rsidRPr="009E1EE5">
        <w:rPr>
          <w:shd w:val="clear" w:color="auto" w:fill="FFFFFF"/>
        </w:rPr>
        <w:t xml:space="preserve">Mercedes-Benz. </w:t>
      </w:r>
      <w:r w:rsidR="00F67268" w:rsidRPr="009E1EE5">
        <w:rPr>
          <w:shd w:val="clear" w:color="auto" w:fill="FFFFFF"/>
        </w:rPr>
        <w:t xml:space="preserve">Rigid 26-tonners form the backbone of the fleet, the new Actros being its only tractors. </w:t>
      </w:r>
    </w:p>
    <w:p w14:paraId="5029338B" w14:textId="77777777" w:rsidR="00ED3AFF" w:rsidRDefault="00ED3AFF" w:rsidP="00595EA4">
      <w:pPr>
        <w:rPr>
          <w:shd w:val="clear" w:color="auto" w:fill="FFFFFF"/>
        </w:rPr>
      </w:pPr>
    </w:p>
    <w:p w14:paraId="51E32438" w14:textId="631FA5D1" w:rsidR="00595EA4" w:rsidRPr="00ED3AFF" w:rsidRDefault="00595EA4" w:rsidP="00595EA4">
      <w:pPr>
        <w:rPr>
          <w:color w:val="222222"/>
          <w:shd w:val="clear" w:color="auto" w:fill="FFFFFF"/>
        </w:rPr>
      </w:pPr>
      <w:r w:rsidRPr="009E1EE5">
        <w:rPr>
          <w:shd w:val="clear" w:color="auto" w:fill="FFFFFF"/>
        </w:rPr>
        <w:t>Transport Manager Gary Campbell confirmed: “We choose Mercedes-Benz trucks for their premium quality and reliability, and for the excellent back-up provided by the manufacturer’s strong, 24-hour UK Dealer network. The support we</w:t>
      </w:r>
      <w:r w:rsidR="00ED3AFF">
        <w:rPr>
          <w:shd w:val="clear" w:color="auto" w:fill="FFFFFF"/>
        </w:rPr>
        <w:t>’ve</w:t>
      </w:r>
      <w:r w:rsidRPr="009E1EE5">
        <w:rPr>
          <w:shd w:val="clear" w:color="auto" w:fill="FFFFFF"/>
        </w:rPr>
        <w:t xml:space="preserve"> receive</w:t>
      </w:r>
      <w:r w:rsidR="0041517E">
        <w:rPr>
          <w:shd w:val="clear" w:color="auto" w:fill="FFFFFF"/>
        </w:rPr>
        <w:t>d</w:t>
      </w:r>
      <w:r w:rsidRPr="009E1EE5">
        <w:rPr>
          <w:shd w:val="clear" w:color="auto" w:fill="FFFFFF"/>
        </w:rPr>
        <w:t xml:space="preserve"> from </w:t>
      </w:r>
      <w:r w:rsidR="0041517E">
        <w:rPr>
          <w:shd w:val="clear" w:color="auto" w:fill="FFFFFF"/>
        </w:rPr>
        <w:t xml:space="preserve">the </w:t>
      </w:r>
      <w:r w:rsidRPr="009E1EE5">
        <w:rPr>
          <w:shd w:val="clear" w:color="auto" w:fill="FFFFFF"/>
        </w:rPr>
        <w:t xml:space="preserve">Western Commercial </w:t>
      </w:r>
      <w:r w:rsidR="0041517E">
        <w:rPr>
          <w:shd w:val="clear" w:color="auto" w:fill="FFFFFF"/>
        </w:rPr>
        <w:t xml:space="preserve">Sales team, and particularly from its Truck Sales Executive Paul Mundie, has also been </w:t>
      </w:r>
      <w:r w:rsidRPr="009E1EE5">
        <w:rPr>
          <w:shd w:val="clear" w:color="auto" w:fill="FFFFFF"/>
        </w:rPr>
        <w:t>second-to-none.”</w:t>
      </w:r>
    </w:p>
    <w:p w14:paraId="0D366AC6" w14:textId="0E5F3134" w:rsidR="00595EA4" w:rsidRPr="009E1EE5" w:rsidRDefault="00595EA4" w:rsidP="00595EA4">
      <w:pPr>
        <w:rPr>
          <w:shd w:val="clear" w:color="auto" w:fill="FFFFFF"/>
        </w:rPr>
      </w:pPr>
    </w:p>
    <w:p w14:paraId="7C633830" w14:textId="5EC5196A" w:rsidR="003C3D86" w:rsidRPr="009E1EE5" w:rsidRDefault="00595EA4" w:rsidP="00595EA4">
      <w:pPr>
        <w:rPr>
          <w:shd w:val="clear" w:color="auto" w:fill="FFFFFF"/>
        </w:rPr>
      </w:pPr>
      <w:r w:rsidRPr="009E1EE5">
        <w:rPr>
          <w:shd w:val="clear" w:color="auto" w:fill="FFFFFF"/>
        </w:rPr>
        <w:t>He continued: “</w:t>
      </w:r>
      <w:r w:rsidR="003C3D86" w:rsidRPr="009E1EE5">
        <w:rPr>
          <w:shd w:val="clear" w:color="auto" w:fill="FFFFFF"/>
        </w:rPr>
        <w:t>Our</w:t>
      </w:r>
      <w:r w:rsidRPr="009E1EE5">
        <w:rPr>
          <w:shd w:val="clear" w:color="auto" w:fill="FFFFFF"/>
        </w:rPr>
        <w:t xml:space="preserve"> policy previously has been to acquire pre-owned vehicles. But </w:t>
      </w:r>
      <w:r w:rsidR="003C3D86" w:rsidRPr="009E1EE5">
        <w:rPr>
          <w:shd w:val="clear" w:color="auto" w:fill="FFFFFF"/>
        </w:rPr>
        <w:t xml:space="preserve">we have chosen new </w:t>
      </w:r>
      <w:r w:rsidRPr="009E1EE5">
        <w:rPr>
          <w:shd w:val="clear" w:color="auto" w:fill="FFFFFF"/>
        </w:rPr>
        <w:t xml:space="preserve">trucks </w:t>
      </w:r>
      <w:r w:rsidR="003C3D86" w:rsidRPr="009E1EE5">
        <w:rPr>
          <w:shd w:val="clear" w:color="auto" w:fill="FFFFFF"/>
        </w:rPr>
        <w:t xml:space="preserve">on this occasion to ensure that we benefit from their </w:t>
      </w:r>
      <w:r w:rsidRPr="009E1EE5">
        <w:rPr>
          <w:shd w:val="clear" w:color="auto" w:fill="FFFFFF"/>
        </w:rPr>
        <w:t>state-of-the-art safety specification</w:t>
      </w:r>
      <w:r w:rsidR="003C3D86" w:rsidRPr="009E1EE5">
        <w:rPr>
          <w:shd w:val="clear" w:color="auto" w:fill="FFFFFF"/>
        </w:rPr>
        <w:t xml:space="preserve">. </w:t>
      </w:r>
      <w:r w:rsidRPr="009E1EE5">
        <w:rPr>
          <w:shd w:val="clear" w:color="auto" w:fill="FFFFFF"/>
        </w:rPr>
        <w:t>Th</w:t>
      </w:r>
      <w:r w:rsidR="003C3D86" w:rsidRPr="009E1EE5">
        <w:rPr>
          <w:shd w:val="clear" w:color="auto" w:fill="FFFFFF"/>
        </w:rPr>
        <w:t>e</w:t>
      </w:r>
      <w:r w:rsidRPr="009E1EE5">
        <w:rPr>
          <w:shd w:val="clear" w:color="auto" w:fill="FFFFFF"/>
        </w:rPr>
        <w:t xml:space="preserve"> hugely impressive </w:t>
      </w:r>
      <w:r w:rsidR="003C3D86" w:rsidRPr="009E1EE5">
        <w:rPr>
          <w:shd w:val="clear" w:color="auto" w:fill="FFFFFF"/>
        </w:rPr>
        <w:t xml:space="preserve">Active Brake Assist </w:t>
      </w:r>
      <w:proofErr w:type="gramStart"/>
      <w:r w:rsidRPr="009E1EE5">
        <w:rPr>
          <w:shd w:val="clear" w:color="auto" w:fill="FFFFFF"/>
        </w:rPr>
        <w:t>technology</w:t>
      </w:r>
      <w:r w:rsidR="003C3D86" w:rsidRPr="009E1EE5">
        <w:rPr>
          <w:shd w:val="clear" w:color="auto" w:fill="FFFFFF"/>
        </w:rPr>
        <w:t xml:space="preserve"> in particular,</w:t>
      </w:r>
      <w:r w:rsidRPr="009E1EE5">
        <w:rPr>
          <w:shd w:val="clear" w:color="auto" w:fill="FFFFFF"/>
        </w:rPr>
        <w:t xml:space="preserve"> will</w:t>
      </w:r>
      <w:proofErr w:type="gramEnd"/>
      <w:r w:rsidRPr="009E1EE5">
        <w:rPr>
          <w:shd w:val="clear" w:color="auto" w:fill="FFFFFF"/>
        </w:rPr>
        <w:t xml:space="preserve"> make a major contribution to the protection not only of our drivers, but </w:t>
      </w:r>
      <w:r w:rsidR="003C3D86" w:rsidRPr="009E1EE5">
        <w:rPr>
          <w:shd w:val="clear" w:color="auto" w:fill="FFFFFF"/>
        </w:rPr>
        <w:t>also of other</w:t>
      </w:r>
      <w:r w:rsidRPr="009E1EE5">
        <w:rPr>
          <w:shd w:val="clear" w:color="auto" w:fill="FFFFFF"/>
        </w:rPr>
        <w:t xml:space="preserve"> road users.</w:t>
      </w:r>
    </w:p>
    <w:p w14:paraId="21F4D66E" w14:textId="77777777" w:rsidR="003C3D86" w:rsidRPr="009E1EE5" w:rsidRDefault="003C3D86" w:rsidP="00595EA4">
      <w:pPr>
        <w:rPr>
          <w:shd w:val="clear" w:color="auto" w:fill="FFFFFF"/>
        </w:rPr>
      </w:pPr>
    </w:p>
    <w:p w14:paraId="7F0AA230" w14:textId="7D1D65B8" w:rsidR="003C3D86" w:rsidRPr="009E1EE5" w:rsidRDefault="003C3D86" w:rsidP="003C3D86">
      <w:pPr>
        <w:rPr>
          <w:shd w:val="clear" w:color="auto" w:fill="FFFFFF"/>
        </w:rPr>
      </w:pPr>
      <w:r w:rsidRPr="009E1EE5">
        <w:rPr>
          <w:shd w:val="clear" w:color="auto" w:fill="FFFFFF"/>
        </w:rPr>
        <w:t>“To use a word around which AG Barr built a highly successful advertising campaign a few years ago, it’s a ‘phenomenal’ all-round package.”</w:t>
      </w:r>
    </w:p>
    <w:p w14:paraId="3C8AF106" w14:textId="056F82AD" w:rsidR="00595EA4" w:rsidRPr="009E1EE5" w:rsidRDefault="00595EA4" w:rsidP="00595EA4">
      <w:pPr>
        <w:rPr>
          <w:shd w:val="clear" w:color="auto" w:fill="FFFFFF"/>
        </w:rPr>
      </w:pPr>
      <w:r w:rsidRPr="009E1EE5">
        <w:rPr>
          <w:shd w:val="clear" w:color="auto" w:fill="FFFFFF"/>
        </w:rPr>
        <w:t xml:space="preserve"> </w:t>
      </w:r>
    </w:p>
    <w:p w14:paraId="722F5C93" w14:textId="0E18713A" w:rsidR="00DE5992" w:rsidRPr="009E1EE5" w:rsidRDefault="00DE5992" w:rsidP="00766568">
      <w:pPr>
        <w:rPr>
          <w:shd w:val="clear" w:color="auto" w:fill="FFFFFF"/>
        </w:rPr>
      </w:pPr>
      <w:r w:rsidRPr="009E1EE5">
        <w:rPr>
          <w:shd w:val="clear" w:color="auto" w:fill="FFFFFF"/>
        </w:rPr>
        <w:t xml:space="preserve">Established more than 140 years ago, AG Barr is a FTSE 250 company and operates across the UK and internationally. Eight </w:t>
      </w:r>
      <w:r w:rsidR="00F67268" w:rsidRPr="009E1EE5">
        <w:rPr>
          <w:shd w:val="clear" w:color="auto" w:fill="FFFFFF"/>
        </w:rPr>
        <w:t xml:space="preserve">of the Actros </w:t>
      </w:r>
      <w:r w:rsidR="00E33694" w:rsidRPr="009E1EE5">
        <w:rPr>
          <w:shd w:val="clear" w:color="auto" w:fill="FFFFFF"/>
        </w:rPr>
        <w:t>work from</w:t>
      </w:r>
      <w:r w:rsidRPr="009E1EE5">
        <w:rPr>
          <w:shd w:val="clear" w:color="auto" w:fill="FFFFFF"/>
        </w:rPr>
        <w:t xml:space="preserve"> its headquarters and main production and distribution centre in Cumbernauld</w:t>
      </w:r>
      <w:r w:rsidR="00F67268" w:rsidRPr="009E1EE5">
        <w:rPr>
          <w:shd w:val="clear" w:color="auto" w:fill="FFFFFF"/>
        </w:rPr>
        <w:t>,</w:t>
      </w:r>
      <w:r w:rsidRPr="009E1EE5">
        <w:rPr>
          <w:shd w:val="clear" w:color="auto" w:fill="FFFFFF"/>
        </w:rPr>
        <w:t xml:space="preserve"> the other </w:t>
      </w:r>
      <w:r w:rsidR="00F67268" w:rsidRPr="009E1EE5">
        <w:rPr>
          <w:shd w:val="clear" w:color="auto" w:fill="FFFFFF"/>
        </w:rPr>
        <w:t>from</w:t>
      </w:r>
      <w:r w:rsidRPr="009E1EE5">
        <w:rPr>
          <w:shd w:val="clear" w:color="auto" w:fill="FFFFFF"/>
        </w:rPr>
        <w:t xml:space="preserve"> the facility in Forfar which is home to another of its high-profile brands, Strathmore spring water.</w:t>
      </w:r>
    </w:p>
    <w:p w14:paraId="5278D727" w14:textId="77777777" w:rsidR="00D251E9" w:rsidRPr="009E1EE5" w:rsidRDefault="00D251E9" w:rsidP="00766568">
      <w:pPr>
        <w:rPr>
          <w:shd w:val="clear" w:color="auto" w:fill="FFFFFF"/>
        </w:rPr>
      </w:pPr>
    </w:p>
    <w:p w14:paraId="51443D81" w14:textId="6C28ABE4" w:rsidR="00D251E9" w:rsidRPr="009E1EE5" w:rsidRDefault="00D251E9" w:rsidP="00766568">
      <w:pPr>
        <w:rPr>
          <w:shd w:val="clear" w:color="auto" w:fill="FFFFFF"/>
        </w:rPr>
      </w:pPr>
      <w:r w:rsidRPr="009E1EE5">
        <w:rPr>
          <w:shd w:val="clear" w:color="auto" w:fill="FFFFFF"/>
        </w:rPr>
        <w:t>The Forfar-based</w:t>
      </w:r>
      <w:r w:rsidR="00E25D49" w:rsidRPr="009E1EE5">
        <w:rPr>
          <w:shd w:val="clear" w:color="auto" w:fill="FFFFFF"/>
        </w:rPr>
        <w:t xml:space="preserve"> vehicle</w:t>
      </w:r>
      <w:r w:rsidRPr="009E1EE5">
        <w:rPr>
          <w:shd w:val="clear" w:color="auto" w:fill="FFFFFF"/>
        </w:rPr>
        <w:t xml:space="preserve"> is double-shifted and transports product to Cumbernauld, while </w:t>
      </w:r>
      <w:proofErr w:type="gramStart"/>
      <w:r w:rsidRPr="009E1EE5">
        <w:rPr>
          <w:shd w:val="clear" w:color="auto" w:fill="FFFFFF"/>
        </w:rPr>
        <w:t>another</w:t>
      </w:r>
      <w:proofErr w:type="gramEnd"/>
      <w:r w:rsidRPr="009E1EE5">
        <w:rPr>
          <w:shd w:val="clear" w:color="auto" w:fill="FFFFFF"/>
        </w:rPr>
        <w:t xml:space="preserve"> trunks to the company’s biggest regional distribution centre in Milton Keynes. </w:t>
      </w:r>
      <w:r w:rsidR="00E25D49" w:rsidRPr="009E1EE5">
        <w:rPr>
          <w:shd w:val="clear" w:color="auto" w:fill="FFFFFF"/>
        </w:rPr>
        <w:t>The remaining seven vehicles are assigned to secondary distribution duties, and deliver product to leading supermarket RDCs, wholesalers and independents, the majority of which are located across Scotland’s Central Belt.</w:t>
      </w:r>
    </w:p>
    <w:p w14:paraId="5C767DE9" w14:textId="77777777" w:rsidR="000D680C" w:rsidRPr="009E1EE5" w:rsidRDefault="000D680C" w:rsidP="00766568">
      <w:pPr>
        <w:rPr>
          <w:shd w:val="clear" w:color="auto" w:fill="FFFFFF"/>
        </w:rPr>
      </w:pPr>
    </w:p>
    <w:p w14:paraId="12FEB90F" w14:textId="591EC75A" w:rsidR="00806FC7" w:rsidRPr="009E1EE5" w:rsidRDefault="00F67268" w:rsidP="00F67268">
      <w:pPr>
        <w:rPr>
          <w:shd w:val="clear" w:color="auto" w:fill="FFFFFF"/>
        </w:rPr>
      </w:pPr>
      <w:r w:rsidRPr="009E1EE5">
        <w:rPr>
          <w:shd w:val="clear" w:color="auto" w:fill="FFFFFF"/>
        </w:rPr>
        <w:t>Mr Campbell</w:t>
      </w:r>
      <w:r w:rsidR="00CD3F9A" w:rsidRPr="009E1EE5">
        <w:rPr>
          <w:shd w:val="clear" w:color="auto" w:fill="FFFFFF"/>
        </w:rPr>
        <w:t xml:space="preserve"> </w:t>
      </w:r>
      <w:r w:rsidRPr="009E1EE5">
        <w:rPr>
          <w:shd w:val="clear" w:color="auto" w:fill="FFFFFF"/>
        </w:rPr>
        <w:t>add</w:t>
      </w:r>
      <w:r w:rsidR="00CD3F9A" w:rsidRPr="009E1EE5">
        <w:rPr>
          <w:shd w:val="clear" w:color="auto" w:fill="FFFFFF"/>
        </w:rPr>
        <w:t xml:space="preserve">ed: </w:t>
      </w:r>
      <w:r w:rsidR="000D680C" w:rsidRPr="009E1EE5">
        <w:rPr>
          <w:shd w:val="clear" w:color="auto" w:fill="FFFFFF"/>
        </w:rPr>
        <w:t>“With low-emission zones on the horizon for Scotland</w:t>
      </w:r>
      <w:r w:rsidR="00D571A1" w:rsidRPr="009E1EE5">
        <w:rPr>
          <w:shd w:val="clear" w:color="auto" w:fill="FFFFFF"/>
        </w:rPr>
        <w:t xml:space="preserve"> </w:t>
      </w:r>
      <w:r w:rsidR="000D680C" w:rsidRPr="009E1EE5">
        <w:rPr>
          <w:shd w:val="clear" w:color="auto" w:fill="FFFFFF"/>
        </w:rPr>
        <w:t>w</w:t>
      </w:r>
      <w:r w:rsidR="00D571A1" w:rsidRPr="009E1EE5">
        <w:rPr>
          <w:shd w:val="clear" w:color="auto" w:fill="FFFFFF"/>
        </w:rPr>
        <w:t>e were</w:t>
      </w:r>
      <w:r w:rsidR="000D680C" w:rsidRPr="009E1EE5">
        <w:rPr>
          <w:shd w:val="clear" w:color="auto" w:fill="FFFFFF"/>
        </w:rPr>
        <w:t xml:space="preserve"> keen to </w:t>
      </w:r>
      <w:r w:rsidR="00D571A1" w:rsidRPr="009E1EE5">
        <w:rPr>
          <w:shd w:val="clear" w:color="auto" w:fill="FFFFFF"/>
        </w:rPr>
        <w:t>future proof the business by moving to Euro VI engine</w:t>
      </w:r>
      <w:r w:rsidR="00CD3F9A" w:rsidRPr="009E1EE5">
        <w:rPr>
          <w:shd w:val="clear" w:color="auto" w:fill="FFFFFF"/>
        </w:rPr>
        <w:t>s</w:t>
      </w:r>
      <w:r w:rsidRPr="009E1EE5">
        <w:rPr>
          <w:shd w:val="clear" w:color="auto" w:fill="FFFFFF"/>
        </w:rPr>
        <w:t>, and</w:t>
      </w:r>
      <w:r w:rsidR="00D571A1" w:rsidRPr="009E1EE5">
        <w:rPr>
          <w:shd w:val="clear" w:color="auto" w:fill="FFFFFF"/>
        </w:rPr>
        <w:t xml:space="preserve"> to </w:t>
      </w:r>
      <w:r w:rsidR="000D680C" w:rsidRPr="009E1EE5">
        <w:rPr>
          <w:shd w:val="clear" w:color="auto" w:fill="FFFFFF"/>
        </w:rPr>
        <w:t>de-risk our maintenance cost exposure</w:t>
      </w:r>
      <w:r w:rsidRPr="009E1EE5">
        <w:rPr>
          <w:shd w:val="clear" w:color="auto" w:fill="FFFFFF"/>
        </w:rPr>
        <w:t xml:space="preserve"> by purchasing new, rather than pre-owned vehicles.”</w:t>
      </w:r>
      <w:r w:rsidR="004B31CE" w:rsidRPr="009E1EE5">
        <w:rPr>
          <w:shd w:val="clear" w:color="auto" w:fill="FFFFFF"/>
        </w:rPr>
        <w:t>.</w:t>
      </w:r>
      <w:r w:rsidR="00806FC7" w:rsidRPr="009E1EE5">
        <w:rPr>
          <w:shd w:val="clear" w:color="auto" w:fill="FFFFFF"/>
        </w:rPr>
        <w:t xml:space="preserve"> </w:t>
      </w:r>
    </w:p>
    <w:p w14:paraId="2607AD51" w14:textId="77777777" w:rsidR="00806FC7" w:rsidRPr="009E1EE5" w:rsidRDefault="00806FC7" w:rsidP="00766568">
      <w:pPr>
        <w:rPr>
          <w:shd w:val="clear" w:color="auto" w:fill="FFFFFF"/>
        </w:rPr>
      </w:pPr>
    </w:p>
    <w:p w14:paraId="16C97C23" w14:textId="467917FB" w:rsidR="00A47DE6" w:rsidRDefault="00E761C6" w:rsidP="00A47DE6">
      <w:r w:rsidRPr="009E1EE5">
        <w:t xml:space="preserve">The </w:t>
      </w:r>
      <w:r w:rsidR="00F67268" w:rsidRPr="009E1EE5">
        <w:t>Actro</w:t>
      </w:r>
      <w:r w:rsidRPr="009E1EE5">
        <w:t xml:space="preserve">s are also equipped with </w:t>
      </w:r>
      <w:r w:rsidR="00A47DE6" w:rsidRPr="009E1EE5">
        <w:t xml:space="preserve">the </w:t>
      </w:r>
      <w:r w:rsidRPr="009E1EE5">
        <w:t xml:space="preserve">optional </w:t>
      </w:r>
      <w:r w:rsidR="00A47DE6" w:rsidRPr="009E1EE5">
        <w:t xml:space="preserve">Predictive Powertrain Control system, which employs digital 3D mapping and GPS data to scan the topography of the road ahead, then manages gear changes and ensures that full use is made of the truck’s Eco Roll function. As well as increasing fuel-efficiency and reducing emissions, PPC complements </w:t>
      </w:r>
      <w:r w:rsidR="00A47DE6">
        <w:t>safety by promoting a relaxed driving style.</w:t>
      </w:r>
    </w:p>
    <w:p w14:paraId="4E0B7D14" w14:textId="77777777" w:rsidR="002A6758" w:rsidRDefault="002A6758" w:rsidP="00A47DE6"/>
    <w:p w14:paraId="0EACAD14" w14:textId="7C79F006" w:rsidR="00D251E9" w:rsidRDefault="00B1238B" w:rsidP="00766568">
      <w:hyperlink r:id="rId6" w:history="1">
        <w:r w:rsidR="004833E7" w:rsidRPr="00420F49">
          <w:rPr>
            <w:rStyle w:val="Hyperlink"/>
          </w:rPr>
          <w:t>www.agbarr.co.uk</w:t>
        </w:r>
      </w:hyperlink>
      <w:r w:rsidR="004833E7">
        <w:t xml:space="preserve"> </w:t>
      </w:r>
    </w:p>
    <w:p w14:paraId="6CFA213F" w14:textId="77777777" w:rsidR="004833E7" w:rsidRPr="004833E7" w:rsidRDefault="004833E7" w:rsidP="00766568"/>
    <w:p w14:paraId="007D1DA4" w14:textId="77777777" w:rsidR="009B49AB" w:rsidRDefault="009B49AB" w:rsidP="00766568">
      <w:bookmarkStart w:id="1" w:name="_GoBack"/>
      <w:bookmarkEnd w:id="1"/>
    </w:p>
    <w:p w14:paraId="7B66893A" w14:textId="7128F07B" w:rsidR="001D1CFA" w:rsidRDefault="00ED51D9" w:rsidP="00766568">
      <w:r>
        <w:rPr>
          <w:noProof/>
        </w:rPr>
        <w:lastRenderedPageBreak/>
        <w:drawing>
          <wp:inline distT="0" distB="0" distL="0" distR="0" wp14:anchorId="5F85FF25" wp14:editId="61F57C43">
            <wp:extent cx="5726430" cy="381762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4A9E8ACE" w14:textId="068C3456" w:rsidR="001D1CFA" w:rsidRDefault="001D1CFA" w:rsidP="00766568"/>
    <w:p w14:paraId="4BC08D99" w14:textId="0306F406" w:rsidR="001D1CFA" w:rsidRDefault="004833E7" w:rsidP="00766568">
      <w:r w:rsidRPr="004833E7">
        <w:rPr>
          <w:b/>
        </w:rPr>
        <w:t>The B</w:t>
      </w:r>
      <w:r w:rsidR="00AB4D29">
        <w:rPr>
          <w:b/>
        </w:rPr>
        <w:t>RU</w:t>
      </w:r>
      <w:r w:rsidRPr="004833E7">
        <w:rPr>
          <w:b/>
        </w:rPr>
        <w:t xml:space="preserve"> must get through:</w:t>
      </w:r>
      <w:r>
        <w:t xml:space="preserve"> And it will do, thanks to AG Barr Transport Manager Gary Campbell, right, and Western Commercial Truck Sales Executive Paul Mundie </w:t>
      </w:r>
    </w:p>
    <w:p w14:paraId="73AE6BD4" w14:textId="77777777" w:rsidR="00294ADE" w:rsidRDefault="00294ADE" w:rsidP="00766568"/>
    <w:p w14:paraId="5E775BD9" w14:textId="04394C61" w:rsidR="00294ADE" w:rsidRDefault="00294ADE" w:rsidP="00766568"/>
    <w:p w14:paraId="2533D9FD" w14:textId="513E93F4" w:rsidR="00294ADE" w:rsidRDefault="00294ADE" w:rsidP="00766568">
      <w:r>
        <w:rPr>
          <w:noProof/>
        </w:rPr>
        <w:drawing>
          <wp:inline distT="0" distB="0" distL="0" distR="0" wp14:anchorId="68BED7B2" wp14:editId="5E7E6B5E">
            <wp:extent cx="5728716" cy="32004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4990" cy="3226251"/>
                    </a:xfrm>
                    <a:prstGeom prst="rect">
                      <a:avLst/>
                    </a:prstGeom>
                    <a:noFill/>
                    <a:ln>
                      <a:noFill/>
                    </a:ln>
                  </pic:spPr>
                </pic:pic>
              </a:graphicData>
            </a:graphic>
          </wp:inline>
        </w:drawing>
      </w:r>
    </w:p>
    <w:p w14:paraId="1F26FBCB" w14:textId="3AD3B432" w:rsidR="001D1CFA" w:rsidRDefault="001D1CFA" w:rsidP="00766568">
      <w:r>
        <w:rPr>
          <w:noProof/>
        </w:rPr>
        <w:lastRenderedPageBreak/>
        <w:drawing>
          <wp:inline distT="0" distB="0" distL="0" distR="0" wp14:anchorId="632C87E7" wp14:editId="7846D4BC">
            <wp:extent cx="5743575" cy="3829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3575" cy="3829050"/>
                    </a:xfrm>
                    <a:prstGeom prst="rect">
                      <a:avLst/>
                    </a:prstGeom>
                    <a:noFill/>
                    <a:ln>
                      <a:noFill/>
                    </a:ln>
                  </pic:spPr>
                </pic:pic>
              </a:graphicData>
            </a:graphic>
          </wp:inline>
        </w:drawing>
      </w:r>
    </w:p>
    <w:p w14:paraId="66B4BB54" w14:textId="3E836533" w:rsidR="004833E7" w:rsidRDefault="004833E7" w:rsidP="00766568"/>
    <w:p w14:paraId="51CE2DA4" w14:textId="6778A7D4" w:rsidR="004833E7" w:rsidRDefault="004833E7" w:rsidP="00766568">
      <w:r w:rsidRPr="004833E7">
        <w:rPr>
          <w:b/>
        </w:rPr>
        <w:t>Looking to the future:</w:t>
      </w:r>
      <w:r>
        <w:t xml:space="preserve"> That’s Transport Manager Gary Campbell, with AG Barr’s new Mercedes-Benz Actros</w:t>
      </w:r>
    </w:p>
    <w:p w14:paraId="7A1B5DA6" w14:textId="77777777" w:rsidR="004833E7" w:rsidRDefault="004833E7" w:rsidP="00766568"/>
    <w:p w14:paraId="0F1AB194" w14:textId="77777777" w:rsidR="0084619A" w:rsidRDefault="0084619A" w:rsidP="00766568"/>
    <w:p w14:paraId="26FDC37E" w14:textId="2E073F1F" w:rsidR="001D1CFA" w:rsidRDefault="001D1CFA" w:rsidP="00766568">
      <w:r>
        <w:rPr>
          <w:noProof/>
        </w:rPr>
        <w:drawing>
          <wp:inline distT="0" distB="0" distL="0" distR="0" wp14:anchorId="7FDA29CC" wp14:editId="040C6AFA">
            <wp:extent cx="5764530" cy="3188203"/>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3332" cy="3198602"/>
                    </a:xfrm>
                    <a:prstGeom prst="rect">
                      <a:avLst/>
                    </a:prstGeom>
                    <a:noFill/>
                    <a:ln>
                      <a:noFill/>
                    </a:ln>
                  </pic:spPr>
                </pic:pic>
              </a:graphicData>
            </a:graphic>
          </wp:inline>
        </w:drawing>
      </w:r>
    </w:p>
    <w:p w14:paraId="670D6732" w14:textId="27B31105" w:rsidR="001D1CFA" w:rsidRDefault="001D1CFA" w:rsidP="00766568"/>
    <w:p w14:paraId="16792E50" w14:textId="0E1B42B3" w:rsidR="001D1CFA" w:rsidRDefault="00ED51D9" w:rsidP="00766568">
      <w:r>
        <w:rPr>
          <w:noProof/>
        </w:rPr>
        <w:lastRenderedPageBreak/>
        <w:drawing>
          <wp:inline distT="0" distB="0" distL="0" distR="0" wp14:anchorId="329A0E20" wp14:editId="2DFBC55E">
            <wp:extent cx="5791200" cy="38608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91200" cy="3860800"/>
                    </a:xfrm>
                    <a:prstGeom prst="rect">
                      <a:avLst/>
                    </a:prstGeom>
                    <a:noFill/>
                    <a:ln>
                      <a:noFill/>
                    </a:ln>
                  </pic:spPr>
                </pic:pic>
              </a:graphicData>
            </a:graphic>
          </wp:inline>
        </w:drawing>
      </w:r>
    </w:p>
    <w:p w14:paraId="4F0374C7" w14:textId="77777777" w:rsidR="00ED51D9" w:rsidRDefault="00ED51D9">
      <w:pPr>
        <w:rPr>
          <w:b/>
          <w:i/>
        </w:rPr>
      </w:pPr>
    </w:p>
    <w:p w14:paraId="11470448" w14:textId="5A9CDE27" w:rsidR="000D24B4" w:rsidRDefault="000D24B4">
      <w:pPr>
        <w:rPr>
          <w:b/>
          <w:i/>
        </w:rPr>
      </w:pPr>
      <w:r w:rsidRPr="000D24B4">
        <w:rPr>
          <w:b/>
          <w:i/>
        </w:rPr>
        <w:t xml:space="preserve">ends </w:t>
      </w:r>
    </w:p>
    <w:p w14:paraId="6C7BF12E" w14:textId="77777777" w:rsidR="003C24BE" w:rsidRDefault="003C24BE">
      <w:pPr>
        <w:rPr>
          <w:b/>
          <w:i/>
        </w:rPr>
      </w:pPr>
    </w:p>
    <w:p w14:paraId="64F86D6E" w14:textId="77777777" w:rsidR="004833E7" w:rsidRDefault="004833E7">
      <w:pPr>
        <w:rPr>
          <w:b/>
          <w:i/>
        </w:rPr>
      </w:pPr>
    </w:p>
    <w:p w14:paraId="15D5179F" w14:textId="77777777" w:rsidR="00A13EF0" w:rsidRDefault="00A13EF0">
      <w:pPr>
        <w:rPr>
          <w:b/>
          <w:i/>
        </w:rPr>
      </w:pPr>
    </w:p>
    <w:p w14:paraId="60C163B9" w14:textId="77777777" w:rsidR="004D7850" w:rsidRPr="00ED76A8" w:rsidRDefault="004D7850" w:rsidP="004D7850">
      <w:pPr>
        <w:rPr>
          <w:rFonts w:ascii="Arial" w:hAnsi="Arial" w:cs="Arial"/>
          <w:b/>
          <w:sz w:val="22"/>
          <w:szCs w:val="22"/>
          <w:lang w:eastAsia="en-GB"/>
        </w:rPr>
      </w:pPr>
      <w:r w:rsidRPr="00ED76A8">
        <w:rPr>
          <w:rFonts w:ascii="Arial" w:hAnsi="Arial" w:cs="Arial"/>
          <w:b/>
          <w:sz w:val="22"/>
          <w:szCs w:val="22"/>
          <w:lang w:eastAsia="en-GB"/>
        </w:rPr>
        <w:t>For more information, or to request bigger/higher-res image files, please contact:</w:t>
      </w:r>
    </w:p>
    <w:p w14:paraId="761BA28B" w14:textId="3F62AD94" w:rsidR="004D7850" w:rsidRDefault="000A0622" w:rsidP="004D7850">
      <w:pPr>
        <w:rPr>
          <w:rFonts w:ascii="Arial" w:hAnsi="Arial" w:cs="Arial"/>
          <w:sz w:val="22"/>
          <w:szCs w:val="22"/>
          <w:lang w:eastAsia="en-GB"/>
        </w:rPr>
      </w:pPr>
      <w:r>
        <w:rPr>
          <w:rFonts w:ascii="Arial" w:hAnsi="Arial" w:cs="Arial"/>
          <w:sz w:val="22"/>
          <w:szCs w:val="22"/>
          <w:lang w:eastAsia="en-GB"/>
        </w:rPr>
        <w:t xml:space="preserve">Steve Warren or </w:t>
      </w:r>
      <w:r w:rsidR="004D7850">
        <w:rPr>
          <w:rFonts w:ascii="Arial" w:hAnsi="Arial" w:cs="Arial"/>
          <w:sz w:val="22"/>
          <w:szCs w:val="22"/>
          <w:lang w:eastAsia="en-GB"/>
        </w:rPr>
        <w:t xml:space="preserve">John Ripley </w:t>
      </w:r>
    </w:p>
    <w:p w14:paraId="1D37B5BE"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Impact Communications, 01926 842126</w:t>
      </w:r>
    </w:p>
    <w:p w14:paraId="7D440E9D"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John: 07771 484595, </w:t>
      </w:r>
      <w:hyperlink r:id="rId12" w:history="1">
        <w:r w:rsidRPr="00ED76A8">
          <w:rPr>
            <w:rStyle w:val="Hyperlink"/>
            <w:rFonts w:ascii="Arial" w:hAnsi="Arial" w:cs="Arial"/>
            <w:sz w:val="22"/>
            <w:szCs w:val="22"/>
            <w:lang w:eastAsia="en-GB"/>
          </w:rPr>
          <w:t>john@impactcom.co.uk</w:t>
        </w:r>
      </w:hyperlink>
    </w:p>
    <w:p w14:paraId="36F1A003" w14:textId="77777777" w:rsidR="004D7850" w:rsidRPr="00ED76A8" w:rsidRDefault="004D7850" w:rsidP="004D7850">
      <w:pPr>
        <w:rPr>
          <w:rFonts w:ascii="Arial" w:hAnsi="Arial" w:cs="Arial"/>
          <w:sz w:val="22"/>
          <w:szCs w:val="22"/>
          <w:lang w:eastAsia="en-GB"/>
        </w:rPr>
      </w:pPr>
      <w:r w:rsidRPr="00ED76A8">
        <w:rPr>
          <w:rFonts w:ascii="Arial" w:hAnsi="Arial" w:cs="Arial"/>
          <w:sz w:val="22"/>
          <w:szCs w:val="22"/>
          <w:lang w:eastAsia="en-GB"/>
        </w:rPr>
        <w:t xml:space="preserve">Steve: 07770 470251, </w:t>
      </w:r>
      <w:hyperlink r:id="rId13" w:history="1">
        <w:r w:rsidRPr="00ED76A8">
          <w:rPr>
            <w:rStyle w:val="Hyperlink"/>
            <w:rFonts w:ascii="Arial" w:hAnsi="Arial" w:cs="Arial"/>
            <w:sz w:val="22"/>
            <w:szCs w:val="22"/>
            <w:lang w:eastAsia="en-GB"/>
          </w:rPr>
          <w:t>steve@impactcom.co.uk</w:t>
        </w:r>
      </w:hyperlink>
    </w:p>
    <w:p w14:paraId="6E945A0B" w14:textId="77777777" w:rsidR="004D7850" w:rsidRPr="00ED76A8" w:rsidRDefault="004D7850" w:rsidP="004D7850">
      <w:pPr>
        <w:rPr>
          <w:rFonts w:ascii="Arial" w:hAnsi="Arial" w:cs="Arial"/>
          <w:sz w:val="22"/>
          <w:szCs w:val="22"/>
        </w:rPr>
      </w:pPr>
    </w:p>
    <w:p w14:paraId="4C4F58B9" w14:textId="77777777" w:rsidR="004D7850" w:rsidRPr="000D24B4" w:rsidRDefault="004D7850">
      <w:pPr>
        <w:rPr>
          <w:b/>
          <w:i/>
        </w:rPr>
      </w:pPr>
    </w:p>
    <w:p w14:paraId="1B0B8D72" w14:textId="77777777" w:rsidR="00B37DD6" w:rsidRDefault="00B37DD6">
      <w:r>
        <w:rPr>
          <w:noProof/>
          <w:lang w:eastAsia="en-GB"/>
        </w:rPr>
        <w:drawing>
          <wp:inline distT="0" distB="0" distL="0" distR="0" wp14:anchorId="7D903C70" wp14:editId="216B92A5">
            <wp:extent cx="5731510" cy="13569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Western Commerci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356995"/>
                    </a:xfrm>
                    <a:prstGeom prst="rect">
                      <a:avLst/>
                    </a:prstGeom>
                  </pic:spPr>
                </pic:pic>
              </a:graphicData>
            </a:graphic>
          </wp:inline>
        </w:drawing>
      </w:r>
    </w:p>
    <w:p w14:paraId="253E18E5" w14:textId="12698BA6" w:rsidR="004F7817" w:rsidRDefault="007241BC">
      <w:r>
        <w:t xml:space="preserve"> </w:t>
      </w:r>
      <w:bookmarkEnd w:id="0"/>
    </w:p>
    <w:p w14:paraId="43FFFB87" w14:textId="60B4B51E" w:rsidR="00294ADE" w:rsidRDefault="00294ADE" w:rsidP="00294ADE"/>
    <w:sectPr w:rsidR="00294A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1BC"/>
    <w:rsid w:val="000002A5"/>
    <w:rsid w:val="000310A2"/>
    <w:rsid w:val="000332E4"/>
    <w:rsid w:val="00037F28"/>
    <w:rsid w:val="000A0622"/>
    <w:rsid w:val="000A7AB6"/>
    <w:rsid w:val="000C7503"/>
    <w:rsid w:val="000D02A3"/>
    <w:rsid w:val="000D24B4"/>
    <w:rsid w:val="000D680C"/>
    <w:rsid w:val="000E43B7"/>
    <w:rsid w:val="001321CC"/>
    <w:rsid w:val="001366E4"/>
    <w:rsid w:val="0017356F"/>
    <w:rsid w:val="00182798"/>
    <w:rsid w:val="00193085"/>
    <w:rsid w:val="001D1CFA"/>
    <w:rsid w:val="001D7CAB"/>
    <w:rsid w:val="002046E3"/>
    <w:rsid w:val="00252DD6"/>
    <w:rsid w:val="00280B98"/>
    <w:rsid w:val="00294ADE"/>
    <w:rsid w:val="002A6758"/>
    <w:rsid w:val="003043D6"/>
    <w:rsid w:val="003666A4"/>
    <w:rsid w:val="003876D6"/>
    <w:rsid w:val="00394C7F"/>
    <w:rsid w:val="003C24BE"/>
    <w:rsid w:val="003C3D86"/>
    <w:rsid w:val="003E7A60"/>
    <w:rsid w:val="0041517E"/>
    <w:rsid w:val="00425C32"/>
    <w:rsid w:val="00427C2E"/>
    <w:rsid w:val="004402B6"/>
    <w:rsid w:val="00441E7E"/>
    <w:rsid w:val="0045517B"/>
    <w:rsid w:val="0046418A"/>
    <w:rsid w:val="004833E7"/>
    <w:rsid w:val="004869A7"/>
    <w:rsid w:val="004B31CE"/>
    <w:rsid w:val="004D7850"/>
    <w:rsid w:val="004F1655"/>
    <w:rsid w:val="004F7817"/>
    <w:rsid w:val="00544AB7"/>
    <w:rsid w:val="0056377C"/>
    <w:rsid w:val="00563E81"/>
    <w:rsid w:val="005720A1"/>
    <w:rsid w:val="0057694C"/>
    <w:rsid w:val="00580522"/>
    <w:rsid w:val="00582FCF"/>
    <w:rsid w:val="00595EA4"/>
    <w:rsid w:val="005D1A35"/>
    <w:rsid w:val="005F0EED"/>
    <w:rsid w:val="005F73A6"/>
    <w:rsid w:val="00603383"/>
    <w:rsid w:val="00676707"/>
    <w:rsid w:val="006777A3"/>
    <w:rsid w:val="00697FF2"/>
    <w:rsid w:val="006C25F7"/>
    <w:rsid w:val="007018C4"/>
    <w:rsid w:val="007241BC"/>
    <w:rsid w:val="0075582C"/>
    <w:rsid w:val="0075682C"/>
    <w:rsid w:val="00766568"/>
    <w:rsid w:val="007F2EA3"/>
    <w:rsid w:val="00805529"/>
    <w:rsid w:val="00806FC7"/>
    <w:rsid w:val="0082387E"/>
    <w:rsid w:val="008316DB"/>
    <w:rsid w:val="0084619A"/>
    <w:rsid w:val="0087066C"/>
    <w:rsid w:val="00887B18"/>
    <w:rsid w:val="00890E26"/>
    <w:rsid w:val="00896304"/>
    <w:rsid w:val="008B6D79"/>
    <w:rsid w:val="009836EB"/>
    <w:rsid w:val="0099621C"/>
    <w:rsid w:val="009A2063"/>
    <w:rsid w:val="009A48F6"/>
    <w:rsid w:val="009B49AB"/>
    <w:rsid w:val="009E1EE5"/>
    <w:rsid w:val="00A00D39"/>
    <w:rsid w:val="00A075AD"/>
    <w:rsid w:val="00A13EF0"/>
    <w:rsid w:val="00A47DE6"/>
    <w:rsid w:val="00A53688"/>
    <w:rsid w:val="00AB4D29"/>
    <w:rsid w:val="00AC1357"/>
    <w:rsid w:val="00B1238B"/>
    <w:rsid w:val="00B37DD6"/>
    <w:rsid w:val="00B555A9"/>
    <w:rsid w:val="00B67E59"/>
    <w:rsid w:val="00B93CE5"/>
    <w:rsid w:val="00BA7BCB"/>
    <w:rsid w:val="00BC2BE5"/>
    <w:rsid w:val="00C02FAF"/>
    <w:rsid w:val="00C36F70"/>
    <w:rsid w:val="00C530D6"/>
    <w:rsid w:val="00C60F09"/>
    <w:rsid w:val="00C8643F"/>
    <w:rsid w:val="00CD3F9A"/>
    <w:rsid w:val="00D02734"/>
    <w:rsid w:val="00D251E9"/>
    <w:rsid w:val="00D342DB"/>
    <w:rsid w:val="00D571A1"/>
    <w:rsid w:val="00D92770"/>
    <w:rsid w:val="00DE5992"/>
    <w:rsid w:val="00DF47C0"/>
    <w:rsid w:val="00DF49DC"/>
    <w:rsid w:val="00E02D4B"/>
    <w:rsid w:val="00E25D49"/>
    <w:rsid w:val="00E33694"/>
    <w:rsid w:val="00E61C52"/>
    <w:rsid w:val="00E63473"/>
    <w:rsid w:val="00E761C6"/>
    <w:rsid w:val="00E8591B"/>
    <w:rsid w:val="00EB06FA"/>
    <w:rsid w:val="00EC774C"/>
    <w:rsid w:val="00ED3AFF"/>
    <w:rsid w:val="00ED51D9"/>
    <w:rsid w:val="00F2109D"/>
    <w:rsid w:val="00F5707D"/>
    <w:rsid w:val="00F67268"/>
    <w:rsid w:val="00F67B58"/>
    <w:rsid w:val="00FC36B8"/>
    <w:rsid w:val="00FF1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3F0B"/>
  <w15:chartTrackingRefBased/>
  <w15:docId w15:val="{6FBC9754-8522-4769-979E-84C6C3BF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D7850"/>
    <w:rPr>
      <w:color w:val="0000FF"/>
      <w:u w:val="single"/>
    </w:rPr>
  </w:style>
  <w:style w:type="character" w:styleId="Mention">
    <w:name w:val="Mention"/>
    <w:basedOn w:val="DefaultParagraphFont"/>
    <w:uiPriority w:val="99"/>
    <w:semiHidden/>
    <w:unhideWhenUsed/>
    <w:rsid w:val="00E02D4B"/>
    <w:rPr>
      <w:color w:val="2B579A"/>
      <w:shd w:val="clear" w:color="auto" w:fill="E6E6E6"/>
    </w:rPr>
  </w:style>
  <w:style w:type="character" w:styleId="UnresolvedMention">
    <w:name w:val="Unresolved Mention"/>
    <w:basedOn w:val="DefaultParagraphFont"/>
    <w:uiPriority w:val="99"/>
    <w:semiHidden/>
    <w:unhideWhenUsed/>
    <w:rsid w:val="0056377C"/>
    <w:rPr>
      <w:color w:val="808080"/>
      <w:shd w:val="clear" w:color="auto" w:fill="E6E6E6"/>
    </w:rPr>
  </w:style>
  <w:style w:type="paragraph" w:customStyle="1" w:styleId="lead">
    <w:name w:val="lead"/>
    <w:basedOn w:val="Normal"/>
    <w:rsid w:val="009B49AB"/>
    <w:pPr>
      <w:spacing w:before="100" w:beforeAutospacing="1" w:after="100" w:afterAutospacing="1"/>
    </w:pPr>
    <w:rPr>
      <w:rFonts w:eastAsia="Times New Roman"/>
      <w:lang w:eastAsia="en-GB"/>
    </w:rPr>
  </w:style>
  <w:style w:type="paragraph" w:styleId="NormalWeb">
    <w:name w:val="Normal (Web)"/>
    <w:basedOn w:val="Normal"/>
    <w:uiPriority w:val="99"/>
    <w:semiHidden/>
    <w:unhideWhenUsed/>
    <w:rsid w:val="009B49AB"/>
    <w:pPr>
      <w:spacing w:before="100" w:beforeAutospacing="1" w:after="100" w:afterAutospacing="1"/>
    </w:pPr>
    <w:rPr>
      <w:rFonts w:eastAsia="Times New Roman"/>
      <w:lang w:eastAsia="en-GB"/>
    </w:rPr>
  </w:style>
  <w:style w:type="character" w:styleId="Strong">
    <w:name w:val="Strong"/>
    <w:basedOn w:val="DefaultParagraphFont"/>
    <w:uiPriority w:val="22"/>
    <w:qFormat/>
    <w:rsid w:val="009B49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34913">
      <w:bodyDiv w:val="1"/>
      <w:marLeft w:val="0"/>
      <w:marRight w:val="0"/>
      <w:marTop w:val="0"/>
      <w:marBottom w:val="0"/>
      <w:divBdr>
        <w:top w:val="none" w:sz="0" w:space="0" w:color="auto"/>
        <w:left w:val="none" w:sz="0" w:space="0" w:color="auto"/>
        <w:bottom w:val="none" w:sz="0" w:space="0" w:color="auto"/>
        <w:right w:val="none" w:sz="0" w:space="0" w:color="auto"/>
      </w:divBdr>
      <w:divsChild>
        <w:div w:id="1720125355">
          <w:marLeft w:val="0"/>
          <w:marRight w:val="0"/>
          <w:marTop w:val="0"/>
          <w:marBottom w:val="0"/>
          <w:divBdr>
            <w:top w:val="none" w:sz="0" w:space="0" w:color="auto"/>
            <w:left w:val="none" w:sz="0" w:space="0" w:color="auto"/>
            <w:bottom w:val="none" w:sz="0" w:space="0" w:color="auto"/>
            <w:right w:val="none" w:sz="0" w:space="0" w:color="auto"/>
          </w:divBdr>
          <w:divsChild>
            <w:div w:id="1308589101">
              <w:marLeft w:val="0"/>
              <w:marRight w:val="0"/>
              <w:marTop w:val="0"/>
              <w:marBottom w:val="0"/>
              <w:divBdr>
                <w:top w:val="none" w:sz="0" w:space="0" w:color="auto"/>
                <w:left w:val="none" w:sz="0" w:space="0" w:color="auto"/>
                <w:bottom w:val="none" w:sz="0" w:space="0" w:color="auto"/>
                <w:right w:val="none" w:sz="0" w:space="0" w:color="auto"/>
              </w:divBdr>
              <w:divsChild>
                <w:div w:id="109281201">
                  <w:marLeft w:val="0"/>
                  <w:marRight w:val="0"/>
                  <w:marTop w:val="0"/>
                  <w:marBottom w:val="0"/>
                  <w:divBdr>
                    <w:top w:val="none" w:sz="0" w:space="0" w:color="auto"/>
                    <w:left w:val="none" w:sz="0" w:space="0" w:color="auto"/>
                    <w:bottom w:val="none" w:sz="0" w:space="0" w:color="auto"/>
                    <w:right w:val="none" w:sz="0" w:space="0" w:color="auto"/>
                  </w:divBdr>
                  <w:divsChild>
                    <w:div w:id="1705209240">
                      <w:marLeft w:val="0"/>
                      <w:marRight w:val="0"/>
                      <w:marTop w:val="0"/>
                      <w:marBottom w:val="0"/>
                      <w:divBdr>
                        <w:top w:val="none" w:sz="0" w:space="0" w:color="auto"/>
                        <w:left w:val="none" w:sz="0" w:space="0" w:color="auto"/>
                        <w:bottom w:val="none" w:sz="0" w:space="0" w:color="auto"/>
                        <w:right w:val="none" w:sz="0" w:space="0" w:color="auto"/>
                      </w:divBdr>
                      <w:divsChild>
                        <w:div w:id="705178406">
                          <w:marLeft w:val="0"/>
                          <w:marRight w:val="0"/>
                          <w:marTop w:val="0"/>
                          <w:marBottom w:val="0"/>
                          <w:divBdr>
                            <w:top w:val="none" w:sz="0" w:space="0" w:color="auto"/>
                            <w:left w:val="none" w:sz="0" w:space="0" w:color="auto"/>
                            <w:bottom w:val="none" w:sz="0" w:space="0" w:color="auto"/>
                            <w:right w:val="none" w:sz="0" w:space="0" w:color="auto"/>
                          </w:divBdr>
                          <w:divsChild>
                            <w:div w:id="1910387053">
                              <w:marLeft w:val="15"/>
                              <w:marRight w:val="195"/>
                              <w:marTop w:val="0"/>
                              <w:marBottom w:val="0"/>
                              <w:divBdr>
                                <w:top w:val="none" w:sz="0" w:space="0" w:color="auto"/>
                                <w:left w:val="none" w:sz="0" w:space="0" w:color="auto"/>
                                <w:bottom w:val="none" w:sz="0" w:space="0" w:color="auto"/>
                                <w:right w:val="none" w:sz="0" w:space="0" w:color="auto"/>
                              </w:divBdr>
                              <w:divsChild>
                                <w:div w:id="1621498134">
                                  <w:marLeft w:val="0"/>
                                  <w:marRight w:val="0"/>
                                  <w:marTop w:val="0"/>
                                  <w:marBottom w:val="0"/>
                                  <w:divBdr>
                                    <w:top w:val="none" w:sz="0" w:space="0" w:color="auto"/>
                                    <w:left w:val="none" w:sz="0" w:space="0" w:color="auto"/>
                                    <w:bottom w:val="none" w:sz="0" w:space="0" w:color="auto"/>
                                    <w:right w:val="none" w:sz="0" w:space="0" w:color="auto"/>
                                  </w:divBdr>
                                  <w:divsChild>
                                    <w:div w:id="1831553308">
                                      <w:marLeft w:val="0"/>
                                      <w:marRight w:val="0"/>
                                      <w:marTop w:val="0"/>
                                      <w:marBottom w:val="0"/>
                                      <w:divBdr>
                                        <w:top w:val="none" w:sz="0" w:space="0" w:color="auto"/>
                                        <w:left w:val="none" w:sz="0" w:space="0" w:color="auto"/>
                                        <w:bottom w:val="none" w:sz="0" w:space="0" w:color="auto"/>
                                        <w:right w:val="none" w:sz="0" w:space="0" w:color="auto"/>
                                      </w:divBdr>
                                      <w:divsChild>
                                        <w:div w:id="344405382">
                                          <w:marLeft w:val="0"/>
                                          <w:marRight w:val="0"/>
                                          <w:marTop w:val="0"/>
                                          <w:marBottom w:val="0"/>
                                          <w:divBdr>
                                            <w:top w:val="none" w:sz="0" w:space="0" w:color="auto"/>
                                            <w:left w:val="none" w:sz="0" w:space="0" w:color="auto"/>
                                            <w:bottom w:val="none" w:sz="0" w:space="0" w:color="auto"/>
                                            <w:right w:val="none" w:sz="0" w:space="0" w:color="auto"/>
                                          </w:divBdr>
                                          <w:divsChild>
                                            <w:div w:id="650183290">
                                              <w:marLeft w:val="0"/>
                                              <w:marRight w:val="0"/>
                                              <w:marTop w:val="0"/>
                                              <w:marBottom w:val="0"/>
                                              <w:divBdr>
                                                <w:top w:val="none" w:sz="0" w:space="0" w:color="auto"/>
                                                <w:left w:val="none" w:sz="0" w:space="0" w:color="auto"/>
                                                <w:bottom w:val="none" w:sz="0" w:space="0" w:color="auto"/>
                                                <w:right w:val="none" w:sz="0" w:space="0" w:color="auto"/>
                                              </w:divBdr>
                                              <w:divsChild>
                                                <w:div w:id="1598170329">
                                                  <w:marLeft w:val="0"/>
                                                  <w:marRight w:val="0"/>
                                                  <w:marTop w:val="0"/>
                                                  <w:marBottom w:val="0"/>
                                                  <w:divBdr>
                                                    <w:top w:val="none" w:sz="0" w:space="0" w:color="auto"/>
                                                    <w:left w:val="none" w:sz="0" w:space="0" w:color="auto"/>
                                                    <w:bottom w:val="none" w:sz="0" w:space="0" w:color="auto"/>
                                                    <w:right w:val="none" w:sz="0" w:space="0" w:color="auto"/>
                                                  </w:divBdr>
                                                  <w:divsChild>
                                                    <w:div w:id="696010466">
                                                      <w:marLeft w:val="0"/>
                                                      <w:marRight w:val="0"/>
                                                      <w:marTop w:val="0"/>
                                                      <w:marBottom w:val="0"/>
                                                      <w:divBdr>
                                                        <w:top w:val="none" w:sz="0" w:space="0" w:color="auto"/>
                                                        <w:left w:val="none" w:sz="0" w:space="0" w:color="auto"/>
                                                        <w:bottom w:val="none" w:sz="0" w:space="0" w:color="auto"/>
                                                        <w:right w:val="none" w:sz="0" w:space="0" w:color="auto"/>
                                                      </w:divBdr>
                                                      <w:divsChild>
                                                        <w:div w:id="1499342088">
                                                          <w:marLeft w:val="0"/>
                                                          <w:marRight w:val="0"/>
                                                          <w:marTop w:val="0"/>
                                                          <w:marBottom w:val="0"/>
                                                          <w:divBdr>
                                                            <w:top w:val="none" w:sz="0" w:space="0" w:color="auto"/>
                                                            <w:left w:val="none" w:sz="0" w:space="0" w:color="auto"/>
                                                            <w:bottom w:val="none" w:sz="0" w:space="0" w:color="auto"/>
                                                            <w:right w:val="none" w:sz="0" w:space="0" w:color="auto"/>
                                                          </w:divBdr>
                                                          <w:divsChild>
                                                            <w:div w:id="873928871">
                                                              <w:marLeft w:val="0"/>
                                                              <w:marRight w:val="0"/>
                                                              <w:marTop w:val="0"/>
                                                              <w:marBottom w:val="0"/>
                                                              <w:divBdr>
                                                                <w:top w:val="none" w:sz="0" w:space="0" w:color="auto"/>
                                                                <w:left w:val="none" w:sz="0" w:space="0" w:color="auto"/>
                                                                <w:bottom w:val="none" w:sz="0" w:space="0" w:color="auto"/>
                                                                <w:right w:val="none" w:sz="0" w:space="0" w:color="auto"/>
                                                              </w:divBdr>
                                                              <w:divsChild>
                                                                <w:div w:id="1271618941">
                                                                  <w:marLeft w:val="0"/>
                                                                  <w:marRight w:val="0"/>
                                                                  <w:marTop w:val="0"/>
                                                                  <w:marBottom w:val="0"/>
                                                                  <w:divBdr>
                                                                    <w:top w:val="none" w:sz="0" w:space="0" w:color="auto"/>
                                                                    <w:left w:val="none" w:sz="0" w:space="0" w:color="auto"/>
                                                                    <w:bottom w:val="none" w:sz="0" w:space="0" w:color="auto"/>
                                                                    <w:right w:val="none" w:sz="0" w:space="0" w:color="auto"/>
                                                                  </w:divBdr>
                                                                  <w:divsChild>
                                                                    <w:div w:id="814183197">
                                                                      <w:marLeft w:val="405"/>
                                                                      <w:marRight w:val="0"/>
                                                                      <w:marTop w:val="0"/>
                                                                      <w:marBottom w:val="0"/>
                                                                      <w:divBdr>
                                                                        <w:top w:val="none" w:sz="0" w:space="0" w:color="auto"/>
                                                                        <w:left w:val="none" w:sz="0" w:space="0" w:color="auto"/>
                                                                        <w:bottom w:val="none" w:sz="0" w:space="0" w:color="auto"/>
                                                                        <w:right w:val="none" w:sz="0" w:space="0" w:color="auto"/>
                                                                      </w:divBdr>
                                                                      <w:divsChild>
                                                                        <w:div w:id="1412308261">
                                                                          <w:marLeft w:val="0"/>
                                                                          <w:marRight w:val="0"/>
                                                                          <w:marTop w:val="0"/>
                                                                          <w:marBottom w:val="0"/>
                                                                          <w:divBdr>
                                                                            <w:top w:val="none" w:sz="0" w:space="0" w:color="auto"/>
                                                                            <w:left w:val="none" w:sz="0" w:space="0" w:color="auto"/>
                                                                            <w:bottom w:val="none" w:sz="0" w:space="0" w:color="auto"/>
                                                                            <w:right w:val="none" w:sz="0" w:space="0" w:color="auto"/>
                                                                          </w:divBdr>
                                                                          <w:divsChild>
                                                                            <w:div w:id="696466208">
                                                                              <w:marLeft w:val="0"/>
                                                                              <w:marRight w:val="0"/>
                                                                              <w:marTop w:val="0"/>
                                                                              <w:marBottom w:val="0"/>
                                                                              <w:divBdr>
                                                                                <w:top w:val="none" w:sz="0" w:space="0" w:color="auto"/>
                                                                                <w:left w:val="none" w:sz="0" w:space="0" w:color="auto"/>
                                                                                <w:bottom w:val="none" w:sz="0" w:space="0" w:color="auto"/>
                                                                                <w:right w:val="none" w:sz="0" w:space="0" w:color="auto"/>
                                                                              </w:divBdr>
                                                                              <w:divsChild>
                                                                                <w:div w:id="1133253895">
                                                                                  <w:marLeft w:val="0"/>
                                                                                  <w:marRight w:val="0"/>
                                                                                  <w:marTop w:val="60"/>
                                                                                  <w:marBottom w:val="0"/>
                                                                                  <w:divBdr>
                                                                                    <w:top w:val="none" w:sz="0" w:space="0" w:color="auto"/>
                                                                                    <w:left w:val="none" w:sz="0" w:space="0" w:color="auto"/>
                                                                                    <w:bottom w:val="none" w:sz="0" w:space="0" w:color="auto"/>
                                                                                    <w:right w:val="none" w:sz="0" w:space="0" w:color="auto"/>
                                                                                  </w:divBdr>
                                                                                  <w:divsChild>
                                                                                    <w:div w:id="1679693937">
                                                                                      <w:marLeft w:val="0"/>
                                                                                      <w:marRight w:val="0"/>
                                                                                      <w:marTop w:val="0"/>
                                                                                      <w:marBottom w:val="0"/>
                                                                                      <w:divBdr>
                                                                                        <w:top w:val="none" w:sz="0" w:space="0" w:color="auto"/>
                                                                                        <w:left w:val="none" w:sz="0" w:space="0" w:color="auto"/>
                                                                                        <w:bottom w:val="none" w:sz="0" w:space="0" w:color="auto"/>
                                                                                        <w:right w:val="none" w:sz="0" w:space="0" w:color="auto"/>
                                                                                      </w:divBdr>
                                                                                      <w:divsChild>
                                                                                        <w:div w:id="465898269">
                                                                                          <w:marLeft w:val="0"/>
                                                                                          <w:marRight w:val="0"/>
                                                                                          <w:marTop w:val="0"/>
                                                                                          <w:marBottom w:val="0"/>
                                                                                          <w:divBdr>
                                                                                            <w:top w:val="none" w:sz="0" w:space="0" w:color="auto"/>
                                                                                            <w:left w:val="none" w:sz="0" w:space="0" w:color="auto"/>
                                                                                            <w:bottom w:val="none" w:sz="0" w:space="0" w:color="auto"/>
                                                                                            <w:right w:val="none" w:sz="0" w:space="0" w:color="auto"/>
                                                                                          </w:divBdr>
                                                                                          <w:divsChild>
                                                                                            <w:div w:id="607856757">
                                                                                              <w:marLeft w:val="0"/>
                                                                                              <w:marRight w:val="0"/>
                                                                                              <w:marTop w:val="0"/>
                                                                                              <w:marBottom w:val="0"/>
                                                                                              <w:divBdr>
                                                                                                <w:top w:val="none" w:sz="0" w:space="0" w:color="auto"/>
                                                                                                <w:left w:val="none" w:sz="0" w:space="0" w:color="auto"/>
                                                                                                <w:bottom w:val="none" w:sz="0" w:space="0" w:color="auto"/>
                                                                                                <w:right w:val="none" w:sz="0" w:space="0" w:color="auto"/>
                                                                                              </w:divBdr>
                                                                                              <w:divsChild>
                                                                                                <w:div w:id="1836263561">
                                                                                                  <w:marLeft w:val="0"/>
                                                                                                  <w:marRight w:val="0"/>
                                                                                                  <w:marTop w:val="0"/>
                                                                                                  <w:marBottom w:val="0"/>
                                                                                                  <w:divBdr>
                                                                                                    <w:top w:val="none" w:sz="0" w:space="0" w:color="auto"/>
                                                                                                    <w:left w:val="none" w:sz="0" w:space="0" w:color="auto"/>
                                                                                                    <w:bottom w:val="none" w:sz="0" w:space="0" w:color="auto"/>
                                                                                                    <w:right w:val="none" w:sz="0" w:space="0" w:color="auto"/>
                                                                                                  </w:divBdr>
                                                                                                  <w:divsChild>
                                                                                                    <w:div w:id="626014308">
                                                                                                      <w:marLeft w:val="0"/>
                                                                                                      <w:marRight w:val="0"/>
                                                                                                      <w:marTop w:val="0"/>
                                                                                                      <w:marBottom w:val="0"/>
                                                                                                      <w:divBdr>
                                                                                                        <w:top w:val="none" w:sz="0" w:space="0" w:color="auto"/>
                                                                                                        <w:left w:val="none" w:sz="0" w:space="0" w:color="auto"/>
                                                                                                        <w:bottom w:val="none" w:sz="0" w:space="0" w:color="auto"/>
                                                                                                        <w:right w:val="none" w:sz="0" w:space="0" w:color="auto"/>
                                                                                                      </w:divBdr>
                                                                                                      <w:divsChild>
                                                                                                        <w:div w:id="1433741349">
                                                                                                          <w:marLeft w:val="0"/>
                                                                                                          <w:marRight w:val="0"/>
                                                                                                          <w:marTop w:val="0"/>
                                                                                                          <w:marBottom w:val="0"/>
                                                                                                          <w:divBdr>
                                                                                                            <w:top w:val="none" w:sz="0" w:space="0" w:color="auto"/>
                                                                                                            <w:left w:val="none" w:sz="0" w:space="0" w:color="auto"/>
                                                                                                            <w:bottom w:val="none" w:sz="0" w:space="0" w:color="auto"/>
                                                                                                            <w:right w:val="none" w:sz="0" w:space="0" w:color="auto"/>
                                                                                                          </w:divBdr>
                                                                                                          <w:divsChild>
                                                                                                            <w:div w:id="1377586987">
                                                                                                              <w:marLeft w:val="0"/>
                                                                                                              <w:marRight w:val="0"/>
                                                                                                              <w:marTop w:val="0"/>
                                                                                                              <w:marBottom w:val="0"/>
                                                                                                              <w:divBdr>
                                                                                                                <w:top w:val="none" w:sz="0" w:space="0" w:color="auto"/>
                                                                                                                <w:left w:val="none" w:sz="0" w:space="0" w:color="auto"/>
                                                                                                                <w:bottom w:val="none" w:sz="0" w:space="0" w:color="auto"/>
                                                                                                                <w:right w:val="none" w:sz="0" w:space="0" w:color="auto"/>
                                                                                                              </w:divBdr>
                                                                                                              <w:divsChild>
                                                                                                                <w:div w:id="17290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7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gbarr.co.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1246</TotalTime>
  <Pages>5</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28</cp:revision>
  <dcterms:created xsi:type="dcterms:W3CDTF">2017-07-24T18:54:00Z</dcterms:created>
  <dcterms:modified xsi:type="dcterms:W3CDTF">2019-01-24T19:44:00Z</dcterms:modified>
</cp:coreProperties>
</file>