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7BD3D3D" w14:textId="77777777" w:rsidR="00AC7F29" w:rsidRDefault="005A11C4">
      <w:pPr>
        <w:rPr>
          <w:rFonts w:ascii="Times New Roman" w:hAnsi="Times New Roman" w:cs="Times New Roman"/>
          <w:b/>
          <w:sz w:val="24"/>
          <w:szCs w:val="24"/>
        </w:rPr>
      </w:pPr>
      <w:bookmarkStart w:id="0" w:name="_Hlk491198848"/>
      <w:r>
        <w:rPr>
          <w:rFonts w:ascii="Times New Roman" w:hAnsi="Times New Roman" w:cs="Times New Roman"/>
          <w:b/>
          <w:noProof/>
          <w:sz w:val="24"/>
          <w:szCs w:val="24"/>
          <w:lang w:eastAsia="en-GB"/>
        </w:rPr>
        <w:drawing>
          <wp:inline distT="0" distB="0" distL="0" distR="0" wp14:anchorId="10371BD8" wp14:editId="2D33E7C4">
            <wp:extent cx="5731510" cy="1862455"/>
            <wp:effectExtent l="0" t="0" r="2540" b="4445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Header - Rygor Commercials.jp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18624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1E302D0" w14:textId="77777777" w:rsidR="00FE3781" w:rsidRDefault="00FE3781" w:rsidP="00FE378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7CEF9B22" w14:textId="120EB98C" w:rsidR="00B852A7" w:rsidRDefault="00DF32DC" w:rsidP="00FE378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F32DC">
        <w:rPr>
          <w:rFonts w:ascii="Times New Roman" w:hAnsi="Times New Roman" w:cs="Times New Roman"/>
          <w:b/>
          <w:sz w:val="24"/>
          <w:szCs w:val="24"/>
        </w:rPr>
        <w:t>Date:</w:t>
      </w:r>
      <w:r w:rsidRPr="00DF32DC">
        <w:rPr>
          <w:rFonts w:ascii="Times New Roman" w:hAnsi="Times New Roman" w:cs="Times New Roman"/>
          <w:sz w:val="24"/>
          <w:szCs w:val="24"/>
        </w:rPr>
        <w:t xml:space="preserve"> </w:t>
      </w:r>
      <w:r w:rsidR="0058445E">
        <w:rPr>
          <w:rFonts w:ascii="Times New Roman" w:hAnsi="Times New Roman" w:cs="Times New Roman"/>
          <w:sz w:val="24"/>
          <w:szCs w:val="24"/>
        </w:rPr>
        <w:t>3</w:t>
      </w:r>
      <w:r w:rsidR="007849C0">
        <w:rPr>
          <w:rFonts w:ascii="Times New Roman" w:hAnsi="Times New Roman" w:cs="Times New Roman"/>
          <w:sz w:val="24"/>
          <w:szCs w:val="24"/>
        </w:rPr>
        <w:t xml:space="preserve"> </w:t>
      </w:r>
      <w:r w:rsidR="00927A9B">
        <w:rPr>
          <w:rFonts w:ascii="Times New Roman" w:hAnsi="Times New Roman" w:cs="Times New Roman"/>
          <w:sz w:val="24"/>
          <w:szCs w:val="24"/>
        </w:rPr>
        <w:t>April</w:t>
      </w:r>
      <w:r w:rsidR="00EC2B35">
        <w:rPr>
          <w:rFonts w:ascii="Times New Roman" w:hAnsi="Times New Roman" w:cs="Times New Roman"/>
          <w:sz w:val="24"/>
          <w:szCs w:val="24"/>
        </w:rPr>
        <w:t xml:space="preserve"> 2019</w:t>
      </w:r>
    </w:p>
    <w:p w14:paraId="4DEA6B4E" w14:textId="77777777" w:rsidR="00EC2B35" w:rsidRDefault="00EC2B35" w:rsidP="00FE378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AB47A54" w14:textId="39D30601" w:rsidR="00EC2B35" w:rsidRDefault="00EC2B35" w:rsidP="00FE378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drawing>
          <wp:inline distT="0" distB="0" distL="0" distR="0" wp14:anchorId="28019705" wp14:editId="56477F8D">
            <wp:extent cx="5731510" cy="3847465"/>
            <wp:effectExtent l="0" t="0" r="2540" b="635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38474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9A0DB46" w14:textId="4F09D422" w:rsidR="00EC2B35" w:rsidRDefault="00EC2B35" w:rsidP="003B6EB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71BFA63" w14:textId="306FCE1C" w:rsidR="00F605D9" w:rsidRPr="00F605D9" w:rsidRDefault="00F605D9" w:rsidP="003B6EB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F605D9">
        <w:rPr>
          <w:rFonts w:ascii="Times New Roman" w:hAnsi="Times New Roman" w:cs="Times New Roman"/>
          <w:b/>
          <w:sz w:val="24"/>
          <w:szCs w:val="24"/>
        </w:rPr>
        <w:t xml:space="preserve">Three into one does go: </w:t>
      </w:r>
      <w:r w:rsidR="0015184A" w:rsidRPr="0015184A">
        <w:rPr>
          <w:rFonts w:ascii="Times New Roman" w:hAnsi="Times New Roman" w:cs="Times New Roman"/>
          <w:sz w:val="24"/>
          <w:szCs w:val="24"/>
        </w:rPr>
        <w:t>The</w:t>
      </w:r>
      <w:r w:rsidR="0015184A">
        <w:rPr>
          <w:rFonts w:ascii="Times New Roman" w:hAnsi="Times New Roman" w:cs="Times New Roman"/>
          <w:sz w:val="24"/>
          <w:szCs w:val="24"/>
        </w:rPr>
        <w:t xml:space="preserve"> Unimog has</w:t>
      </w:r>
      <w:r w:rsidR="004772DA">
        <w:rPr>
          <w:rFonts w:ascii="Times New Roman" w:hAnsi="Times New Roman" w:cs="Times New Roman"/>
          <w:sz w:val="24"/>
          <w:szCs w:val="24"/>
        </w:rPr>
        <w:t xml:space="preserve"> enabled Fletcher Access to achieve new levels of efficiency, by replacing </w:t>
      </w:r>
      <w:r w:rsidR="00927A9B">
        <w:rPr>
          <w:rFonts w:ascii="Times New Roman" w:hAnsi="Times New Roman" w:cs="Times New Roman"/>
          <w:sz w:val="24"/>
          <w:szCs w:val="24"/>
        </w:rPr>
        <w:t>a 7.5</w:t>
      </w:r>
      <w:r w:rsidR="003933B4" w:rsidRPr="003933B4">
        <w:rPr>
          <w:rFonts w:ascii="Times New Roman" w:hAnsi="Times New Roman" w:cs="Times New Roman"/>
          <w:sz w:val="24"/>
          <w:szCs w:val="24"/>
        </w:rPr>
        <w:t xml:space="preserve">-tonne </w:t>
      </w:r>
      <w:r w:rsidR="003933B4">
        <w:rPr>
          <w:rFonts w:ascii="Times New Roman" w:hAnsi="Times New Roman" w:cs="Times New Roman"/>
          <w:sz w:val="24"/>
          <w:szCs w:val="24"/>
        </w:rPr>
        <w:t>truck</w:t>
      </w:r>
      <w:r w:rsidR="003933B4" w:rsidRPr="0015184A">
        <w:rPr>
          <w:rFonts w:ascii="Times New Roman" w:hAnsi="Times New Roman" w:cs="Times New Roman"/>
          <w:sz w:val="24"/>
          <w:szCs w:val="24"/>
        </w:rPr>
        <w:t xml:space="preserve"> </w:t>
      </w:r>
      <w:r w:rsidR="003933B4">
        <w:rPr>
          <w:rFonts w:ascii="Times New Roman" w:hAnsi="Times New Roman" w:cs="Times New Roman"/>
          <w:sz w:val="24"/>
          <w:szCs w:val="24"/>
        </w:rPr>
        <w:t>and two vans</w:t>
      </w:r>
      <w:r w:rsidR="0015184A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3123A86" w14:textId="13F645E5" w:rsidR="00FA232F" w:rsidRDefault="00FA232F" w:rsidP="003B6EB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9E430F0" w14:textId="77777777" w:rsidR="0015184A" w:rsidRDefault="0015184A" w:rsidP="003B6EB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145CFFF" w14:textId="2E6F776E" w:rsidR="00DE1583" w:rsidRDefault="00E60215" w:rsidP="003B6EB7">
      <w:pPr>
        <w:spacing w:after="0" w:line="240" w:lineRule="auto"/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sz w:val="40"/>
          <w:szCs w:val="40"/>
        </w:rPr>
        <w:t xml:space="preserve">Fletcher Access </w:t>
      </w:r>
      <w:r w:rsidR="005E20FA">
        <w:rPr>
          <w:rFonts w:ascii="Times New Roman" w:hAnsi="Times New Roman" w:cs="Times New Roman"/>
          <w:sz w:val="40"/>
          <w:szCs w:val="40"/>
        </w:rPr>
        <w:t>cuts its overheads</w:t>
      </w:r>
      <w:r w:rsidR="00DE1583">
        <w:rPr>
          <w:rFonts w:ascii="Times New Roman" w:hAnsi="Times New Roman" w:cs="Times New Roman"/>
          <w:sz w:val="40"/>
          <w:szCs w:val="40"/>
        </w:rPr>
        <w:t xml:space="preserve"> with flexible </w:t>
      </w:r>
    </w:p>
    <w:p w14:paraId="6D5BCB2B" w14:textId="1B63029D" w:rsidR="00BB7724" w:rsidRDefault="00DE1583" w:rsidP="003B6EB7">
      <w:pPr>
        <w:spacing w:after="0" w:line="240" w:lineRule="auto"/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sz w:val="40"/>
          <w:szCs w:val="40"/>
        </w:rPr>
        <w:t>Mercedes-Benz Unimog</w:t>
      </w:r>
    </w:p>
    <w:p w14:paraId="2FD85501" w14:textId="77777777" w:rsidR="00F605D9" w:rsidRDefault="00F605D9" w:rsidP="007849C0">
      <w:pPr>
        <w:spacing w:after="0" w:line="240" w:lineRule="auto"/>
        <w:rPr>
          <w:rFonts w:ascii="Times New Roman" w:hAnsi="Times New Roman" w:cs="Times New Roman"/>
          <w:iCs/>
          <w:color w:val="000000"/>
          <w:sz w:val="24"/>
          <w:szCs w:val="24"/>
          <w:lang w:val="en"/>
        </w:rPr>
      </w:pPr>
    </w:p>
    <w:p w14:paraId="059BC676" w14:textId="4ACC6D59" w:rsidR="007849C0" w:rsidRDefault="00F605D9" w:rsidP="007849C0">
      <w:pPr>
        <w:spacing w:after="0" w:line="240" w:lineRule="auto"/>
        <w:rPr>
          <w:rFonts w:ascii="Times New Roman" w:hAnsi="Times New Roman" w:cs="Times New Roman"/>
          <w:iCs/>
          <w:color w:val="000000"/>
          <w:sz w:val="24"/>
          <w:szCs w:val="24"/>
          <w:lang w:val="en"/>
        </w:rPr>
      </w:pPr>
      <w:r>
        <w:rPr>
          <w:rFonts w:ascii="Times New Roman" w:hAnsi="Times New Roman" w:cs="Times New Roman"/>
          <w:iCs/>
          <w:color w:val="000000"/>
          <w:sz w:val="24"/>
          <w:szCs w:val="24"/>
          <w:lang w:val="en"/>
        </w:rPr>
        <w:t>W</w:t>
      </w:r>
      <w:r w:rsidR="00E60215">
        <w:rPr>
          <w:rFonts w:ascii="Times New Roman" w:hAnsi="Times New Roman" w:cs="Times New Roman"/>
          <w:iCs/>
          <w:color w:val="000000"/>
          <w:sz w:val="24"/>
          <w:szCs w:val="24"/>
          <w:lang w:val="en"/>
        </w:rPr>
        <w:t xml:space="preserve">orking-at-height specialist Fletcher Access </w:t>
      </w:r>
      <w:r w:rsidR="00DE1583">
        <w:rPr>
          <w:rFonts w:ascii="Times New Roman" w:hAnsi="Times New Roman" w:cs="Times New Roman"/>
          <w:iCs/>
          <w:color w:val="000000"/>
          <w:sz w:val="24"/>
          <w:szCs w:val="24"/>
          <w:lang w:val="en"/>
        </w:rPr>
        <w:t xml:space="preserve">has </w:t>
      </w:r>
      <w:r w:rsidR="005E20FA">
        <w:rPr>
          <w:rFonts w:ascii="Times New Roman" w:hAnsi="Times New Roman" w:cs="Times New Roman"/>
          <w:iCs/>
          <w:color w:val="000000"/>
          <w:sz w:val="24"/>
          <w:szCs w:val="24"/>
          <w:lang w:val="en"/>
        </w:rPr>
        <w:t xml:space="preserve">raised its game </w:t>
      </w:r>
      <w:r w:rsidR="00C43179">
        <w:rPr>
          <w:rFonts w:ascii="Times New Roman" w:hAnsi="Times New Roman" w:cs="Times New Roman"/>
          <w:iCs/>
          <w:color w:val="000000"/>
          <w:sz w:val="24"/>
          <w:szCs w:val="24"/>
          <w:lang w:val="en"/>
        </w:rPr>
        <w:t>by investing in</w:t>
      </w:r>
      <w:r w:rsidR="00DE1583">
        <w:rPr>
          <w:rFonts w:ascii="Times New Roman" w:hAnsi="Times New Roman" w:cs="Times New Roman"/>
          <w:iCs/>
          <w:color w:val="000000"/>
          <w:sz w:val="24"/>
          <w:szCs w:val="24"/>
          <w:lang w:val="en"/>
        </w:rPr>
        <w:t xml:space="preserve"> </w:t>
      </w:r>
      <w:r w:rsidR="003933B4">
        <w:rPr>
          <w:rFonts w:ascii="Times New Roman" w:hAnsi="Times New Roman" w:cs="Times New Roman"/>
          <w:iCs/>
          <w:color w:val="000000"/>
          <w:sz w:val="24"/>
          <w:szCs w:val="24"/>
          <w:lang w:val="en"/>
        </w:rPr>
        <w:t>a new,</w:t>
      </w:r>
      <w:r w:rsidR="00DE1583">
        <w:rPr>
          <w:rFonts w:ascii="Times New Roman" w:hAnsi="Times New Roman" w:cs="Times New Roman"/>
          <w:iCs/>
          <w:color w:val="000000"/>
          <w:sz w:val="24"/>
          <w:szCs w:val="24"/>
          <w:lang w:val="en"/>
        </w:rPr>
        <w:t xml:space="preserve"> all-terrain Mercedes-Benz Unimog</w:t>
      </w:r>
      <w:r w:rsidR="003933B4">
        <w:rPr>
          <w:rFonts w:ascii="Times New Roman" w:hAnsi="Times New Roman" w:cs="Times New Roman"/>
          <w:iCs/>
          <w:color w:val="000000"/>
          <w:sz w:val="24"/>
          <w:szCs w:val="24"/>
          <w:lang w:val="en"/>
        </w:rPr>
        <w:t>.</w:t>
      </w:r>
    </w:p>
    <w:p w14:paraId="5482F240" w14:textId="082036D0" w:rsidR="00DE1583" w:rsidRDefault="00DE1583" w:rsidP="007849C0">
      <w:pPr>
        <w:spacing w:after="0" w:line="240" w:lineRule="auto"/>
        <w:rPr>
          <w:rFonts w:ascii="Times New Roman" w:hAnsi="Times New Roman" w:cs="Times New Roman"/>
          <w:iCs/>
          <w:color w:val="000000"/>
          <w:sz w:val="24"/>
          <w:szCs w:val="24"/>
          <w:lang w:val="en"/>
        </w:rPr>
      </w:pPr>
    </w:p>
    <w:p w14:paraId="5DD19B1E" w14:textId="7E6D3093" w:rsidR="003933B4" w:rsidRDefault="00DE1583" w:rsidP="003933B4">
      <w:pPr>
        <w:spacing w:after="0" w:line="240" w:lineRule="auto"/>
        <w:rPr>
          <w:rFonts w:ascii="Times New Roman" w:hAnsi="Times New Roman" w:cs="Times New Roman"/>
          <w:iCs/>
          <w:color w:val="000000"/>
          <w:sz w:val="24"/>
          <w:szCs w:val="24"/>
          <w:lang w:val="en"/>
        </w:rPr>
      </w:pPr>
      <w:r>
        <w:rPr>
          <w:rFonts w:ascii="Times New Roman" w:hAnsi="Times New Roman" w:cs="Times New Roman"/>
          <w:iCs/>
          <w:color w:val="000000"/>
          <w:sz w:val="24"/>
          <w:szCs w:val="24"/>
          <w:lang w:val="en"/>
        </w:rPr>
        <w:lastRenderedPageBreak/>
        <w:t xml:space="preserve">The </w:t>
      </w:r>
      <w:r w:rsidR="0004289B">
        <w:rPr>
          <w:rFonts w:ascii="Times New Roman" w:hAnsi="Times New Roman" w:cs="Times New Roman"/>
          <w:iCs/>
          <w:color w:val="000000"/>
          <w:sz w:val="24"/>
          <w:szCs w:val="24"/>
          <w:lang w:val="en"/>
        </w:rPr>
        <w:t>15</w:t>
      </w:r>
      <w:r w:rsidR="003B0799">
        <w:rPr>
          <w:rFonts w:ascii="Times New Roman" w:hAnsi="Times New Roman" w:cs="Times New Roman"/>
          <w:iCs/>
          <w:color w:val="000000"/>
          <w:sz w:val="24"/>
          <w:szCs w:val="24"/>
          <w:lang w:val="en"/>
        </w:rPr>
        <w:t>.5</w:t>
      </w:r>
      <w:r w:rsidR="0004289B">
        <w:rPr>
          <w:rFonts w:ascii="Times New Roman" w:hAnsi="Times New Roman" w:cs="Times New Roman"/>
          <w:iCs/>
          <w:color w:val="000000"/>
          <w:sz w:val="24"/>
          <w:szCs w:val="24"/>
          <w:lang w:val="en"/>
        </w:rPr>
        <w:t xml:space="preserve">-tonne GVW </w:t>
      </w:r>
      <w:r>
        <w:rPr>
          <w:rFonts w:ascii="Times New Roman" w:hAnsi="Times New Roman" w:cs="Times New Roman"/>
          <w:iCs/>
          <w:color w:val="000000"/>
          <w:sz w:val="24"/>
          <w:szCs w:val="24"/>
          <w:lang w:val="en"/>
        </w:rPr>
        <w:t>U530’s arrival</w:t>
      </w:r>
      <w:r w:rsidR="003933B4">
        <w:rPr>
          <w:rFonts w:ascii="Times New Roman" w:hAnsi="Times New Roman" w:cs="Times New Roman"/>
          <w:iCs/>
          <w:color w:val="000000"/>
          <w:sz w:val="24"/>
          <w:szCs w:val="24"/>
          <w:lang w:val="en"/>
        </w:rPr>
        <w:t xml:space="preserve"> via Dealer Group </w:t>
      </w:r>
      <w:proofErr w:type="spellStart"/>
      <w:r w:rsidR="003933B4">
        <w:rPr>
          <w:rFonts w:ascii="Times New Roman" w:hAnsi="Times New Roman" w:cs="Times New Roman"/>
          <w:iCs/>
          <w:color w:val="000000"/>
          <w:sz w:val="24"/>
          <w:szCs w:val="24"/>
          <w:lang w:val="en"/>
        </w:rPr>
        <w:t>Rygor</w:t>
      </w:r>
      <w:proofErr w:type="spellEnd"/>
      <w:r w:rsidR="003933B4">
        <w:rPr>
          <w:rFonts w:ascii="Times New Roman" w:hAnsi="Times New Roman" w:cs="Times New Roman"/>
          <w:iCs/>
          <w:color w:val="000000"/>
          <w:sz w:val="24"/>
          <w:szCs w:val="24"/>
          <w:lang w:val="en"/>
        </w:rPr>
        <w:t xml:space="preserve"> Commercials</w:t>
      </w:r>
      <w:r>
        <w:rPr>
          <w:rFonts w:ascii="Times New Roman" w:hAnsi="Times New Roman" w:cs="Times New Roman"/>
          <w:iCs/>
          <w:color w:val="000000"/>
          <w:sz w:val="24"/>
          <w:szCs w:val="24"/>
          <w:lang w:val="en"/>
        </w:rPr>
        <w:t xml:space="preserve"> has </w:t>
      </w:r>
      <w:r w:rsidR="00C43179">
        <w:rPr>
          <w:rFonts w:ascii="Times New Roman" w:hAnsi="Times New Roman" w:cs="Times New Roman"/>
          <w:iCs/>
          <w:color w:val="000000"/>
          <w:sz w:val="24"/>
          <w:szCs w:val="24"/>
          <w:lang w:val="en"/>
        </w:rPr>
        <w:t>enabled</w:t>
      </w:r>
      <w:r>
        <w:rPr>
          <w:rFonts w:ascii="Times New Roman" w:hAnsi="Times New Roman" w:cs="Times New Roman"/>
          <w:iCs/>
          <w:color w:val="000000"/>
          <w:sz w:val="24"/>
          <w:szCs w:val="24"/>
          <w:lang w:val="en"/>
        </w:rPr>
        <w:t xml:space="preserve"> the Worcester-based company to </w:t>
      </w:r>
      <w:r w:rsidR="003933B4">
        <w:rPr>
          <w:rFonts w:ascii="Times New Roman" w:hAnsi="Times New Roman" w:cs="Times New Roman"/>
          <w:iCs/>
          <w:color w:val="000000"/>
          <w:sz w:val="24"/>
          <w:szCs w:val="24"/>
          <w:lang w:val="en"/>
        </w:rPr>
        <w:t>stand down the three vehicles it relied on previously to perform the same roles.</w:t>
      </w:r>
    </w:p>
    <w:p w14:paraId="0D4F8664" w14:textId="3EE35C9B" w:rsidR="00DE1583" w:rsidRDefault="00DE1583" w:rsidP="007849C0">
      <w:pPr>
        <w:spacing w:after="0" w:line="240" w:lineRule="auto"/>
        <w:rPr>
          <w:rFonts w:ascii="Times New Roman" w:hAnsi="Times New Roman" w:cs="Times New Roman"/>
          <w:iCs/>
          <w:color w:val="000000"/>
          <w:sz w:val="24"/>
          <w:szCs w:val="24"/>
          <w:lang w:val="en"/>
        </w:rPr>
      </w:pPr>
    </w:p>
    <w:p w14:paraId="2C04D820" w14:textId="206F143C" w:rsidR="002D6708" w:rsidRDefault="00DE1583" w:rsidP="002D6708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val="en"/>
        </w:rPr>
      </w:pPr>
      <w:r w:rsidRPr="00CC39A1">
        <w:rPr>
          <w:rFonts w:ascii="Times New Roman" w:hAnsi="Times New Roman" w:cs="Times New Roman"/>
          <w:iCs/>
          <w:color w:val="000000"/>
          <w:sz w:val="24"/>
          <w:szCs w:val="24"/>
          <w:lang w:val="en"/>
        </w:rPr>
        <w:t xml:space="preserve">Fletcher Access was established 20 years ago by brothers Simon and </w:t>
      </w:r>
      <w:proofErr w:type="gramStart"/>
      <w:r w:rsidRPr="00CC39A1">
        <w:rPr>
          <w:rFonts w:ascii="Times New Roman" w:hAnsi="Times New Roman" w:cs="Times New Roman"/>
          <w:iCs/>
          <w:color w:val="000000"/>
          <w:sz w:val="24"/>
          <w:szCs w:val="24"/>
          <w:lang w:val="en"/>
        </w:rPr>
        <w:t>Anthony Fletcher</w:t>
      </w:r>
      <w:r w:rsidR="005A7774" w:rsidRPr="00CC39A1">
        <w:rPr>
          <w:rFonts w:ascii="Times New Roman" w:hAnsi="Times New Roman" w:cs="Times New Roman"/>
          <w:iCs/>
          <w:color w:val="000000"/>
          <w:sz w:val="24"/>
          <w:szCs w:val="24"/>
          <w:lang w:val="en"/>
        </w:rPr>
        <w:t>, and</w:t>
      </w:r>
      <w:proofErr w:type="gramEnd"/>
      <w:r w:rsidR="005A7774" w:rsidRPr="00CC39A1">
        <w:rPr>
          <w:rFonts w:ascii="Times New Roman" w:hAnsi="Times New Roman" w:cs="Times New Roman"/>
          <w:iCs/>
          <w:color w:val="000000"/>
          <w:sz w:val="24"/>
          <w:szCs w:val="24"/>
          <w:lang w:val="en"/>
        </w:rPr>
        <w:t xml:space="preserve"> o</w:t>
      </w:r>
      <w:r w:rsidRPr="00CC39A1">
        <w:rPr>
          <w:rFonts w:ascii="Times New Roman" w:hAnsi="Times New Roman" w:cs="Times New Roman"/>
          <w:iCs/>
          <w:color w:val="000000"/>
          <w:sz w:val="24"/>
          <w:szCs w:val="24"/>
          <w:lang w:val="en"/>
        </w:rPr>
        <w:t>perat</w:t>
      </w:r>
      <w:r w:rsidR="005A7774" w:rsidRPr="00CC39A1">
        <w:rPr>
          <w:rFonts w:ascii="Times New Roman" w:hAnsi="Times New Roman" w:cs="Times New Roman"/>
          <w:iCs/>
          <w:color w:val="000000"/>
          <w:sz w:val="24"/>
          <w:szCs w:val="24"/>
          <w:lang w:val="en"/>
        </w:rPr>
        <w:t>es</w:t>
      </w:r>
      <w:r w:rsidRPr="00CC39A1">
        <w:rPr>
          <w:rFonts w:ascii="Times New Roman" w:hAnsi="Times New Roman" w:cs="Times New Roman"/>
          <w:iCs/>
          <w:color w:val="000000"/>
          <w:sz w:val="24"/>
          <w:szCs w:val="24"/>
          <w:lang w:val="en"/>
        </w:rPr>
        <w:t xml:space="preserve"> throughout the Midlands and South West</w:t>
      </w:r>
      <w:r w:rsidR="005A7774" w:rsidRPr="00CC39A1">
        <w:rPr>
          <w:rFonts w:ascii="Times New Roman" w:hAnsi="Times New Roman" w:cs="Times New Roman"/>
          <w:iCs/>
          <w:color w:val="000000"/>
          <w:sz w:val="24"/>
          <w:szCs w:val="24"/>
          <w:lang w:val="en"/>
        </w:rPr>
        <w:t>. I</w:t>
      </w:r>
      <w:r w:rsidRPr="00CC39A1">
        <w:rPr>
          <w:rFonts w:ascii="Times New Roman" w:hAnsi="Times New Roman" w:cs="Times New Roman"/>
          <w:iCs/>
          <w:color w:val="000000"/>
          <w:sz w:val="24"/>
          <w:szCs w:val="24"/>
          <w:lang w:val="en"/>
        </w:rPr>
        <w:t xml:space="preserve">t undertakes a range of overhead </w:t>
      </w:r>
      <w:r w:rsidR="0015184A" w:rsidRPr="00CC39A1">
        <w:rPr>
          <w:rFonts w:ascii="Times New Roman" w:hAnsi="Times New Roman" w:cs="Times New Roman"/>
          <w:iCs/>
          <w:color w:val="000000"/>
          <w:sz w:val="24"/>
          <w:szCs w:val="24"/>
          <w:lang w:val="en"/>
        </w:rPr>
        <w:t xml:space="preserve">assignments at heights of up to </w:t>
      </w:r>
      <w:r w:rsidR="003770AB">
        <w:rPr>
          <w:rFonts w:ascii="Times New Roman" w:hAnsi="Times New Roman" w:cs="Times New Roman"/>
          <w:iCs/>
          <w:color w:val="000000"/>
          <w:sz w:val="24"/>
          <w:szCs w:val="24"/>
          <w:lang w:val="en"/>
        </w:rPr>
        <w:t xml:space="preserve">42 </w:t>
      </w:r>
      <w:proofErr w:type="spellStart"/>
      <w:r w:rsidR="003770AB">
        <w:rPr>
          <w:rFonts w:ascii="Times New Roman" w:hAnsi="Times New Roman" w:cs="Times New Roman"/>
          <w:iCs/>
          <w:color w:val="000000"/>
          <w:sz w:val="24"/>
          <w:szCs w:val="24"/>
          <w:lang w:val="en"/>
        </w:rPr>
        <w:t>metres</w:t>
      </w:r>
      <w:proofErr w:type="spellEnd"/>
      <w:r w:rsidRPr="00CC39A1">
        <w:rPr>
          <w:rFonts w:ascii="Times New Roman" w:hAnsi="Times New Roman" w:cs="Times New Roman"/>
          <w:iCs/>
          <w:color w:val="000000"/>
          <w:sz w:val="24"/>
          <w:szCs w:val="24"/>
          <w:lang w:val="en"/>
        </w:rPr>
        <w:t xml:space="preserve">, including </w:t>
      </w:r>
      <w:r w:rsidR="001F15B8" w:rsidRPr="00CC39A1">
        <w:rPr>
          <w:rFonts w:ascii="Times New Roman" w:hAnsi="Times New Roman" w:cs="Times New Roman"/>
          <w:iCs/>
          <w:color w:val="000000"/>
          <w:sz w:val="24"/>
          <w:szCs w:val="24"/>
          <w:lang w:val="en"/>
        </w:rPr>
        <w:t xml:space="preserve">tree </w:t>
      </w:r>
      <w:r w:rsidR="002D6708">
        <w:rPr>
          <w:rFonts w:ascii="Times New Roman" w:hAnsi="Times New Roman" w:cs="Times New Roman"/>
          <w:color w:val="000000"/>
          <w:sz w:val="24"/>
          <w:szCs w:val="24"/>
          <w:lang w:val="en"/>
        </w:rPr>
        <w:t>work, roof maintenance, and cleaning, while also offering a range of powered access equipment for hire.</w:t>
      </w:r>
    </w:p>
    <w:p w14:paraId="59F4F3C8" w14:textId="77777777" w:rsidR="002D6708" w:rsidRPr="0058445E" w:rsidRDefault="002D6708" w:rsidP="00CC39A1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</w:p>
    <w:p w14:paraId="31176FD9" w14:textId="50E41B37" w:rsidR="00E42221" w:rsidRPr="0058445E" w:rsidRDefault="0004289B" w:rsidP="00CC39A1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8445E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The largest and most powerful of the Mercedes-Benz implement carriers, t</w:t>
      </w:r>
      <w:r w:rsidR="0015184A" w:rsidRPr="0058445E">
        <w:rPr>
          <w:rFonts w:ascii="Times New Roman" w:hAnsi="Times New Roman" w:cs="Times New Roman"/>
          <w:iCs/>
          <w:color w:val="000000" w:themeColor="text1"/>
          <w:sz w:val="24"/>
          <w:szCs w:val="24"/>
          <w:lang w:val="en"/>
        </w:rPr>
        <w:t>he</w:t>
      </w:r>
      <w:r w:rsidR="00C43179" w:rsidRPr="0058445E">
        <w:rPr>
          <w:rFonts w:ascii="Times New Roman" w:hAnsi="Times New Roman" w:cs="Times New Roman"/>
          <w:iCs/>
          <w:color w:val="000000" w:themeColor="text1"/>
          <w:sz w:val="24"/>
          <w:szCs w:val="24"/>
          <w:lang w:val="en"/>
        </w:rPr>
        <w:t xml:space="preserve"> </w:t>
      </w:r>
      <w:r w:rsidRPr="0058445E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U530 </w:t>
      </w:r>
      <w:r w:rsidR="00BB713B" w:rsidRPr="0058445E">
        <w:rPr>
          <w:rFonts w:ascii="Times New Roman" w:hAnsi="Times New Roman" w:cs="Times New Roman"/>
          <w:iCs/>
          <w:color w:val="000000" w:themeColor="text1"/>
          <w:sz w:val="24"/>
          <w:szCs w:val="24"/>
          <w:lang w:val="en"/>
        </w:rPr>
        <w:t>pairs</w:t>
      </w:r>
      <w:r w:rsidR="00C43179" w:rsidRPr="0058445E">
        <w:rPr>
          <w:rFonts w:ascii="Times New Roman" w:hAnsi="Times New Roman" w:cs="Times New Roman"/>
          <w:iCs/>
          <w:color w:val="000000" w:themeColor="text1"/>
          <w:sz w:val="24"/>
          <w:szCs w:val="24"/>
          <w:lang w:val="en"/>
        </w:rPr>
        <w:t xml:space="preserve"> a </w:t>
      </w:r>
      <w:r w:rsidRPr="0058445E">
        <w:rPr>
          <w:rFonts w:ascii="Times New Roman" w:hAnsi="Times New Roman" w:cs="Times New Roman"/>
          <w:iCs/>
          <w:color w:val="000000" w:themeColor="text1"/>
          <w:sz w:val="24"/>
          <w:szCs w:val="24"/>
          <w:lang w:val="en"/>
        </w:rPr>
        <w:t xml:space="preserve">fuel-efficient </w:t>
      </w:r>
      <w:r w:rsidR="008A6486" w:rsidRPr="0058445E">
        <w:rPr>
          <w:rFonts w:ascii="Times New Roman" w:hAnsi="Times New Roman" w:cs="Times New Roman"/>
          <w:iCs/>
          <w:color w:val="000000" w:themeColor="text1"/>
          <w:sz w:val="24"/>
          <w:szCs w:val="24"/>
          <w:lang w:val="en"/>
        </w:rPr>
        <w:t>7.7-litre</w:t>
      </w:r>
      <w:r w:rsidR="00C43179" w:rsidRPr="0058445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GB"/>
        </w:rPr>
        <w:t xml:space="preserve"> six-cylinder engine</w:t>
      </w:r>
      <w:r w:rsidR="008A6486" w:rsidRPr="0058445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GB"/>
        </w:rPr>
        <w:t xml:space="preserve"> producing 220 kW (299 hp),</w:t>
      </w:r>
      <w:r w:rsidR="00BB713B" w:rsidRPr="0058445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GB"/>
        </w:rPr>
        <w:t xml:space="preserve"> with</w:t>
      </w:r>
      <w:r w:rsidR="00C43179" w:rsidRPr="0058445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GB"/>
        </w:rPr>
        <w:t xml:space="preserve"> a </w:t>
      </w:r>
      <w:r w:rsidRPr="0058445E">
        <w:rPr>
          <w:rFonts w:ascii="Times New Roman" w:hAnsi="Times New Roman" w:cs="Times New Roman"/>
          <w:color w:val="000000" w:themeColor="text1"/>
          <w:sz w:val="24"/>
          <w:szCs w:val="24"/>
        </w:rPr>
        <w:t>fully synchronised</w:t>
      </w:r>
      <w:r w:rsidR="003933B4" w:rsidRPr="0058445E">
        <w:rPr>
          <w:rFonts w:ascii="Times New Roman" w:hAnsi="Times New Roman" w:cs="Times New Roman"/>
          <w:color w:val="000000" w:themeColor="text1"/>
          <w:sz w:val="24"/>
          <w:szCs w:val="24"/>
        </w:rPr>
        <w:t>,</w:t>
      </w:r>
      <w:r w:rsidRPr="0058445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electro-pneumatic transmission that has eight forward and six reverse gears</w:t>
      </w:r>
      <w:r w:rsidR="00E42221" w:rsidRPr="0058445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–the optional working gear range provides another eight forward and eight reverse gears.</w:t>
      </w:r>
    </w:p>
    <w:p w14:paraId="135C96A3" w14:textId="77777777" w:rsidR="00E42221" w:rsidRPr="00E42221" w:rsidRDefault="00E42221" w:rsidP="00CC39A1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805AC3F" w14:textId="01EB3CB2" w:rsidR="00CC39A1" w:rsidRDefault="00CC39A1" w:rsidP="00CC39A1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04289B">
        <w:rPr>
          <w:rFonts w:ascii="Times New Roman" w:hAnsi="Times New Roman" w:cs="Times New Roman"/>
          <w:sz w:val="24"/>
          <w:szCs w:val="24"/>
        </w:rPr>
        <w:t xml:space="preserve">Permanent all-wheel drive, impressive ground clearance, and </w:t>
      </w:r>
      <w:r w:rsidR="00EB4C0D" w:rsidRPr="0004289B">
        <w:rPr>
          <w:rFonts w:ascii="Times New Roman" w:hAnsi="Times New Roman" w:cs="Times New Roman"/>
          <w:sz w:val="24"/>
          <w:szCs w:val="24"/>
        </w:rPr>
        <w:t xml:space="preserve">uprated </w:t>
      </w:r>
      <w:r w:rsidRPr="0004289B">
        <w:rPr>
          <w:rFonts w:ascii="Times New Roman" w:hAnsi="Times New Roman" w:cs="Times New Roman"/>
          <w:sz w:val="24"/>
          <w:szCs w:val="24"/>
        </w:rPr>
        <w:t xml:space="preserve">portal axles </w:t>
      </w:r>
      <w:r w:rsidR="00EB4C0D" w:rsidRPr="0004289B">
        <w:rPr>
          <w:rFonts w:ascii="Times New Roman" w:hAnsi="Times New Roman" w:cs="Times New Roman"/>
          <w:sz w:val="24"/>
          <w:szCs w:val="24"/>
        </w:rPr>
        <w:t>which</w:t>
      </w:r>
      <w:r w:rsidRPr="0004289B">
        <w:rPr>
          <w:rFonts w:ascii="Times New Roman" w:hAnsi="Times New Roman" w:cs="Times New Roman"/>
          <w:sz w:val="24"/>
          <w:szCs w:val="24"/>
        </w:rPr>
        <w:t xml:space="preserve"> have differential locks and offer extreme levels of articulation, </w:t>
      </w:r>
      <w:r w:rsidRPr="0004289B">
        <w:rPr>
          <w:rFonts w:ascii="Times New Roman" w:hAnsi="Times New Roman" w:cs="Times New Roman"/>
          <w:sz w:val="24"/>
          <w:szCs w:val="24"/>
          <w:shd w:val="clear" w:color="auto" w:fill="FFFFFF"/>
        </w:rPr>
        <w:t>all contribute to the truck’s unrivalled cross-country capability, yet it will also cruise happily at 56 mph on the road.</w:t>
      </w:r>
    </w:p>
    <w:p w14:paraId="3EAA797F" w14:textId="2D03C691" w:rsidR="003B0799" w:rsidRDefault="003B0799" w:rsidP="001F15B8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14:paraId="5AC399F0" w14:textId="1F3194DD" w:rsidR="001F15B8" w:rsidRDefault="003B0799" w:rsidP="001F15B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en-GB"/>
        </w:rPr>
      </w:pPr>
      <w:r w:rsidRPr="001F15B8">
        <w:rPr>
          <w:rFonts w:ascii="Times New Roman" w:hAnsi="Times New Roman" w:cs="Times New Roman"/>
          <w:sz w:val="24"/>
          <w:szCs w:val="24"/>
          <w:shd w:val="clear" w:color="auto" w:fill="FFFFFF"/>
        </w:rPr>
        <w:t>Option</w:t>
      </w:r>
      <w:r w:rsidR="001F15B8" w:rsidRPr="001F15B8">
        <w:rPr>
          <w:rFonts w:ascii="Times New Roman" w:hAnsi="Times New Roman" w:cs="Times New Roman"/>
          <w:sz w:val="24"/>
          <w:szCs w:val="24"/>
          <w:shd w:val="clear" w:color="auto" w:fill="FFFFFF"/>
        </w:rPr>
        <w:t>s</w:t>
      </w:r>
      <w:r w:rsidRPr="001F15B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specified by Fletcher Access include </w:t>
      </w:r>
      <w:r w:rsidRPr="00335CE7">
        <w:rPr>
          <w:rFonts w:ascii="Times New Roman" w:eastAsia="Times New Roman" w:hAnsi="Times New Roman" w:cs="Times New Roman"/>
          <w:color w:val="333333"/>
          <w:sz w:val="24"/>
          <w:szCs w:val="24"/>
          <w:lang w:eastAsia="en-GB"/>
        </w:rPr>
        <w:t xml:space="preserve">unique Central Tyre Inflation </w:t>
      </w:r>
      <w:r w:rsidRPr="001F15B8">
        <w:rPr>
          <w:rFonts w:ascii="Times New Roman" w:eastAsia="Times New Roman" w:hAnsi="Times New Roman" w:cs="Times New Roman"/>
          <w:color w:val="333333"/>
          <w:sz w:val="24"/>
          <w:szCs w:val="24"/>
          <w:lang w:eastAsia="en-GB"/>
        </w:rPr>
        <w:t xml:space="preserve">(CTI) </w:t>
      </w:r>
      <w:r w:rsidR="001F15B8">
        <w:rPr>
          <w:rFonts w:ascii="Times New Roman" w:eastAsia="Times New Roman" w:hAnsi="Times New Roman" w:cs="Times New Roman"/>
          <w:color w:val="333333"/>
          <w:sz w:val="24"/>
          <w:szCs w:val="24"/>
          <w:lang w:eastAsia="en-GB"/>
        </w:rPr>
        <w:t>technology</w:t>
      </w:r>
      <w:r w:rsidR="00DA73E6">
        <w:rPr>
          <w:rFonts w:ascii="Times New Roman" w:eastAsia="Times New Roman" w:hAnsi="Times New Roman" w:cs="Times New Roman"/>
          <w:color w:val="333333"/>
          <w:sz w:val="24"/>
          <w:szCs w:val="24"/>
          <w:lang w:eastAsia="en-GB"/>
        </w:rPr>
        <w:t xml:space="preserve">, and the </w:t>
      </w:r>
      <w:proofErr w:type="spellStart"/>
      <w:r w:rsidR="00DA73E6">
        <w:rPr>
          <w:rFonts w:ascii="Times New Roman" w:eastAsia="Times New Roman" w:hAnsi="Times New Roman" w:cs="Times New Roman"/>
          <w:color w:val="333333"/>
          <w:sz w:val="24"/>
          <w:szCs w:val="24"/>
          <w:lang w:eastAsia="en-GB"/>
        </w:rPr>
        <w:t>Vario</w:t>
      </w:r>
      <w:proofErr w:type="spellEnd"/>
      <w:r w:rsidR="00DA73E6">
        <w:rPr>
          <w:rFonts w:ascii="Times New Roman" w:eastAsia="Times New Roman" w:hAnsi="Times New Roman" w:cs="Times New Roman"/>
          <w:color w:val="333333"/>
          <w:sz w:val="24"/>
          <w:szCs w:val="24"/>
          <w:lang w:eastAsia="en-GB"/>
        </w:rPr>
        <w:t xml:space="preserve"> Pilot System. CTI enables the </w:t>
      </w:r>
      <w:r w:rsidR="001F15B8" w:rsidRPr="001F15B8">
        <w:rPr>
          <w:rFonts w:ascii="Times New Roman" w:eastAsia="Times New Roman" w:hAnsi="Times New Roman" w:cs="Times New Roman"/>
          <w:color w:val="333333"/>
          <w:sz w:val="24"/>
          <w:szCs w:val="24"/>
          <w:lang w:eastAsia="en-GB"/>
        </w:rPr>
        <w:t>driver</w:t>
      </w:r>
      <w:r w:rsidR="00DA73E6">
        <w:rPr>
          <w:rFonts w:ascii="Times New Roman" w:eastAsia="Times New Roman" w:hAnsi="Times New Roman" w:cs="Times New Roman"/>
          <w:color w:val="333333"/>
          <w:sz w:val="24"/>
          <w:szCs w:val="24"/>
          <w:lang w:eastAsia="en-GB"/>
        </w:rPr>
        <w:t xml:space="preserve"> </w:t>
      </w:r>
      <w:r w:rsidR="001F15B8" w:rsidRPr="001F15B8">
        <w:rPr>
          <w:rFonts w:ascii="Times New Roman" w:eastAsia="Times New Roman" w:hAnsi="Times New Roman" w:cs="Times New Roman"/>
          <w:color w:val="333333"/>
          <w:sz w:val="24"/>
          <w:szCs w:val="24"/>
          <w:lang w:eastAsia="en-GB"/>
        </w:rPr>
        <w:t>quickly and easily</w:t>
      </w:r>
      <w:r w:rsidR="00DA73E6">
        <w:rPr>
          <w:rFonts w:ascii="Times New Roman" w:eastAsia="Times New Roman" w:hAnsi="Times New Roman" w:cs="Times New Roman"/>
          <w:color w:val="333333"/>
          <w:sz w:val="24"/>
          <w:szCs w:val="24"/>
          <w:lang w:eastAsia="en-GB"/>
        </w:rPr>
        <w:t>, and without leaving their cab, to</w:t>
      </w:r>
      <w:r w:rsidR="001F15B8" w:rsidRPr="001F15B8">
        <w:rPr>
          <w:rFonts w:ascii="Times New Roman" w:eastAsia="Times New Roman" w:hAnsi="Times New Roman" w:cs="Times New Roman"/>
          <w:color w:val="333333"/>
          <w:sz w:val="24"/>
          <w:szCs w:val="24"/>
          <w:lang w:eastAsia="en-GB"/>
        </w:rPr>
        <w:t xml:space="preserve"> </w:t>
      </w:r>
      <w:r w:rsidRPr="00335CE7">
        <w:rPr>
          <w:rFonts w:ascii="Times New Roman" w:eastAsia="Times New Roman" w:hAnsi="Times New Roman" w:cs="Times New Roman"/>
          <w:color w:val="333333"/>
          <w:sz w:val="24"/>
          <w:szCs w:val="24"/>
          <w:lang w:eastAsia="en-GB"/>
        </w:rPr>
        <w:t>lower tyre pressures</w:t>
      </w:r>
      <w:r w:rsidR="001F15B8">
        <w:rPr>
          <w:rFonts w:ascii="Times New Roman" w:eastAsia="Times New Roman" w:hAnsi="Times New Roman" w:cs="Times New Roman"/>
          <w:color w:val="333333"/>
          <w:sz w:val="24"/>
          <w:szCs w:val="24"/>
          <w:lang w:eastAsia="en-GB"/>
        </w:rPr>
        <w:t>,</w:t>
      </w:r>
      <w:r w:rsidRPr="00335CE7">
        <w:rPr>
          <w:rFonts w:ascii="Times New Roman" w:eastAsia="Times New Roman" w:hAnsi="Times New Roman" w:cs="Times New Roman"/>
          <w:color w:val="333333"/>
          <w:sz w:val="24"/>
          <w:szCs w:val="24"/>
          <w:lang w:eastAsia="en-GB"/>
        </w:rPr>
        <w:t xml:space="preserve"> </w:t>
      </w:r>
      <w:r w:rsidR="001F15B8" w:rsidRPr="001F15B8">
        <w:rPr>
          <w:rFonts w:ascii="Times New Roman" w:eastAsia="Times New Roman" w:hAnsi="Times New Roman" w:cs="Times New Roman"/>
          <w:color w:val="333333"/>
          <w:sz w:val="24"/>
          <w:szCs w:val="24"/>
          <w:lang w:eastAsia="en-GB"/>
        </w:rPr>
        <w:t>thereby improving traction and minimising damage to particularly soft ground</w:t>
      </w:r>
      <w:r w:rsidR="00876C84">
        <w:rPr>
          <w:rFonts w:ascii="Times New Roman" w:eastAsia="Times New Roman" w:hAnsi="Times New Roman" w:cs="Times New Roman"/>
          <w:color w:val="333333"/>
          <w:sz w:val="24"/>
          <w:szCs w:val="24"/>
          <w:lang w:eastAsia="en-GB"/>
        </w:rPr>
        <w:t xml:space="preserve">. </w:t>
      </w:r>
      <w:proofErr w:type="spellStart"/>
      <w:r w:rsidR="001F15B8" w:rsidRPr="00335CE7">
        <w:rPr>
          <w:rFonts w:ascii="Times New Roman" w:eastAsia="Times New Roman" w:hAnsi="Times New Roman" w:cs="Times New Roman"/>
          <w:color w:val="222222"/>
          <w:sz w:val="24"/>
          <w:szCs w:val="24"/>
          <w:lang w:eastAsia="en-GB"/>
        </w:rPr>
        <w:t>Vario</w:t>
      </w:r>
      <w:proofErr w:type="spellEnd"/>
      <w:r w:rsidR="001F15B8" w:rsidRPr="00335CE7">
        <w:rPr>
          <w:rFonts w:ascii="Times New Roman" w:eastAsia="Times New Roman" w:hAnsi="Times New Roman" w:cs="Times New Roman"/>
          <w:color w:val="222222"/>
          <w:sz w:val="24"/>
          <w:szCs w:val="24"/>
          <w:lang w:eastAsia="en-GB"/>
        </w:rPr>
        <w:t xml:space="preserve"> Pilot</w:t>
      </w:r>
      <w:r w:rsidR="001F15B8">
        <w:rPr>
          <w:rFonts w:ascii="Times New Roman" w:eastAsia="Times New Roman" w:hAnsi="Times New Roman" w:cs="Times New Roman"/>
          <w:color w:val="222222"/>
          <w:sz w:val="24"/>
          <w:szCs w:val="24"/>
          <w:lang w:eastAsia="en-GB"/>
        </w:rPr>
        <w:t xml:space="preserve"> </w:t>
      </w:r>
      <w:r w:rsidR="00DA73E6">
        <w:rPr>
          <w:rFonts w:ascii="Times New Roman" w:eastAsia="Times New Roman" w:hAnsi="Times New Roman" w:cs="Times New Roman"/>
          <w:color w:val="222222"/>
          <w:sz w:val="24"/>
          <w:szCs w:val="24"/>
          <w:lang w:eastAsia="en-GB"/>
        </w:rPr>
        <w:t>allows them to</w:t>
      </w:r>
      <w:r w:rsidR="001F15B8">
        <w:rPr>
          <w:rFonts w:ascii="Times New Roman" w:eastAsia="Times New Roman" w:hAnsi="Times New Roman" w:cs="Times New Roman"/>
          <w:color w:val="222222"/>
          <w:sz w:val="24"/>
          <w:szCs w:val="24"/>
          <w:lang w:eastAsia="en-GB"/>
        </w:rPr>
        <w:t xml:space="preserve"> switch the</w:t>
      </w:r>
      <w:r w:rsidR="001F15B8" w:rsidRPr="00335CE7">
        <w:rPr>
          <w:rFonts w:ascii="Times New Roman" w:eastAsia="Times New Roman" w:hAnsi="Times New Roman" w:cs="Times New Roman"/>
          <w:color w:val="222222"/>
          <w:sz w:val="24"/>
          <w:szCs w:val="24"/>
          <w:lang w:eastAsia="en-GB"/>
        </w:rPr>
        <w:t xml:space="preserve"> steering wheel to the other side of the vehicle in around 30 seconds</w:t>
      </w:r>
      <w:r w:rsidRPr="00335CE7">
        <w:rPr>
          <w:rFonts w:ascii="Times New Roman" w:eastAsia="Times New Roman" w:hAnsi="Times New Roman" w:cs="Times New Roman"/>
          <w:color w:val="333333"/>
          <w:sz w:val="24"/>
          <w:szCs w:val="24"/>
          <w:lang w:eastAsia="en-GB"/>
        </w:rPr>
        <w:t>.</w:t>
      </w:r>
      <w:r w:rsidR="003933B4">
        <w:rPr>
          <w:rFonts w:ascii="Times New Roman" w:eastAsia="Times New Roman" w:hAnsi="Times New Roman" w:cs="Times New Roman"/>
          <w:color w:val="333333"/>
          <w:sz w:val="24"/>
          <w:szCs w:val="24"/>
          <w:lang w:eastAsia="en-GB"/>
        </w:rPr>
        <w:t xml:space="preserve"> </w:t>
      </w:r>
      <w:r w:rsidR="001F15B8">
        <w:rPr>
          <w:rFonts w:ascii="Times New Roman" w:eastAsia="Times New Roman" w:hAnsi="Times New Roman" w:cs="Times New Roman"/>
          <w:color w:val="333333"/>
          <w:sz w:val="24"/>
          <w:szCs w:val="24"/>
          <w:lang w:eastAsia="en-GB"/>
        </w:rPr>
        <w:t>Other non-standard features include air c</w:t>
      </w:r>
      <w:r w:rsidR="003933B4">
        <w:rPr>
          <w:rFonts w:ascii="Times New Roman" w:eastAsia="Times New Roman" w:hAnsi="Times New Roman" w:cs="Times New Roman"/>
          <w:color w:val="333333"/>
          <w:sz w:val="24"/>
          <w:szCs w:val="24"/>
          <w:lang w:eastAsia="en-GB"/>
        </w:rPr>
        <w:t>o</w:t>
      </w:r>
      <w:r w:rsidR="001F15B8">
        <w:rPr>
          <w:rFonts w:ascii="Times New Roman" w:eastAsia="Times New Roman" w:hAnsi="Times New Roman" w:cs="Times New Roman"/>
          <w:color w:val="333333"/>
          <w:sz w:val="24"/>
          <w:szCs w:val="24"/>
          <w:lang w:eastAsia="en-GB"/>
        </w:rPr>
        <w:t>ndit</w:t>
      </w:r>
      <w:r w:rsidR="003933B4">
        <w:rPr>
          <w:rFonts w:ascii="Times New Roman" w:eastAsia="Times New Roman" w:hAnsi="Times New Roman" w:cs="Times New Roman"/>
          <w:color w:val="333333"/>
          <w:sz w:val="24"/>
          <w:szCs w:val="24"/>
          <w:lang w:eastAsia="en-GB"/>
        </w:rPr>
        <w:t>i</w:t>
      </w:r>
      <w:r w:rsidR="001F15B8">
        <w:rPr>
          <w:rFonts w:ascii="Times New Roman" w:eastAsia="Times New Roman" w:hAnsi="Times New Roman" w:cs="Times New Roman"/>
          <w:color w:val="333333"/>
          <w:sz w:val="24"/>
          <w:szCs w:val="24"/>
          <w:lang w:eastAsia="en-GB"/>
        </w:rPr>
        <w:t xml:space="preserve">oning, </w:t>
      </w:r>
      <w:r w:rsidR="003933B4">
        <w:rPr>
          <w:rFonts w:ascii="Times New Roman" w:eastAsia="Times New Roman" w:hAnsi="Times New Roman" w:cs="Times New Roman"/>
          <w:color w:val="333333"/>
          <w:sz w:val="24"/>
          <w:szCs w:val="24"/>
          <w:lang w:eastAsia="en-GB"/>
        </w:rPr>
        <w:t xml:space="preserve">air-suspended driver and passenger seats, and </w:t>
      </w:r>
      <w:r w:rsidR="001F15B8">
        <w:rPr>
          <w:rFonts w:ascii="Times New Roman" w:eastAsia="Times New Roman" w:hAnsi="Times New Roman" w:cs="Times New Roman"/>
          <w:color w:val="333333"/>
          <w:sz w:val="24"/>
          <w:szCs w:val="24"/>
          <w:lang w:eastAsia="en-GB"/>
        </w:rPr>
        <w:t>front and rear cameras w</w:t>
      </w:r>
      <w:r w:rsidR="003933B4">
        <w:rPr>
          <w:rFonts w:ascii="Times New Roman" w:eastAsia="Times New Roman" w:hAnsi="Times New Roman" w:cs="Times New Roman"/>
          <w:color w:val="333333"/>
          <w:sz w:val="24"/>
          <w:szCs w:val="24"/>
          <w:lang w:eastAsia="en-GB"/>
        </w:rPr>
        <w:t>i</w:t>
      </w:r>
      <w:r w:rsidR="001F15B8">
        <w:rPr>
          <w:rFonts w:ascii="Times New Roman" w:eastAsia="Times New Roman" w:hAnsi="Times New Roman" w:cs="Times New Roman"/>
          <w:color w:val="333333"/>
          <w:sz w:val="24"/>
          <w:szCs w:val="24"/>
          <w:lang w:eastAsia="en-GB"/>
        </w:rPr>
        <w:t>th monitor</w:t>
      </w:r>
      <w:r w:rsidR="003933B4">
        <w:rPr>
          <w:rFonts w:ascii="Times New Roman" w:eastAsia="Times New Roman" w:hAnsi="Times New Roman" w:cs="Times New Roman"/>
          <w:color w:val="333333"/>
          <w:sz w:val="24"/>
          <w:szCs w:val="24"/>
          <w:lang w:eastAsia="en-GB"/>
        </w:rPr>
        <w:t>.</w:t>
      </w:r>
    </w:p>
    <w:p w14:paraId="2CF0B34E" w14:textId="231411CC" w:rsidR="00CC39A1" w:rsidRPr="0004289B" w:rsidRDefault="00CC39A1" w:rsidP="00CC39A1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7E5AE96" w14:textId="10420CC1" w:rsidR="0004289B" w:rsidRDefault="003D389F" w:rsidP="00CC39A1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Cs/>
          <w:sz w:val="24"/>
          <w:szCs w:val="24"/>
          <w:lang w:val="en"/>
        </w:rPr>
        <w:t xml:space="preserve">The Unimog </w:t>
      </w:r>
      <w:r w:rsidR="00BB713B">
        <w:rPr>
          <w:rFonts w:ascii="Times New Roman" w:hAnsi="Times New Roman" w:cs="Times New Roman"/>
          <w:iCs/>
          <w:sz w:val="24"/>
          <w:szCs w:val="24"/>
          <w:lang w:val="en"/>
        </w:rPr>
        <w:t>came with</w:t>
      </w:r>
      <w:r>
        <w:rPr>
          <w:rFonts w:ascii="Times New Roman" w:hAnsi="Times New Roman" w:cs="Times New Roman"/>
          <w:iCs/>
          <w:sz w:val="24"/>
          <w:szCs w:val="24"/>
          <w:lang w:val="en"/>
        </w:rPr>
        <w:t xml:space="preserve"> a</w:t>
      </w:r>
      <w:r w:rsidR="00BB713B">
        <w:rPr>
          <w:rFonts w:ascii="Times New Roman" w:hAnsi="Times New Roman" w:cs="Times New Roman"/>
          <w:iCs/>
          <w:sz w:val="24"/>
          <w:szCs w:val="24"/>
          <w:lang w:val="en"/>
        </w:rPr>
        <w:t xml:space="preserve"> factory-fitted </w:t>
      </w:r>
      <w:proofErr w:type="spellStart"/>
      <w:r w:rsidR="00BB713B">
        <w:rPr>
          <w:rFonts w:ascii="Times New Roman" w:hAnsi="Times New Roman" w:cs="Times New Roman"/>
          <w:iCs/>
          <w:sz w:val="24"/>
          <w:szCs w:val="24"/>
          <w:lang w:val="en"/>
        </w:rPr>
        <w:t>Scattolini</w:t>
      </w:r>
      <w:proofErr w:type="spellEnd"/>
      <w:r>
        <w:rPr>
          <w:rFonts w:ascii="Times New Roman" w:hAnsi="Times New Roman" w:cs="Times New Roman"/>
          <w:iCs/>
          <w:sz w:val="24"/>
          <w:szCs w:val="24"/>
          <w:lang w:val="en"/>
        </w:rPr>
        <w:t xml:space="preserve"> tipping body</w:t>
      </w:r>
      <w:r w:rsidR="008A6486">
        <w:rPr>
          <w:rFonts w:ascii="Times New Roman" w:hAnsi="Times New Roman" w:cs="Times New Roman"/>
          <w:iCs/>
          <w:sz w:val="24"/>
          <w:szCs w:val="24"/>
          <w:lang w:val="en"/>
        </w:rPr>
        <w:t xml:space="preserve"> </w:t>
      </w:r>
      <w:r w:rsidR="0004289B">
        <w:rPr>
          <w:rFonts w:ascii="Times New Roman" w:hAnsi="Times New Roman" w:cs="Times New Roman"/>
          <w:sz w:val="24"/>
          <w:szCs w:val="24"/>
        </w:rPr>
        <w:t xml:space="preserve">for which </w:t>
      </w:r>
      <w:proofErr w:type="spellStart"/>
      <w:r w:rsidR="0004289B">
        <w:rPr>
          <w:rFonts w:ascii="Times New Roman" w:hAnsi="Times New Roman" w:cs="Times New Roman"/>
          <w:sz w:val="24"/>
          <w:szCs w:val="24"/>
        </w:rPr>
        <w:t>Bodycraft</w:t>
      </w:r>
      <w:proofErr w:type="spellEnd"/>
      <w:r w:rsidR="0004289B">
        <w:rPr>
          <w:rFonts w:ascii="Times New Roman" w:hAnsi="Times New Roman" w:cs="Times New Roman"/>
          <w:sz w:val="24"/>
          <w:szCs w:val="24"/>
        </w:rPr>
        <w:t>, of Worcester, fabricated a high-sided box</w:t>
      </w:r>
      <w:r w:rsidR="008A6486">
        <w:rPr>
          <w:rFonts w:ascii="Times New Roman" w:hAnsi="Times New Roman" w:cs="Times New Roman"/>
          <w:sz w:val="24"/>
          <w:szCs w:val="24"/>
        </w:rPr>
        <w:t xml:space="preserve"> with </w:t>
      </w:r>
      <w:r w:rsidR="00EF0931">
        <w:rPr>
          <w:rFonts w:ascii="Times New Roman" w:hAnsi="Times New Roman" w:cs="Times New Roman"/>
          <w:sz w:val="24"/>
          <w:szCs w:val="24"/>
        </w:rPr>
        <w:t xml:space="preserve">lockable rear doors. Using a front-mounted wood chipper driven by the truck’s PTO, Fletcher Access can load chippings through four ‘doors’ in the roof. </w:t>
      </w:r>
    </w:p>
    <w:p w14:paraId="07EFF01B" w14:textId="1ADAFE7F" w:rsidR="00895EF3" w:rsidRDefault="00895EF3" w:rsidP="00CC39A1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E621AF0" w14:textId="0B7DB5FB" w:rsidR="00895EF3" w:rsidRDefault="00895EF3" w:rsidP="00CC39A1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The operator also employs the truck to carry up to four baffled, 1,000-litre (one tonne) </w:t>
      </w:r>
      <w:r w:rsidR="00457194">
        <w:rPr>
          <w:rFonts w:ascii="Times New Roman" w:hAnsi="Times New Roman" w:cs="Times New Roman"/>
          <w:sz w:val="24"/>
          <w:szCs w:val="24"/>
        </w:rPr>
        <w:t xml:space="preserve">demountable </w:t>
      </w:r>
      <w:r>
        <w:rPr>
          <w:rFonts w:ascii="Times New Roman" w:hAnsi="Times New Roman" w:cs="Times New Roman"/>
          <w:sz w:val="24"/>
          <w:szCs w:val="24"/>
        </w:rPr>
        <w:t xml:space="preserve">tanks of rain water, which it harvests and purifies at its base, </w:t>
      </w:r>
      <w:r w:rsidR="003B0799">
        <w:rPr>
          <w:rFonts w:ascii="Times New Roman" w:hAnsi="Times New Roman" w:cs="Times New Roman"/>
          <w:sz w:val="24"/>
          <w:szCs w:val="24"/>
        </w:rPr>
        <w:t>together with the power washers, ground protection boards, and other equipment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3B0799">
        <w:rPr>
          <w:rFonts w:ascii="Times New Roman" w:hAnsi="Times New Roman" w:cs="Times New Roman"/>
          <w:sz w:val="24"/>
          <w:szCs w:val="24"/>
        </w:rPr>
        <w:t xml:space="preserve">it </w:t>
      </w:r>
      <w:r>
        <w:rPr>
          <w:rFonts w:ascii="Times New Roman" w:hAnsi="Times New Roman" w:cs="Times New Roman"/>
          <w:sz w:val="24"/>
          <w:szCs w:val="24"/>
        </w:rPr>
        <w:t xml:space="preserve">uses for high-reach cleaning services. The fact that </w:t>
      </w:r>
      <w:r w:rsidR="00876C84">
        <w:rPr>
          <w:rFonts w:ascii="Times New Roman" w:hAnsi="Times New Roman" w:cs="Times New Roman"/>
          <w:sz w:val="24"/>
          <w:szCs w:val="24"/>
        </w:rPr>
        <w:t>the</w:t>
      </w:r>
      <w:r>
        <w:rPr>
          <w:rFonts w:ascii="Times New Roman" w:hAnsi="Times New Roman" w:cs="Times New Roman"/>
          <w:sz w:val="24"/>
          <w:szCs w:val="24"/>
        </w:rPr>
        <w:t xml:space="preserve"> GRP body is insulated helps to prevent the water from freezing when temperatures drop.</w:t>
      </w:r>
    </w:p>
    <w:p w14:paraId="17A62B49" w14:textId="77777777" w:rsidR="00895EF3" w:rsidRDefault="00895EF3" w:rsidP="00CC39A1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25DA6C9" w14:textId="0B2B76CE" w:rsidR="00B72CB2" w:rsidRDefault="00895EF3" w:rsidP="00CC39A1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 </w:t>
      </w:r>
      <w:r w:rsidR="003770AB">
        <w:rPr>
          <w:rFonts w:ascii="Times New Roman" w:hAnsi="Times New Roman" w:cs="Times New Roman"/>
          <w:sz w:val="24"/>
          <w:szCs w:val="24"/>
        </w:rPr>
        <w:t>VBG drawbar coupling</w:t>
      </w:r>
      <w:r w:rsidR="003D389F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 xml:space="preserve">meanwhile, </w:t>
      </w:r>
      <w:r w:rsidR="003D389F">
        <w:rPr>
          <w:rFonts w:ascii="Times New Roman" w:hAnsi="Times New Roman" w:cs="Times New Roman"/>
          <w:sz w:val="24"/>
          <w:szCs w:val="24"/>
        </w:rPr>
        <w:t xml:space="preserve">allows </w:t>
      </w:r>
      <w:r>
        <w:rPr>
          <w:rFonts w:ascii="Times New Roman" w:hAnsi="Times New Roman" w:cs="Times New Roman"/>
          <w:sz w:val="24"/>
          <w:szCs w:val="24"/>
        </w:rPr>
        <w:t xml:space="preserve">the Unimog </w:t>
      </w:r>
      <w:r w:rsidR="003770AB">
        <w:rPr>
          <w:rFonts w:ascii="Times New Roman" w:hAnsi="Times New Roman" w:cs="Times New Roman"/>
          <w:sz w:val="24"/>
          <w:szCs w:val="24"/>
        </w:rPr>
        <w:t xml:space="preserve">to tow </w:t>
      </w:r>
      <w:r w:rsidR="003D389F">
        <w:rPr>
          <w:rFonts w:ascii="Times New Roman" w:hAnsi="Times New Roman" w:cs="Times New Roman"/>
          <w:sz w:val="24"/>
          <w:szCs w:val="24"/>
        </w:rPr>
        <w:t xml:space="preserve">Fletcher Access’s </w:t>
      </w:r>
      <w:r w:rsidR="003770AB">
        <w:rPr>
          <w:rFonts w:ascii="Times New Roman" w:hAnsi="Times New Roman" w:cs="Times New Roman"/>
          <w:sz w:val="24"/>
          <w:szCs w:val="24"/>
        </w:rPr>
        <w:t>tandem-axle trailer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B4C0D">
        <w:rPr>
          <w:rFonts w:ascii="Times New Roman" w:hAnsi="Times New Roman" w:cs="Times New Roman"/>
          <w:sz w:val="24"/>
          <w:szCs w:val="24"/>
        </w:rPr>
        <w:t xml:space="preserve">at </w:t>
      </w:r>
      <w:r w:rsidR="00DA73E6">
        <w:rPr>
          <w:rFonts w:ascii="Times New Roman" w:hAnsi="Times New Roman" w:cs="Times New Roman"/>
          <w:sz w:val="24"/>
          <w:szCs w:val="24"/>
        </w:rPr>
        <w:t>a</w:t>
      </w:r>
      <w:r w:rsidR="00EB4C0D">
        <w:rPr>
          <w:rFonts w:ascii="Times New Roman" w:hAnsi="Times New Roman" w:cs="Times New Roman"/>
          <w:sz w:val="24"/>
          <w:szCs w:val="24"/>
        </w:rPr>
        <w:t xml:space="preserve"> </w:t>
      </w:r>
      <w:r w:rsidR="00DA73E6">
        <w:rPr>
          <w:rFonts w:ascii="Times New Roman" w:hAnsi="Times New Roman" w:cs="Times New Roman"/>
          <w:sz w:val="24"/>
          <w:szCs w:val="24"/>
        </w:rPr>
        <w:t xml:space="preserve">gross </w:t>
      </w:r>
      <w:r w:rsidR="00EB4C0D">
        <w:rPr>
          <w:rFonts w:ascii="Times New Roman" w:hAnsi="Times New Roman" w:cs="Times New Roman"/>
          <w:sz w:val="24"/>
          <w:szCs w:val="24"/>
        </w:rPr>
        <w:t xml:space="preserve">combination weight </w:t>
      </w:r>
      <w:r w:rsidR="00EB4C0D" w:rsidRPr="00BB713B">
        <w:rPr>
          <w:rFonts w:ascii="Times New Roman" w:hAnsi="Times New Roman" w:cs="Times New Roman"/>
          <w:sz w:val="24"/>
          <w:szCs w:val="24"/>
        </w:rPr>
        <w:t xml:space="preserve">of </w:t>
      </w:r>
      <w:r w:rsidR="00DA73E6">
        <w:rPr>
          <w:rFonts w:ascii="Times New Roman" w:hAnsi="Times New Roman" w:cs="Times New Roman"/>
          <w:sz w:val="24"/>
          <w:szCs w:val="24"/>
        </w:rPr>
        <w:t xml:space="preserve">up to </w:t>
      </w:r>
      <w:r w:rsidR="003B0799">
        <w:rPr>
          <w:rFonts w:ascii="Times New Roman" w:hAnsi="Times New Roman" w:cs="Times New Roman"/>
          <w:sz w:val="24"/>
          <w:szCs w:val="24"/>
        </w:rPr>
        <w:t xml:space="preserve">26 </w:t>
      </w:r>
      <w:r w:rsidR="00EB4C0D" w:rsidRPr="00BB713B">
        <w:rPr>
          <w:rFonts w:ascii="Times New Roman" w:hAnsi="Times New Roman" w:cs="Times New Roman"/>
          <w:sz w:val="24"/>
          <w:szCs w:val="24"/>
        </w:rPr>
        <w:t>tonnes</w:t>
      </w:r>
      <w:r>
        <w:rPr>
          <w:rFonts w:ascii="Times New Roman" w:hAnsi="Times New Roman" w:cs="Times New Roman"/>
          <w:sz w:val="24"/>
          <w:szCs w:val="24"/>
        </w:rPr>
        <w:t>. The traile</w:t>
      </w:r>
      <w:r w:rsidR="003B0799">
        <w:rPr>
          <w:rFonts w:ascii="Times New Roman" w:hAnsi="Times New Roman" w:cs="Times New Roman"/>
          <w:sz w:val="24"/>
          <w:szCs w:val="24"/>
        </w:rPr>
        <w:t xml:space="preserve">r </w:t>
      </w:r>
      <w:r w:rsidR="00EB4C0D">
        <w:rPr>
          <w:rFonts w:ascii="Times New Roman" w:hAnsi="Times New Roman" w:cs="Times New Roman"/>
          <w:sz w:val="24"/>
          <w:szCs w:val="24"/>
        </w:rPr>
        <w:t>transport</w:t>
      </w:r>
      <w:r>
        <w:rPr>
          <w:rFonts w:ascii="Times New Roman" w:hAnsi="Times New Roman" w:cs="Times New Roman"/>
          <w:sz w:val="24"/>
          <w:szCs w:val="24"/>
        </w:rPr>
        <w:t>s</w:t>
      </w:r>
      <w:r w:rsidR="00EB4C0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the company’s</w:t>
      </w:r>
      <w:r w:rsidR="00EB4C0D">
        <w:rPr>
          <w:rFonts w:ascii="Times New Roman" w:hAnsi="Times New Roman" w:cs="Times New Roman"/>
          <w:sz w:val="24"/>
          <w:szCs w:val="24"/>
        </w:rPr>
        <w:t xml:space="preserve"> tracked access platforms</w:t>
      </w:r>
      <w:r>
        <w:rPr>
          <w:rFonts w:ascii="Times New Roman" w:hAnsi="Times New Roman" w:cs="Times New Roman"/>
          <w:sz w:val="24"/>
          <w:szCs w:val="24"/>
        </w:rPr>
        <w:t>,</w:t>
      </w:r>
      <w:r w:rsidR="00EB4C0D">
        <w:rPr>
          <w:rFonts w:ascii="Times New Roman" w:hAnsi="Times New Roman" w:cs="Times New Roman"/>
          <w:sz w:val="24"/>
          <w:szCs w:val="24"/>
        </w:rPr>
        <w:t xml:space="preserve"> the biggest</w:t>
      </w:r>
      <w:r>
        <w:rPr>
          <w:rFonts w:ascii="Times New Roman" w:hAnsi="Times New Roman" w:cs="Times New Roman"/>
          <w:sz w:val="24"/>
          <w:szCs w:val="24"/>
        </w:rPr>
        <w:t xml:space="preserve"> of which has a </w:t>
      </w:r>
      <w:r w:rsidR="00EB4C0D">
        <w:rPr>
          <w:rFonts w:ascii="Times New Roman" w:hAnsi="Times New Roman" w:cs="Times New Roman"/>
          <w:sz w:val="24"/>
          <w:szCs w:val="24"/>
        </w:rPr>
        <w:t xml:space="preserve">42-metre </w:t>
      </w:r>
      <w:r>
        <w:rPr>
          <w:rFonts w:ascii="Times New Roman" w:hAnsi="Times New Roman" w:cs="Times New Roman"/>
          <w:sz w:val="24"/>
          <w:szCs w:val="24"/>
        </w:rPr>
        <w:t>reach and</w:t>
      </w:r>
      <w:r w:rsidR="00EB4C0D">
        <w:rPr>
          <w:rFonts w:ascii="Times New Roman" w:hAnsi="Times New Roman" w:cs="Times New Roman"/>
          <w:sz w:val="24"/>
          <w:szCs w:val="24"/>
        </w:rPr>
        <w:t xml:space="preserve"> tips the scales at seven tonnes</w:t>
      </w:r>
      <w:r>
        <w:rPr>
          <w:rFonts w:ascii="Times New Roman" w:hAnsi="Times New Roman" w:cs="Times New Roman"/>
          <w:sz w:val="24"/>
          <w:szCs w:val="24"/>
        </w:rPr>
        <w:t>.</w:t>
      </w:r>
      <w:r w:rsidR="00EB4C0D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8F65B4D" w14:textId="7E19895D" w:rsidR="00B72CB2" w:rsidRDefault="00B72CB2" w:rsidP="00CC39A1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DD49AFA" w14:textId="2681ED27" w:rsidR="003B0799" w:rsidRDefault="00895EF3" w:rsidP="00CC39A1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The Unimog</w:t>
      </w:r>
      <w:r w:rsidR="0058445E">
        <w:rPr>
          <w:rFonts w:ascii="Times New Roman" w:hAnsi="Times New Roman" w:cs="Times New Roman"/>
          <w:sz w:val="24"/>
          <w:szCs w:val="24"/>
        </w:rPr>
        <w:t xml:space="preserve"> may be new, but the operator was already familiar with Mercedes-Benz vehicles. The U530</w:t>
      </w:r>
      <w:r>
        <w:rPr>
          <w:rFonts w:ascii="Times New Roman" w:hAnsi="Times New Roman" w:cs="Times New Roman"/>
          <w:sz w:val="24"/>
          <w:szCs w:val="24"/>
        </w:rPr>
        <w:t xml:space="preserve"> has replaced the</w:t>
      </w:r>
      <w:r w:rsidR="00B72CB2">
        <w:rPr>
          <w:rFonts w:ascii="Times New Roman" w:hAnsi="Times New Roman" w:cs="Times New Roman"/>
          <w:sz w:val="24"/>
          <w:szCs w:val="24"/>
        </w:rPr>
        <w:t xml:space="preserve"> </w:t>
      </w:r>
      <w:r w:rsidR="00D10ADE">
        <w:rPr>
          <w:rFonts w:ascii="Times New Roman" w:hAnsi="Times New Roman" w:cs="Times New Roman"/>
          <w:sz w:val="24"/>
          <w:szCs w:val="24"/>
        </w:rPr>
        <w:t>7.5</w:t>
      </w:r>
      <w:r w:rsidR="00B72CB2">
        <w:rPr>
          <w:rFonts w:ascii="Times New Roman" w:hAnsi="Times New Roman" w:cs="Times New Roman"/>
          <w:sz w:val="24"/>
          <w:szCs w:val="24"/>
        </w:rPr>
        <w:t xml:space="preserve">-tonne </w:t>
      </w:r>
      <w:proofErr w:type="spellStart"/>
      <w:r w:rsidR="00B72CB2">
        <w:rPr>
          <w:rFonts w:ascii="Times New Roman" w:hAnsi="Times New Roman" w:cs="Times New Roman"/>
          <w:sz w:val="24"/>
          <w:szCs w:val="24"/>
        </w:rPr>
        <w:t>Atego</w:t>
      </w:r>
      <w:proofErr w:type="spellEnd"/>
      <w:r w:rsidR="00B72CB2">
        <w:rPr>
          <w:rFonts w:ascii="Times New Roman" w:hAnsi="Times New Roman" w:cs="Times New Roman"/>
          <w:sz w:val="24"/>
          <w:szCs w:val="24"/>
        </w:rPr>
        <w:t xml:space="preserve"> truck </w:t>
      </w:r>
      <w:r w:rsidR="003B0799">
        <w:rPr>
          <w:rFonts w:ascii="Times New Roman" w:hAnsi="Times New Roman" w:cs="Times New Roman"/>
          <w:sz w:val="24"/>
          <w:szCs w:val="24"/>
        </w:rPr>
        <w:t xml:space="preserve">with hydraulic boom lift which Fletcher Access relied on previously </w:t>
      </w:r>
      <w:r w:rsidR="00B72CB2">
        <w:rPr>
          <w:rFonts w:ascii="Times New Roman" w:hAnsi="Times New Roman" w:cs="Times New Roman"/>
          <w:sz w:val="24"/>
          <w:szCs w:val="24"/>
        </w:rPr>
        <w:t xml:space="preserve">to tow </w:t>
      </w:r>
      <w:r w:rsidR="003B0799">
        <w:rPr>
          <w:rFonts w:ascii="Times New Roman" w:hAnsi="Times New Roman" w:cs="Times New Roman"/>
          <w:sz w:val="24"/>
          <w:szCs w:val="24"/>
        </w:rPr>
        <w:t>its</w:t>
      </w:r>
      <w:r w:rsidR="00B72CB2">
        <w:rPr>
          <w:rFonts w:ascii="Times New Roman" w:hAnsi="Times New Roman" w:cs="Times New Roman"/>
          <w:sz w:val="24"/>
          <w:szCs w:val="24"/>
        </w:rPr>
        <w:t xml:space="preserve"> trailer, a</w:t>
      </w:r>
      <w:r w:rsidR="003D389F">
        <w:rPr>
          <w:rFonts w:ascii="Times New Roman" w:hAnsi="Times New Roman" w:cs="Times New Roman"/>
          <w:sz w:val="24"/>
          <w:szCs w:val="24"/>
        </w:rPr>
        <w:t>s well as</w:t>
      </w:r>
      <w:r w:rsidR="00B72CB2">
        <w:rPr>
          <w:rFonts w:ascii="Times New Roman" w:hAnsi="Times New Roman" w:cs="Times New Roman"/>
          <w:sz w:val="24"/>
          <w:szCs w:val="24"/>
        </w:rPr>
        <w:t xml:space="preserve"> a pair of Sprinter vans, each of which carried </w:t>
      </w:r>
      <w:r w:rsidR="003B0799">
        <w:rPr>
          <w:rFonts w:ascii="Times New Roman" w:hAnsi="Times New Roman" w:cs="Times New Roman"/>
          <w:sz w:val="24"/>
          <w:szCs w:val="24"/>
        </w:rPr>
        <w:t>a single, 1,000-litre tank</w:t>
      </w:r>
      <w:r w:rsidR="00B72CB2">
        <w:rPr>
          <w:rFonts w:ascii="Times New Roman" w:hAnsi="Times New Roman" w:cs="Times New Roman"/>
          <w:sz w:val="24"/>
          <w:szCs w:val="24"/>
        </w:rPr>
        <w:t xml:space="preserve"> of water.</w:t>
      </w:r>
      <w:r w:rsidR="003D389F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2F8117E" w14:textId="7194E678" w:rsidR="00DA73E6" w:rsidRDefault="00DA73E6" w:rsidP="00CC39A1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3BC7F58" w14:textId="7E711118" w:rsidR="00DA19AF" w:rsidRDefault="00141CD7" w:rsidP="00CC39A1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Simon Fletcher recalled: “</w:t>
      </w:r>
      <w:r w:rsidR="00DA19AF">
        <w:rPr>
          <w:rFonts w:ascii="Times New Roman" w:hAnsi="Times New Roman" w:cs="Times New Roman"/>
          <w:sz w:val="24"/>
          <w:szCs w:val="24"/>
        </w:rPr>
        <w:t xml:space="preserve">The </w:t>
      </w:r>
      <w:proofErr w:type="spellStart"/>
      <w:r w:rsidR="00DA19AF">
        <w:rPr>
          <w:rFonts w:ascii="Times New Roman" w:hAnsi="Times New Roman" w:cs="Times New Roman"/>
          <w:sz w:val="24"/>
          <w:szCs w:val="24"/>
        </w:rPr>
        <w:t>Atego</w:t>
      </w:r>
      <w:proofErr w:type="spellEnd"/>
      <w:r w:rsidR="00DA19AF">
        <w:rPr>
          <w:rFonts w:ascii="Times New Roman" w:hAnsi="Times New Roman" w:cs="Times New Roman"/>
          <w:sz w:val="24"/>
          <w:szCs w:val="24"/>
        </w:rPr>
        <w:t xml:space="preserve"> was due for replacement </w:t>
      </w:r>
      <w:r w:rsidR="00876C84">
        <w:rPr>
          <w:rFonts w:ascii="Times New Roman" w:hAnsi="Times New Roman" w:cs="Times New Roman"/>
          <w:sz w:val="24"/>
          <w:szCs w:val="24"/>
        </w:rPr>
        <w:t>so</w:t>
      </w:r>
      <w:r w:rsidR="00DA19AF">
        <w:rPr>
          <w:rFonts w:ascii="Times New Roman" w:hAnsi="Times New Roman" w:cs="Times New Roman"/>
          <w:sz w:val="24"/>
          <w:szCs w:val="24"/>
        </w:rPr>
        <w:t xml:space="preserve"> having long favoured Mercedes-Benz vehicles for their reliability and longevity, we considered various options with </w:t>
      </w:r>
      <w:proofErr w:type="spellStart"/>
      <w:r w:rsidR="00DA19AF">
        <w:rPr>
          <w:rFonts w:ascii="Times New Roman" w:hAnsi="Times New Roman" w:cs="Times New Roman"/>
          <w:sz w:val="24"/>
          <w:szCs w:val="24"/>
        </w:rPr>
        <w:t>Rygor</w:t>
      </w:r>
      <w:proofErr w:type="spellEnd"/>
      <w:r w:rsidR="00DA19AF">
        <w:rPr>
          <w:rFonts w:ascii="Times New Roman" w:hAnsi="Times New Roman" w:cs="Times New Roman"/>
          <w:sz w:val="24"/>
          <w:szCs w:val="24"/>
        </w:rPr>
        <w:t xml:space="preserve"> Fleet Sales Manager Jeremy Price</w:t>
      </w:r>
      <w:r w:rsidR="00457194">
        <w:rPr>
          <w:rFonts w:ascii="Times New Roman" w:hAnsi="Times New Roman" w:cs="Times New Roman"/>
          <w:sz w:val="24"/>
          <w:szCs w:val="24"/>
        </w:rPr>
        <w:t>, from whom we’ve acquired all our vehicles over the years</w:t>
      </w:r>
      <w:r w:rsidR="00DA19AF">
        <w:rPr>
          <w:rFonts w:ascii="Times New Roman" w:hAnsi="Times New Roman" w:cs="Times New Roman"/>
          <w:sz w:val="24"/>
          <w:szCs w:val="24"/>
        </w:rPr>
        <w:t>.</w:t>
      </w:r>
    </w:p>
    <w:p w14:paraId="7D99B1C3" w14:textId="77777777" w:rsidR="00DA19AF" w:rsidRDefault="00DA19AF" w:rsidP="00CC39A1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0213E2B" w14:textId="573473CE" w:rsidR="00DA19AF" w:rsidRDefault="00DA19AF" w:rsidP="00CC39A1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“At one point we were inclining towards a flat-bed truck with beavertail, but then Jeremy suggested we look at a Unimog. The more we thought about it, the more sense it made, not least because </w:t>
      </w:r>
      <w:r w:rsidR="00346032">
        <w:rPr>
          <w:rFonts w:ascii="Times New Roman" w:hAnsi="Times New Roman" w:cs="Times New Roman"/>
          <w:sz w:val="24"/>
          <w:szCs w:val="24"/>
        </w:rPr>
        <w:t xml:space="preserve">we </w:t>
      </w:r>
      <w:r w:rsidR="00D73DF2">
        <w:rPr>
          <w:rFonts w:ascii="Times New Roman" w:hAnsi="Times New Roman" w:cs="Times New Roman"/>
          <w:sz w:val="24"/>
          <w:szCs w:val="24"/>
        </w:rPr>
        <w:t>often</w:t>
      </w:r>
      <w:r w:rsidR="00346032">
        <w:rPr>
          <w:rFonts w:ascii="Times New Roman" w:hAnsi="Times New Roman" w:cs="Times New Roman"/>
          <w:sz w:val="24"/>
          <w:szCs w:val="24"/>
        </w:rPr>
        <w:t xml:space="preserve"> work</w:t>
      </w:r>
      <w:r>
        <w:rPr>
          <w:rFonts w:ascii="Times New Roman" w:hAnsi="Times New Roman" w:cs="Times New Roman"/>
          <w:sz w:val="24"/>
          <w:szCs w:val="24"/>
        </w:rPr>
        <w:t xml:space="preserve"> in rural areas and for tree work</w:t>
      </w:r>
      <w:proofErr w:type="gramStart"/>
      <w:r w:rsidR="00457194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346032">
        <w:rPr>
          <w:rFonts w:ascii="Times New Roman" w:hAnsi="Times New Roman" w:cs="Times New Roman"/>
          <w:sz w:val="24"/>
          <w:szCs w:val="24"/>
        </w:rPr>
        <w:t>in particular</w:t>
      </w:r>
      <w:r w:rsidR="00457194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have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to </w:t>
      </w:r>
      <w:r w:rsidR="00D73DF2">
        <w:rPr>
          <w:rFonts w:ascii="Times New Roman" w:hAnsi="Times New Roman" w:cs="Times New Roman"/>
          <w:sz w:val="24"/>
          <w:szCs w:val="24"/>
        </w:rPr>
        <w:t xml:space="preserve">cross </w:t>
      </w:r>
      <w:r>
        <w:rPr>
          <w:rFonts w:ascii="Times New Roman" w:hAnsi="Times New Roman" w:cs="Times New Roman"/>
          <w:sz w:val="24"/>
          <w:szCs w:val="24"/>
        </w:rPr>
        <w:t xml:space="preserve">fields. We realised the Unimog’s </w:t>
      </w:r>
      <w:r w:rsidR="00D73DF2">
        <w:rPr>
          <w:rFonts w:ascii="Times New Roman" w:hAnsi="Times New Roman" w:cs="Times New Roman"/>
          <w:sz w:val="24"/>
          <w:szCs w:val="24"/>
        </w:rPr>
        <w:t>ability to access off-road sites</w:t>
      </w:r>
      <w:r>
        <w:rPr>
          <w:rFonts w:ascii="Times New Roman" w:hAnsi="Times New Roman" w:cs="Times New Roman"/>
          <w:sz w:val="24"/>
          <w:szCs w:val="24"/>
        </w:rPr>
        <w:t xml:space="preserve"> could be a big advantage.”</w:t>
      </w:r>
    </w:p>
    <w:p w14:paraId="1C4937F2" w14:textId="3FF3EF3E" w:rsidR="00DA19AF" w:rsidRDefault="00DA19AF" w:rsidP="00CC39A1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A78502A" w14:textId="0DD46F80" w:rsidR="00346032" w:rsidRDefault="00DA19AF" w:rsidP="00CC39A1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 visit to a Mercedes-Benz Unimog Live event</w:t>
      </w:r>
      <w:r w:rsidR="00346032">
        <w:rPr>
          <w:rFonts w:ascii="Times New Roman" w:hAnsi="Times New Roman" w:cs="Times New Roman"/>
          <w:sz w:val="24"/>
          <w:szCs w:val="24"/>
        </w:rPr>
        <w:t xml:space="preserve"> confirmed the vehicle’s potential, and the brothers decided to go ahead. “With Jeremy’s help and expert </w:t>
      </w:r>
      <w:proofErr w:type="gramStart"/>
      <w:r w:rsidR="00346032">
        <w:rPr>
          <w:rFonts w:ascii="Times New Roman" w:hAnsi="Times New Roman" w:cs="Times New Roman"/>
          <w:sz w:val="24"/>
          <w:szCs w:val="24"/>
        </w:rPr>
        <w:t>advice</w:t>
      </w:r>
      <w:proofErr w:type="gramEnd"/>
      <w:r w:rsidR="00346032">
        <w:rPr>
          <w:rFonts w:ascii="Times New Roman" w:hAnsi="Times New Roman" w:cs="Times New Roman"/>
          <w:sz w:val="24"/>
          <w:szCs w:val="24"/>
        </w:rPr>
        <w:t xml:space="preserve"> we were able to specify the Unimog perfectly to meet the needs of our </w:t>
      </w:r>
      <w:r w:rsidR="00457194">
        <w:rPr>
          <w:rFonts w:ascii="Times New Roman" w:hAnsi="Times New Roman" w:cs="Times New Roman"/>
          <w:sz w:val="24"/>
          <w:szCs w:val="24"/>
        </w:rPr>
        <w:t>various operations</w:t>
      </w:r>
      <w:r w:rsidR="00346032">
        <w:rPr>
          <w:rFonts w:ascii="Times New Roman" w:hAnsi="Times New Roman" w:cs="Times New Roman"/>
          <w:sz w:val="24"/>
          <w:szCs w:val="24"/>
        </w:rPr>
        <w:t xml:space="preserve">,” continued Simon Fletcher. </w:t>
      </w:r>
    </w:p>
    <w:p w14:paraId="7BEE6F20" w14:textId="77777777" w:rsidR="00346032" w:rsidRDefault="00346032" w:rsidP="00CC39A1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EC2A36B" w14:textId="413E1E32" w:rsidR="00D73DF2" w:rsidRDefault="00346032" w:rsidP="00CC39A1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“</w:t>
      </w:r>
      <w:r w:rsidR="001C35E7">
        <w:rPr>
          <w:rFonts w:ascii="Times New Roman" w:hAnsi="Times New Roman" w:cs="Times New Roman"/>
          <w:sz w:val="24"/>
          <w:szCs w:val="24"/>
        </w:rPr>
        <w:t>It</w:t>
      </w:r>
      <w:r w:rsidR="0045719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represents a very substantial investment, but </w:t>
      </w:r>
      <w:r w:rsidR="00457194">
        <w:rPr>
          <w:rFonts w:ascii="Times New Roman" w:hAnsi="Times New Roman" w:cs="Times New Roman"/>
          <w:sz w:val="24"/>
          <w:szCs w:val="24"/>
        </w:rPr>
        <w:t xml:space="preserve">we plan to run </w:t>
      </w:r>
      <w:r w:rsidR="00876C84">
        <w:rPr>
          <w:rFonts w:ascii="Times New Roman" w:hAnsi="Times New Roman" w:cs="Times New Roman"/>
          <w:sz w:val="24"/>
          <w:szCs w:val="24"/>
        </w:rPr>
        <w:t xml:space="preserve">the truck </w:t>
      </w:r>
      <w:r w:rsidR="00457194">
        <w:rPr>
          <w:rFonts w:ascii="Times New Roman" w:hAnsi="Times New Roman" w:cs="Times New Roman"/>
          <w:sz w:val="24"/>
          <w:szCs w:val="24"/>
        </w:rPr>
        <w:t>for 15 years and are</w:t>
      </w:r>
      <w:r>
        <w:rPr>
          <w:rFonts w:ascii="Times New Roman" w:hAnsi="Times New Roman" w:cs="Times New Roman"/>
          <w:sz w:val="24"/>
          <w:szCs w:val="24"/>
        </w:rPr>
        <w:t xml:space="preserve"> convinced it will prove to be money well spent. </w:t>
      </w:r>
      <w:r w:rsidR="00D73DF2">
        <w:rPr>
          <w:rFonts w:ascii="Times New Roman" w:hAnsi="Times New Roman" w:cs="Times New Roman"/>
          <w:sz w:val="24"/>
          <w:szCs w:val="24"/>
        </w:rPr>
        <w:t xml:space="preserve">It has improved </w:t>
      </w:r>
      <w:r>
        <w:rPr>
          <w:rFonts w:ascii="Times New Roman" w:hAnsi="Times New Roman" w:cs="Times New Roman"/>
          <w:sz w:val="24"/>
          <w:szCs w:val="24"/>
        </w:rPr>
        <w:t xml:space="preserve">efficiency from the outset by replacing three other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vehicles, </w:t>
      </w:r>
      <w:r w:rsidR="00D73DF2">
        <w:rPr>
          <w:rFonts w:ascii="Times New Roman" w:hAnsi="Times New Roman" w:cs="Times New Roman"/>
          <w:sz w:val="24"/>
          <w:szCs w:val="24"/>
        </w:rPr>
        <w:t>and</w:t>
      </w:r>
      <w:proofErr w:type="gramEnd"/>
      <w:r w:rsidR="00D73DF2">
        <w:rPr>
          <w:rFonts w:ascii="Times New Roman" w:hAnsi="Times New Roman" w:cs="Times New Roman"/>
          <w:sz w:val="24"/>
          <w:szCs w:val="24"/>
        </w:rPr>
        <w:t xml:space="preserve"> offers the multi-role flexibility which ensures that whatever the job, we can use it every day.</w:t>
      </w:r>
      <w:r w:rsidR="00876C84">
        <w:rPr>
          <w:rFonts w:ascii="Times New Roman" w:hAnsi="Times New Roman" w:cs="Times New Roman"/>
          <w:sz w:val="24"/>
          <w:szCs w:val="24"/>
        </w:rPr>
        <w:t>”</w:t>
      </w:r>
    </w:p>
    <w:p w14:paraId="6757CA63" w14:textId="77777777" w:rsidR="00D73DF2" w:rsidRDefault="00D73DF2" w:rsidP="00CC39A1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52E00A4" w14:textId="3E705B28" w:rsidR="00457194" w:rsidRDefault="00876C84" w:rsidP="00CC39A1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He continued: </w:t>
      </w:r>
      <w:r w:rsidR="00D73DF2">
        <w:rPr>
          <w:rFonts w:ascii="Times New Roman" w:hAnsi="Times New Roman" w:cs="Times New Roman"/>
          <w:sz w:val="24"/>
          <w:szCs w:val="24"/>
        </w:rPr>
        <w:t xml:space="preserve">“The Unimog </w:t>
      </w:r>
      <w:r w:rsidR="00457194">
        <w:rPr>
          <w:rFonts w:ascii="Times New Roman" w:hAnsi="Times New Roman" w:cs="Times New Roman"/>
          <w:sz w:val="24"/>
          <w:szCs w:val="24"/>
        </w:rPr>
        <w:t>h</w:t>
      </w:r>
      <w:r w:rsidR="00D73DF2">
        <w:rPr>
          <w:rFonts w:ascii="Times New Roman" w:hAnsi="Times New Roman" w:cs="Times New Roman"/>
          <w:sz w:val="24"/>
          <w:szCs w:val="24"/>
        </w:rPr>
        <w:t>a</w:t>
      </w:r>
      <w:r w:rsidR="00457194">
        <w:rPr>
          <w:rFonts w:ascii="Times New Roman" w:hAnsi="Times New Roman" w:cs="Times New Roman"/>
          <w:sz w:val="24"/>
          <w:szCs w:val="24"/>
        </w:rPr>
        <w:t xml:space="preserve">s </w:t>
      </w:r>
      <w:r w:rsidR="00D73DF2">
        <w:rPr>
          <w:rFonts w:ascii="Times New Roman" w:hAnsi="Times New Roman" w:cs="Times New Roman"/>
          <w:sz w:val="24"/>
          <w:szCs w:val="24"/>
        </w:rPr>
        <w:t xml:space="preserve">also </w:t>
      </w:r>
      <w:r w:rsidR="00457194">
        <w:rPr>
          <w:rFonts w:ascii="Times New Roman" w:hAnsi="Times New Roman" w:cs="Times New Roman"/>
          <w:sz w:val="24"/>
          <w:szCs w:val="24"/>
        </w:rPr>
        <w:t>‘future proofed’ our business</w:t>
      </w:r>
      <w:r>
        <w:rPr>
          <w:rFonts w:ascii="Times New Roman" w:hAnsi="Times New Roman" w:cs="Times New Roman"/>
          <w:sz w:val="24"/>
          <w:szCs w:val="24"/>
        </w:rPr>
        <w:t>. It</w:t>
      </w:r>
      <w:r w:rsidR="00D73DF2">
        <w:rPr>
          <w:rFonts w:ascii="Times New Roman" w:hAnsi="Times New Roman" w:cs="Times New Roman"/>
          <w:sz w:val="24"/>
          <w:szCs w:val="24"/>
        </w:rPr>
        <w:t xml:space="preserve"> will provide a</w:t>
      </w:r>
      <w:r>
        <w:rPr>
          <w:rFonts w:ascii="Times New Roman" w:hAnsi="Times New Roman" w:cs="Times New Roman"/>
          <w:sz w:val="24"/>
          <w:szCs w:val="24"/>
        </w:rPr>
        <w:t xml:space="preserve">n ideal </w:t>
      </w:r>
      <w:r w:rsidR="00D73DF2">
        <w:rPr>
          <w:rFonts w:ascii="Times New Roman" w:hAnsi="Times New Roman" w:cs="Times New Roman"/>
          <w:sz w:val="24"/>
          <w:szCs w:val="24"/>
        </w:rPr>
        <w:t>platform for growth</w:t>
      </w:r>
      <w:r>
        <w:rPr>
          <w:rFonts w:ascii="Times New Roman" w:hAnsi="Times New Roman" w:cs="Times New Roman"/>
          <w:sz w:val="24"/>
          <w:szCs w:val="24"/>
        </w:rPr>
        <w:t xml:space="preserve"> because</w:t>
      </w:r>
      <w:r w:rsidR="00D73DF2">
        <w:rPr>
          <w:rFonts w:ascii="Times New Roman" w:hAnsi="Times New Roman" w:cs="Times New Roman"/>
          <w:sz w:val="24"/>
          <w:szCs w:val="24"/>
        </w:rPr>
        <w:t xml:space="preserve"> not only does </w:t>
      </w:r>
      <w:r w:rsidR="004772DA">
        <w:rPr>
          <w:rFonts w:ascii="Times New Roman" w:hAnsi="Times New Roman" w:cs="Times New Roman"/>
          <w:sz w:val="24"/>
          <w:szCs w:val="24"/>
        </w:rPr>
        <w:t>it</w:t>
      </w:r>
      <w:r w:rsidR="00D73DF2">
        <w:rPr>
          <w:rFonts w:ascii="Times New Roman" w:hAnsi="Times New Roman" w:cs="Times New Roman"/>
          <w:sz w:val="24"/>
          <w:szCs w:val="24"/>
        </w:rPr>
        <w:t xml:space="preserve"> </w:t>
      </w:r>
      <w:r w:rsidR="00457194">
        <w:rPr>
          <w:rFonts w:ascii="Times New Roman" w:hAnsi="Times New Roman" w:cs="Times New Roman"/>
          <w:sz w:val="24"/>
          <w:szCs w:val="24"/>
        </w:rPr>
        <w:t xml:space="preserve">offer hydraulic power for new attachments, </w:t>
      </w:r>
      <w:r w:rsidR="00D73DF2">
        <w:rPr>
          <w:rFonts w:ascii="Times New Roman" w:hAnsi="Times New Roman" w:cs="Times New Roman"/>
          <w:sz w:val="24"/>
          <w:szCs w:val="24"/>
        </w:rPr>
        <w:t xml:space="preserve">but it </w:t>
      </w:r>
      <w:r w:rsidR="00457194">
        <w:rPr>
          <w:rFonts w:ascii="Times New Roman" w:hAnsi="Times New Roman" w:cs="Times New Roman"/>
          <w:sz w:val="24"/>
          <w:szCs w:val="24"/>
        </w:rPr>
        <w:t xml:space="preserve">will </w:t>
      </w:r>
      <w:r w:rsidR="00D73DF2">
        <w:rPr>
          <w:rFonts w:ascii="Times New Roman" w:hAnsi="Times New Roman" w:cs="Times New Roman"/>
          <w:sz w:val="24"/>
          <w:szCs w:val="24"/>
        </w:rPr>
        <w:t xml:space="preserve">also </w:t>
      </w:r>
      <w:r w:rsidR="00457194">
        <w:rPr>
          <w:rFonts w:ascii="Times New Roman" w:hAnsi="Times New Roman" w:cs="Times New Roman"/>
          <w:sz w:val="24"/>
          <w:szCs w:val="24"/>
        </w:rPr>
        <w:t xml:space="preserve">be able to tow the tri-axle trailer </w:t>
      </w:r>
      <w:r w:rsidR="00D73DF2">
        <w:rPr>
          <w:rFonts w:ascii="Times New Roman" w:hAnsi="Times New Roman" w:cs="Times New Roman"/>
          <w:sz w:val="24"/>
          <w:szCs w:val="24"/>
        </w:rPr>
        <w:t>to which we’ll have</w:t>
      </w:r>
      <w:r w:rsidR="00457194">
        <w:rPr>
          <w:rFonts w:ascii="Times New Roman" w:hAnsi="Times New Roman" w:cs="Times New Roman"/>
          <w:sz w:val="24"/>
          <w:szCs w:val="24"/>
        </w:rPr>
        <w:t xml:space="preserve"> to upgrade when we purchase bigger, heavier </w:t>
      </w:r>
      <w:r w:rsidR="00D73DF2">
        <w:rPr>
          <w:rFonts w:ascii="Times New Roman" w:hAnsi="Times New Roman" w:cs="Times New Roman"/>
          <w:sz w:val="24"/>
          <w:szCs w:val="24"/>
        </w:rPr>
        <w:t>access machines</w:t>
      </w:r>
      <w:r w:rsidR="00457194">
        <w:rPr>
          <w:rFonts w:ascii="Times New Roman" w:hAnsi="Times New Roman" w:cs="Times New Roman"/>
          <w:sz w:val="24"/>
          <w:szCs w:val="24"/>
        </w:rPr>
        <w:t>.”</w:t>
      </w:r>
    </w:p>
    <w:p w14:paraId="2667566A" w14:textId="656AF9AC" w:rsidR="004772DA" w:rsidRDefault="004772DA" w:rsidP="00CC39A1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556590A" w14:textId="7D67110F" w:rsidR="004772DA" w:rsidRDefault="004772DA" w:rsidP="00CC39A1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Anthony Fletcher is the vehicle’s principal driver. He said: “</w:t>
      </w:r>
      <w:r w:rsidR="00DD7BF7">
        <w:rPr>
          <w:rFonts w:ascii="Times New Roman" w:hAnsi="Times New Roman" w:cs="Times New Roman"/>
          <w:sz w:val="24"/>
          <w:szCs w:val="24"/>
        </w:rPr>
        <w:t>You sit high up in the Unimog and have an excellent view of what’s around you. I</w:t>
      </w:r>
      <w:r>
        <w:rPr>
          <w:rFonts w:ascii="Times New Roman" w:hAnsi="Times New Roman" w:cs="Times New Roman"/>
          <w:sz w:val="24"/>
          <w:szCs w:val="24"/>
        </w:rPr>
        <w:t xml:space="preserve">n terms of its footprint </w:t>
      </w:r>
      <w:r w:rsidR="00DD7BF7">
        <w:rPr>
          <w:rFonts w:ascii="Times New Roman" w:hAnsi="Times New Roman" w:cs="Times New Roman"/>
          <w:sz w:val="24"/>
          <w:szCs w:val="24"/>
        </w:rPr>
        <w:t>it’s</w:t>
      </w:r>
      <w:r>
        <w:rPr>
          <w:rFonts w:ascii="Times New Roman" w:hAnsi="Times New Roman" w:cs="Times New Roman"/>
          <w:sz w:val="24"/>
          <w:szCs w:val="24"/>
        </w:rPr>
        <w:t xml:space="preserve"> not a lot bigger than the 5.0-tonne Sprinter van we’ve retained, </w:t>
      </w:r>
      <w:r w:rsidR="00DD7BF7">
        <w:rPr>
          <w:rFonts w:ascii="Times New Roman" w:hAnsi="Times New Roman" w:cs="Times New Roman"/>
          <w:sz w:val="24"/>
          <w:szCs w:val="24"/>
        </w:rPr>
        <w:t>yet</w:t>
      </w:r>
      <w:r>
        <w:rPr>
          <w:rFonts w:ascii="Times New Roman" w:hAnsi="Times New Roman" w:cs="Times New Roman"/>
          <w:sz w:val="24"/>
          <w:szCs w:val="24"/>
        </w:rPr>
        <w:t xml:space="preserve"> it can carry so much more.</w:t>
      </w:r>
    </w:p>
    <w:p w14:paraId="6171F5AC" w14:textId="77777777" w:rsidR="004772DA" w:rsidRDefault="004772DA" w:rsidP="00CC39A1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3F91B2B" w14:textId="592CC490" w:rsidR="004772DA" w:rsidRDefault="004772DA" w:rsidP="00CC39A1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“</w:t>
      </w:r>
      <w:r w:rsidR="00876C84">
        <w:rPr>
          <w:rFonts w:ascii="Times New Roman" w:hAnsi="Times New Roman" w:cs="Times New Roman"/>
          <w:sz w:val="24"/>
          <w:szCs w:val="24"/>
        </w:rPr>
        <w:t>The truck’s</w:t>
      </w:r>
      <w:r>
        <w:rPr>
          <w:rFonts w:ascii="Times New Roman" w:hAnsi="Times New Roman" w:cs="Times New Roman"/>
          <w:sz w:val="24"/>
          <w:szCs w:val="24"/>
        </w:rPr>
        <w:t xml:space="preserve"> all-terrain capability is an obvious </w:t>
      </w:r>
      <w:r w:rsidR="00DD7BF7">
        <w:rPr>
          <w:rFonts w:ascii="Times New Roman" w:hAnsi="Times New Roman" w:cs="Times New Roman"/>
          <w:sz w:val="24"/>
          <w:szCs w:val="24"/>
        </w:rPr>
        <w:t>benefit</w:t>
      </w:r>
      <w:r>
        <w:rPr>
          <w:rFonts w:ascii="Times New Roman" w:hAnsi="Times New Roman" w:cs="Times New Roman"/>
          <w:sz w:val="24"/>
          <w:szCs w:val="24"/>
        </w:rPr>
        <w:t xml:space="preserve"> – </w:t>
      </w:r>
      <w:r w:rsidR="0042727C">
        <w:rPr>
          <w:rFonts w:ascii="Times New Roman" w:hAnsi="Times New Roman" w:cs="Times New Roman"/>
          <w:sz w:val="24"/>
          <w:szCs w:val="24"/>
        </w:rPr>
        <w:t>we regularly deliver our</w:t>
      </w:r>
      <w:r>
        <w:rPr>
          <w:rFonts w:ascii="Times New Roman" w:hAnsi="Times New Roman" w:cs="Times New Roman"/>
          <w:sz w:val="24"/>
          <w:szCs w:val="24"/>
        </w:rPr>
        <w:t xml:space="preserve"> machines down </w:t>
      </w:r>
      <w:r w:rsidR="0042727C">
        <w:rPr>
          <w:rFonts w:ascii="Times New Roman" w:hAnsi="Times New Roman" w:cs="Times New Roman"/>
          <w:sz w:val="24"/>
          <w:szCs w:val="24"/>
        </w:rPr>
        <w:t>narrow lanes</w:t>
      </w:r>
      <w:r w:rsidR="0058445E">
        <w:rPr>
          <w:rFonts w:ascii="Times New Roman" w:hAnsi="Times New Roman" w:cs="Times New Roman"/>
          <w:sz w:val="24"/>
          <w:szCs w:val="24"/>
        </w:rPr>
        <w:t xml:space="preserve">, where </w:t>
      </w:r>
      <w:bookmarkStart w:id="1" w:name="_GoBack"/>
      <w:bookmarkEnd w:id="1"/>
      <w:r w:rsidR="0058445E">
        <w:rPr>
          <w:rFonts w:ascii="Times New Roman" w:hAnsi="Times New Roman" w:cs="Times New Roman"/>
          <w:sz w:val="24"/>
          <w:szCs w:val="24"/>
        </w:rPr>
        <w:t xml:space="preserve">its all-wheel drive system means we’ll never </w:t>
      </w:r>
      <w:r>
        <w:rPr>
          <w:rFonts w:ascii="Times New Roman" w:hAnsi="Times New Roman" w:cs="Times New Roman"/>
          <w:sz w:val="24"/>
          <w:szCs w:val="24"/>
        </w:rPr>
        <w:t xml:space="preserve">get stuck on a verge or the edge of a field. </w:t>
      </w:r>
    </w:p>
    <w:p w14:paraId="35A32C61" w14:textId="4FEA68AB" w:rsidR="0042727C" w:rsidRDefault="0042727C" w:rsidP="00CC39A1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02ED653" w14:textId="15C36850" w:rsidR="0042727C" w:rsidRDefault="0042727C" w:rsidP="0042727C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“What’s really surprised me, though, is </w:t>
      </w:r>
      <w:r w:rsidR="00876C84">
        <w:rPr>
          <w:rFonts w:ascii="Times New Roman" w:hAnsi="Times New Roman" w:cs="Times New Roman"/>
          <w:sz w:val="24"/>
          <w:szCs w:val="24"/>
        </w:rPr>
        <w:t>its</w:t>
      </w:r>
      <w:r>
        <w:rPr>
          <w:rFonts w:ascii="Times New Roman" w:hAnsi="Times New Roman" w:cs="Times New Roman"/>
          <w:sz w:val="24"/>
          <w:szCs w:val="24"/>
        </w:rPr>
        <w:t xml:space="preserve"> on road performance. </w:t>
      </w:r>
      <w:r w:rsidR="0058445E">
        <w:rPr>
          <w:rFonts w:ascii="Times New Roman" w:hAnsi="Times New Roman" w:cs="Times New Roman"/>
          <w:sz w:val="24"/>
          <w:szCs w:val="24"/>
        </w:rPr>
        <w:t xml:space="preserve">With 300 hp on tap, the </w:t>
      </w:r>
      <w:r>
        <w:rPr>
          <w:rFonts w:ascii="Times New Roman" w:hAnsi="Times New Roman" w:cs="Times New Roman"/>
          <w:sz w:val="24"/>
          <w:szCs w:val="24"/>
        </w:rPr>
        <w:t>Unimog simply flies up</w:t>
      </w:r>
      <w:r w:rsidR="0058445E">
        <w:rPr>
          <w:rFonts w:ascii="Times New Roman" w:hAnsi="Times New Roman" w:cs="Times New Roman"/>
          <w:sz w:val="24"/>
          <w:szCs w:val="24"/>
        </w:rPr>
        <w:t xml:space="preserve"> the hills</w:t>
      </w:r>
      <w:r>
        <w:rPr>
          <w:rFonts w:ascii="Times New Roman" w:hAnsi="Times New Roman" w:cs="Times New Roman"/>
          <w:sz w:val="24"/>
          <w:szCs w:val="24"/>
        </w:rPr>
        <w:t>, no problem. The engine brake also saves wear and tear on the trailer brakes, as well as those of the truck itself, which is another advantage.”</w:t>
      </w:r>
    </w:p>
    <w:p w14:paraId="7B3AFC0F" w14:textId="77777777" w:rsidR="0042727C" w:rsidRDefault="0042727C" w:rsidP="0042727C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3552D6E" w14:textId="3EB14439" w:rsidR="00DD7BF7" w:rsidRDefault="0042727C" w:rsidP="0042727C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The Unimog is being inspected and maintained under a Mercedes-Benz Complete Service Contract</w:t>
      </w:r>
      <w:r w:rsidR="00876C84">
        <w:rPr>
          <w:rFonts w:ascii="Times New Roman" w:hAnsi="Times New Roman" w:cs="Times New Roman"/>
          <w:sz w:val="24"/>
          <w:szCs w:val="24"/>
        </w:rPr>
        <w:t>, by the workshop team</w:t>
      </w:r>
      <w:r>
        <w:rPr>
          <w:rFonts w:ascii="Times New Roman" w:hAnsi="Times New Roman" w:cs="Times New Roman"/>
          <w:sz w:val="24"/>
          <w:szCs w:val="24"/>
        </w:rPr>
        <w:t xml:space="preserve"> at </w:t>
      </w:r>
      <w:proofErr w:type="spellStart"/>
      <w:r>
        <w:rPr>
          <w:rFonts w:ascii="Times New Roman" w:hAnsi="Times New Roman" w:cs="Times New Roman"/>
          <w:sz w:val="24"/>
          <w:szCs w:val="24"/>
        </w:rPr>
        <w:t>Rygor’s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DD7BF7">
        <w:rPr>
          <w:rFonts w:ascii="Times New Roman" w:hAnsi="Times New Roman" w:cs="Times New Roman"/>
          <w:sz w:val="24"/>
          <w:szCs w:val="24"/>
        </w:rPr>
        <w:t xml:space="preserve">Kidderminster </w:t>
      </w:r>
      <w:r w:rsidR="00876C84">
        <w:rPr>
          <w:rFonts w:ascii="Times New Roman" w:hAnsi="Times New Roman" w:cs="Times New Roman"/>
          <w:sz w:val="24"/>
          <w:szCs w:val="24"/>
        </w:rPr>
        <w:t>branch</w:t>
      </w:r>
      <w:r w:rsidR="00DD7BF7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 xml:space="preserve">Jeremy Price added: “Our consultancy-style </w:t>
      </w:r>
      <w:r w:rsidR="00DD7BF7">
        <w:rPr>
          <w:rFonts w:ascii="Times New Roman" w:hAnsi="Times New Roman" w:cs="Times New Roman"/>
          <w:sz w:val="24"/>
          <w:szCs w:val="24"/>
        </w:rPr>
        <w:t xml:space="preserve">sales </w:t>
      </w:r>
      <w:r>
        <w:rPr>
          <w:rFonts w:ascii="Times New Roman" w:hAnsi="Times New Roman" w:cs="Times New Roman"/>
          <w:sz w:val="24"/>
          <w:szCs w:val="24"/>
        </w:rPr>
        <w:t xml:space="preserve">approach and </w:t>
      </w:r>
      <w:r w:rsidR="00876C84">
        <w:rPr>
          <w:rFonts w:ascii="Times New Roman" w:hAnsi="Times New Roman" w:cs="Times New Roman"/>
          <w:sz w:val="24"/>
          <w:szCs w:val="24"/>
        </w:rPr>
        <w:t xml:space="preserve">commitment to </w:t>
      </w:r>
      <w:r>
        <w:rPr>
          <w:rFonts w:ascii="Times New Roman" w:hAnsi="Times New Roman" w:cs="Times New Roman"/>
          <w:sz w:val="24"/>
          <w:szCs w:val="24"/>
        </w:rPr>
        <w:t xml:space="preserve">Setting Standards means </w:t>
      </w:r>
      <w:r w:rsidR="00876C84">
        <w:rPr>
          <w:rFonts w:ascii="Times New Roman" w:hAnsi="Times New Roman" w:cs="Times New Roman"/>
          <w:sz w:val="24"/>
          <w:szCs w:val="24"/>
        </w:rPr>
        <w:t>we’ll do whatever it takes to ensure</w:t>
      </w:r>
      <w:r>
        <w:rPr>
          <w:rFonts w:ascii="Times New Roman" w:hAnsi="Times New Roman" w:cs="Times New Roman"/>
          <w:sz w:val="24"/>
          <w:szCs w:val="24"/>
        </w:rPr>
        <w:t xml:space="preserve"> that every vehicle we supply</w:t>
      </w:r>
      <w:r w:rsidR="00DD7BF7">
        <w:rPr>
          <w:rFonts w:ascii="Times New Roman" w:hAnsi="Times New Roman" w:cs="Times New Roman"/>
          <w:sz w:val="24"/>
          <w:szCs w:val="24"/>
        </w:rPr>
        <w:t xml:space="preserve"> is tailored to meet the</w:t>
      </w:r>
      <w:r w:rsidR="00876C84">
        <w:rPr>
          <w:rFonts w:ascii="Times New Roman" w:hAnsi="Times New Roman" w:cs="Times New Roman"/>
          <w:sz w:val="24"/>
          <w:szCs w:val="24"/>
        </w:rPr>
        <w:t xml:space="preserve"> precise</w:t>
      </w:r>
      <w:r w:rsidR="00DD7BF7">
        <w:rPr>
          <w:rFonts w:ascii="Times New Roman" w:hAnsi="Times New Roman" w:cs="Times New Roman"/>
          <w:sz w:val="24"/>
          <w:szCs w:val="24"/>
        </w:rPr>
        <w:t xml:space="preserve"> needs of the customer.</w:t>
      </w:r>
    </w:p>
    <w:p w14:paraId="0F6E83F9" w14:textId="77777777" w:rsidR="00DD7BF7" w:rsidRDefault="00DD7BF7" w:rsidP="0042727C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3395E56" w14:textId="362086D4" w:rsidR="004772DA" w:rsidRDefault="00DD7BF7" w:rsidP="0042727C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“Few trucks are as complex and highly-specified as the one we’ve just supplied to Fletcher Access, so it’s gratifying to know that the</w:t>
      </w:r>
      <w:r w:rsidR="00876C84">
        <w:rPr>
          <w:rFonts w:ascii="Times New Roman" w:hAnsi="Times New Roman" w:cs="Times New Roman"/>
          <w:sz w:val="24"/>
          <w:szCs w:val="24"/>
        </w:rPr>
        <w:t>ir</w:t>
      </w:r>
      <w:r>
        <w:rPr>
          <w:rFonts w:ascii="Times New Roman" w:hAnsi="Times New Roman" w:cs="Times New Roman"/>
          <w:sz w:val="24"/>
          <w:szCs w:val="24"/>
        </w:rPr>
        <w:t xml:space="preserve"> Unimog is living up to Simon’s and Anthony’s high expectations.” </w:t>
      </w:r>
    </w:p>
    <w:p w14:paraId="1AD75127" w14:textId="51510C46" w:rsidR="00DD7BF7" w:rsidRDefault="00DD7BF7" w:rsidP="0042727C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D50C1BB" w14:textId="17EE294D" w:rsidR="00DD7BF7" w:rsidRDefault="00DD7BF7" w:rsidP="0042727C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overheadworks.co.uk </w:t>
      </w:r>
    </w:p>
    <w:p w14:paraId="7457BB7C" w14:textId="77777777" w:rsidR="0042727C" w:rsidRDefault="0042727C" w:rsidP="0042727C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E6DBD5C" w14:textId="3938AE8C" w:rsidR="00D73DF2" w:rsidRDefault="00D73DF2" w:rsidP="00CC39A1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C40A48A" w14:textId="723663B7" w:rsidR="00FA232F" w:rsidRDefault="00EC2B35" w:rsidP="00423B2B">
      <w:pPr>
        <w:spacing w:after="0" w:line="240" w:lineRule="auto"/>
        <w:rPr>
          <w:rFonts w:ascii="Times New Roman" w:hAnsi="Times New Roman" w:cs="Times New Roman"/>
          <w:b/>
        </w:rPr>
      </w:pPr>
      <w:r>
        <w:rPr>
          <w:noProof/>
        </w:rPr>
        <w:lastRenderedPageBreak/>
        <w:drawing>
          <wp:inline distT="0" distB="0" distL="0" distR="0" wp14:anchorId="55265FA5" wp14:editId="607E5EFB">
            <wp:extent cx="5731510" cy="3823970"/>
            <wp:effectExtent l="0" t="0" r="2540" b="508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38239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B9C5F57" w14:textId="290249D3" w:rsidR="0015184A" w:rsidRDefault="0015184A" w:rsidP="00423B2B">
      <w:pPr>
        <w:spacing w:after="0" w:line="240" w:lineRule="auto"/>
        <w:rPr>
          <w:rFonts w:ascii="Times New Roman" w:hAnsi="Times New Roman" w:cs="Times New Roman"/>
          <w:b/>
        </w:rPr>
      </w:pPr>
    </w:p>
    <w:p w14:paraId="57D6E67D" w14:textId="50D9A0D4" w:rsidR="0015184A" w:rsidRPr="0015184A" w:rsidRDefault="0015184A" w:rsidP="00423B2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5184A">
        <w:rPr>
          <w:rFonts w:ascii="Times New Roman" w:hAnsi="Times New Roman" w:cs="Times New Roman"/>
          <w:b/>
          <w:sz w:val="24"/>
          <w:szCs w:val="24"/>
        </w:rPr>
        <w:t xml:space="preserve">Brand of brothers: </w:t>
      </w:r>
      <w:r w:rsidRPr="0015184A">
        <w:rPr>
          <w:rFonts w:ascii="Times New Roman" w:hAnsi="Times New Roman" w:cs="Times New Roman"/>
          <w:sz w:val="24"/>
          <w:szCs w:val="24"/>
        </w:rPr>
        <w:t xml:space="preserve">Anthony, left, and Simon Fletcher </w:t>
      </w:r>
      <w:r w:rsidR="00876C84">
        <w:rPr>
          <w:rFonts w:ascii="Times New Roman" w:hAnsi="Times New Roman" w:cs="Times New Roman"/>
          <w:sz w:val="24"/>
          <w:szCs w:val="24"/>
        </w:rPr>
        <w:t>have been loyal customers of Mercedes-Benz for 20 years</w:t>
      </w:r>
    </w:p>
    <w:p w14:paraId="76D1FF36" w14:textId="77777777" w:rsidR="0015184A" w:rsidRDefault="0015184A" w:rsidP="00423B2B">
      <w:pPr>
        <w:spacing w:after="0" w:line="240" w:lineRule="auto"/>
        <w:rPr>
          <w:rFonts w:ascii="Times New Roman" w:hAnsi="Times New Roman" w:cs="Times New Roman"/>
          <w:b/>
        </w:rPr>
      </w:pPr>
    </w:p>
    <w:p w14:paraId="7D1C0D32" w14:textId="2C03B155" w:rsidR="006C7BBE" w:rsidRDefault="006C7BBE" w:rsidP="00423B2B">
      <w:pPr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</w:rPr>
      </w:pPr>
    </w:p>
    <w:p w14:paraId="24B6E79E" w14:textId="07ADDA57" w:rsidR="00EC2B35" w:rsidRDefault="00EC2B35" w:rsidP="00423B2B">
      <w:pPr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noProof/>
        </w:rPr>
        <w:drawing>
          <wp:inline distT="0" distB="0" distL="0" distR="0" wp14:anchorId="5DBD7D8F" wp14:editId="16D1BF8A">
            <wp:extent cx="5731510" cy="3823970"/>
            <wp:effectExtent l="0" t="0" r="2540" b="508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38239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39E00D7" w14:textId="577D544B" w:rsidR="00EC2B35" w:rsidRDefault="00EC2B35" w:rsidP="00423B2B">
      <w:pPr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</w:rPr>
      </w:pPr>
    </w:p>
    <w:p w14:paraId="7E17A845" w14:textId="4708B5C8" w:rsidR="00EC2B35" w:rsidRDefault="00EC2B35" w:rsidP="00423B2B">
      <w:pPr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noProof/>
        </w:rPr>
        <w:lastRenderedPageBreak/>
        <w:drawing>
          <wp:inline distT="0" distB="0" distL="0" distR="0" wp14:anchorId="18EC760C" wp14:editId="42796AF3">
            <wp:extent cx="5720142" cy="3981792"/>
            <wp:effectExtent l="0" t="0" r="0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3385" cy="39840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4329AC4" w14:textId="31486D40" w:rsidR="00EC2B35" w:rsidRDefault="00EC2B35" w:rsidP="00423B2B">
      <w:pPr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</w:rPr>
      </w:pPr>
    </w:p>
    <w:p w14:paraId="4293FF60" w14:textId="40812BCC" w:rsidR="00EC2B35" w:rsidRDefault="00EC2B35" w:rsidP="00423B2B">
      <w:pPr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noProof/>
        </w:rPr>
        <w:drawing>
          <wp:inline distT="0" distB="0" distL="0" distR="0" wp14:anchorId="4DC77EB5" wp14:editId="294B19C5">
            <wp:extent cx="5731510" cy="3914140"/>
            <wp:effectExtent l="0" t="0" r="2540" b="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44272" cy="39228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3F31A66" w14:textId="77777777" w:rsidR="00EC2B35" w:rsidRDefault="00EC2B35" w:rsidP="00423B2B">
      <w:pPr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</w:rPr>
      </w:pPr>
    </w:p>
    <w:p w14:paraId="5B6B0807" w14:textId="4526EB98" w:rsidR="00EC2B35" w:rsidRDefault="00EC2B35" w:rsidP="00423B2B">
      <w:pPr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noProof/>
        </w:rPr>
        <w:lastRenderedPageBreak/>
        <w:drawing>
          <wp:inline distT="0" distB="0" distL="0" distR="0" wp14:anchorId="1AF39EDA" wp14:editId="79E79AB4">
            <wp:extent cx="5715000" cy="4099560"/>
            <wp:effectExtent l="0" t="0" r="0" b="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40995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BBD9F17" w14:textId="77777777" w:rsidR="00EC2B35" w:rsidRDefault="00EC2B35" w:rsidP="00423B2B">
      <w:pPr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</w:rPr>
      </w:pPr>
    </w:p>
    <w:p w14:paraId="4031297F" w14:textId="77777777" w:rsidR="00EC2B35" w:rsidRDefault="00EC2B35" w:rsidP="00423B2B">
      <w:pPr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</w:rPr>
      </w:pPr>
    </w:p>
    <w:p w14:paraId="26F4EC52" w14:textId="548CFF76" w:rsidR="00F62166" w:rsidRPr="00F62166" w:rsidRDefault="00F62166" w:rsidP="00423B2B">
      <w:pPr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</w:rPr>
      </w:pPr>
      <w:r w:rsidRPr="00F62166">
        <w:rPr>
          <w:rFonts w:ascii="Times New Roman" w:hAnsi="Times New Roman" w:cs="Times New Roman"/>
          <w:b/>
          <w:i/>
          <w:sz w:val="24"/>
          <w:szCs w:val="24"/>
        </w:rPr>
        <w:t>ends</w:t>
      </w:r>
    </w:p>
    <w:p w14:paraId="1D1AC362" w14:textId="77777777" w:rsidR="00503E8F" w:rsidRDefault="00503E8F" w:rsidP="00423B2B">
      <w:pPr>
        <w:spacing w:after="0" w:line="240" w:lineRule="auto"/>
        <w:rPr>
          <w:rFonts w:ascii="Arial" w:hAnsi="Arial" w:cs="Arial"/>
          <w:b/>
        </w:rPr>
      </w:pPr>
    </w:p>
    <w:p w14:paraId="26C645EB" w14:textId="77777777" w:rsidR="00503E8F" w:rsidRDefault="00503E8F" w:rsidP="00423B2B">
      <w:pPr>
        <w:spacing w:after="0" w:line="240" w:lineRule="auto"/>
        <w:rPr>
          <w:rFonts w:ascii="Arial" w:hAnsi="Arial" w:cs="Arial"/>
          <w:b/>
        </w:rPr>
      </w:pPr>
    </w:p>
    <w:p w14:paraId="1F750E82" w14:textId="77777777" w:rsidR="00503E8F" w:rsidRDefault="00503E8F" w:rsidP="00423B2B">
      <w:pPr>
        <w:spacing w:after="0" w:line="240" w:lineRule="auto"/>
        <w:rPr>
          <w:rFonts w:ascii="Arial" w:hAnsi="Arial" w:cs="Arial"/>
          <w:b/>
        </w:rPr>
      </w:pPr>
    </w:p>
    <w:p w14:paraId="68BA454D" w14:textId="77777777" w:rsidR="00423B2B" w:rsidRPr="00F37CDE" w:rsidRDefault="00423B2B" w:rsidP="00423B2B">
      <w:pPr>
        <w:spacing w:after="0" w:line="240" w:lineRule="auto"/>
        <w:rPr>
          <w:rFonts w:ascii="Arial" w:hAnsi="Arial" w:cs="Arial"/>
          <w:b/>
        </w:rPr>
      </w:pPr>
      <w:r w:rsidRPr="00F37CDE">
        <w:rPr>
          <w:rFonts w:ascii="Arial" w:hAnsi="Arial" w:cs="Arial"/>
          <w:b/>
        </w:rPr>
        <w:t>For more information, or to request bigger/higher-res image files, please contact:</w:t>
      </w:r>
    </w:p>
    <w:p w14:paraId="4D017E07" w14:textId="5827B58C" w:rsidR="00423B2B" w:rsidRPr="00F37CDE" w:rsidRDefault="007849C0" w:rsidP="00423B2B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Steve Warren or </w:t>
      </w:r>
      <w:r w:rsidR="00E114C0">
        <w:rPr>
          <w:rFonts w:ascii="Arial" w:hAnsi="Arial" w:cs="Arial"/>
        </w:rPr>
        <w:t xml:space="preserve">John Ripley </w:t>
      </w:r>
    </w:p>
    <w:p w14:paraId="4D4CB154" w14:textId="77777777" w:rsidR="00423B2B" w:rsidRPr="00F37CDE" w:rsidRDefault="00423B2B" w:rsidP="00423B2B">
      <w:pPr>
        <w:spacing w:after="0" w:line="240" w:lineRule="auto"/>
        <w:rPr>
          <w:rFonts w:ascii="Arial" w:hAnsi="Arial" w:cs="Arial"/>
        </w:rPr>
      </w:pPr>
      <w:r w:rsidRPr="00F37CDE">
        <w:rPr>
          <w:rFonts w:ascii="Arial" w:hAnsi="Arial" w:cs="Arial"/>
        </w:rPr>
        <w:t>Impact Communications, 01926 842126</w:t>
      </w:r>
    </w:p>
    <w:p w14:paraId="11108AAC" w14:textId="77777777" w:rsidR="007849C0" w:rsidRPr="00F37CDE" w:rsidRDefault="007849C0" w:rsidP="007849C0">
      <w:pPr>
        <w:spacing w:after="0" w:line="240" w:lineRule="auto"/>
        <w:rPr>
          <w:rFonts w:ascii="Arial" w:hAnsi="Arial" w:cs="Arial"/>
        </w:rPr>
      </w:pPr>
      <w:r w:rsidRPr="00F37CDE">
        <w:rPr>
          <w:rFonts w:ascii="Arial" w:hAnsi="Arial" w:cs="Arial"/>
        </w:rPr>
        <w:t xml:space="preserve">Steve: 07770 470251, </w:t>
      </w:r>
      <w:hyperlink r:id="rId12" w:history="1">
        <w:r w:rsidRPr="00F37CDE">
          <w:rPr>
            <w:rStyle w:val="Hyperlink"/>
            <w:rFonts w:ascii="Arial" w:hAnsi="Arial" w:cs="Arial"/>
          </w:rPr>
          <w:t>steve@impactcom.co.uk</w:t>
        </w:r>
      </w:hyperlink>
    </w:p>
    <w:p w14:paraId="123BB4BE" w14:textId="77777777" w:rsidR="00423B2B" w:rsidRDefault="00423B2B" w:rsidP="00423B2B">
      <w:pPr>
        <w:spacing w:after="0" w:line="240" w:lineRule="auto"/>
        <w:rPr>
          <w:rStyle w:val="Hyperlink"/>
          <w:rFonts w:ascii="Arial" w:hAnsi="Arial" w:cs="Arial"/>
        </w:rPr>
      </w:pPr>
      <w:r w:rsidRPr="00F37CDE">
        <w:rPr>
          <w:rFonts w:ascii="Arial" w:hAnsi="Arial" w:cs="Arial"/>
        </w:rPr>
        <w:t xml:space="preserve">John: 07771 484595, </w:t>
      </w:r>
      <w:hyperlink r:id="rId13" w:history="1">
        <w:r w:rsidRPr="00F37CDE">
          <w:rPr>
            <w:rStyle w:val="Hyperlink"/>
            <w:rFonts w:ascii="Arial" w:hAnsi="Arial" w:cs="Arial"/>
          </w:rPr>
          <w:t>john@impactcom.co.uk</w:t>
        </w:r>
      </w:hyperlink>
    </w:p>
    <w:p w14:paraId="45CBD6E6" w14:textId="77777777" w:rsidR="0099304E" w:rsidRDefault="0099304E" w:rsidP="00423B2B">
      <w:pPr>
        <w:spacing w:after="0" w:line="240" w:lineRule="auto"/>
        <w:rPr>
          <w:rStyle w:val="Hyperlink"/>
          <w:rFonts w:ascii="Arial" w:hAnsi="Arial" w:cs="Arial"/>
        </w:rPr>
      </w:pPr>
    </w:p>
    <w:p w14:paraId="37FFFF0F" w14:textId="77777777" w:rsidR="0099304E" w:rsidRDefault="0099304E" w:rsidP="00423B2B">
      <w:pPr>
        <w:spacing w:after="0" w:line="240" w:lineRule="auto"/>
        <w:rPr>
          <w:rStyle w:val="Hyperlink"/>
          <w:rFonts w:ascii="Arial" w:hAnsi="Arial" w:cs="Arial"/>
        </w:rPr>
      </w:pPr>
    </w:p>
    <w:p w14:paraId="72E8C38E" w14:textId="77777777" w:rsidR="001C77C7" w:rsidRDefault="001C77C7" w:rsidP="0099304E">
      <w:pPr>
        <w:spacing w:after="0" w:line="240" w:lineRule="auto"/>
        <w:rPr>
          <w:rFonts w:ascii="Arial" w:hAnsi="Arial" w:cs="Arial"/>
          <w:b/>
          <w:bCs/>
        </w:rPr>
      </w:pPr>
    </w:p>
    <w:p w14:paraId="66A30802" w14:textId="77777777" w:rsidR="0099304E" w:rsidRPr="00BC7D50" w:rsidRDefault="0099304E" w:rsidP="009E757F">
      <w:pPr>
        <w:spacing w:after="0" w:line="240" w:lineRule="auto"/>
        <w:rPr>
          <w:rFonts w:ascii="Arial" w:hAnsi="Arial" w:cs="Arial"/>
          <w:b/>
          <w:bCs/>
        </w:rPr>
      </w:pPr>
      <w:r w:rsidRPr="00BC7D50">
        <w:rPr>
          <w:rFonts w:ascii="Arial" w:hAnsi="Arial" w:cs="Arial"/>
          <w:b/>
          <w:bCs/>
        </w:rPr>
        <w:t xml:space="preserve">Notes to Editors: </w:t>
      </w:r>
      <w:proofErr w:type="spellStart"/>
      <w:r>
        <w:rPr>
          <w:rFonts w:ascii="Arial" w:hAnsi="Arial" w:cs="Arial"/>
          <w:b/>
          <w:bCs/>
        </w:rPr>
        <w:t>Rygor</w:t>
      </w:r>
      <w:proofErr w:type="spellEnd"/>
      <w:r w:rsidR="0078165B">
        <w:rPr>
          <w:rFonts w:ascii="Arial" w:hAnsi="Arial" w:cs="Arial"/>
          <w:b/>
          <w:bCs/>
        </w:rPr>
        <w:t xml:space="preserve"> Commercials </w:t>
      </w:r>
    </w:p>
    <w:p w14:paraId="1E696200" w14:textId="77777777" w:rsidR="009E757F" w:rsidRDefault="009E757F" w:rsidP="009E757F">
      <w:pPr>
        <w:spacing w:after="0" w:line="240" w:lineRule="auto"/>
        <w:rPr>
          <w:rFonts w:ascii="Arial" w:hAnsi="Arial" w:cs="Arial"/>
        </w:rPr>
      </w:pPr>
    </w:p>
    <w:p w14:paraId="64E129DE" w14:textId="26A4E171" w:rsidR="009E757F" w:rsidRPr="009E757F" w:rsidRDefault="009E757F" w:rsidP="009E757F">
      <w:pPr>
        <w:spacing w:after="0" w:line="240" w:lineRule="auto"/>
        <w:rPr>
          <w:rFonts w:ascii="Arial" w:hAnsi="Arial" w:cs="Arial"/>
        </w:rPr>
      </w:pPr>
      <w:r w:rsidRPr="009E757F">
        <w:rPr>
          <w:rFonts w:ascii="Arial" w:hAnsi="Arial" w:cs="Arial"/>
        </w:rPr>
        <w:t xml:space="preserve">Mercedes-Benz Commercial Vehicle Dealer group, </w:t>
      </w:r>
      <w:proofErr w:type="spellStart"/>
      <w:r w:rsidRPr="009E757F">
        <w:rPr>
          <w:rFonts w:ascii="Arial" w:hAnsi="Arial" w:cs="Arial"/>
        </w:rPr>
        <w:t>Rygor</w:t>
      </w:r>
      <w:proofErr w:type="spellEnd"/>
      <w:r w:rsidRPr="009E757F">
        <w:rPr>
          <w:rFonts w:ascii="Arial" w:hAnsi="Arial" w:cs="Arial"/>
        </w:rPr>
        <w:t xml:space="preserve"> Commercials, has 10 branches throughout Berkshire, Gloucestershire, Oxfordshire, Somerset, West London, Warwickshire, Wiltshire and Worcestershire, offering extensive coverage for customers through the M5, M4 and M42 corridors.  </w:t>
      </w:r>
    </w:p>
    <w:p w14:paraId="2D100D74" w14:textId="77777777" w:rsidR="009E757F" w:rsidRPr="009E757F" w:rsidRDefault="009E757F" w:rsidP="009E757F">
      <w:pPr>
        <w:spacing w:after="0" w:line="240" w:lineRule="auto"/>
        <w:rPr>
          <w:rFonts w:ascii="Arial" w:hAnsi="Arial" w:cs="Arial"/>
        </w:rPr>
      </w:pPr>
    </w:p>
    <w:p w14:paraId="5BE0F2E1" w14:textId="77777777" w:rsidR="009E757F" w:rsidRPr="009E757F" w:rsidRDefault="009E757F" w:rsidP="009E757F">
      <w:pPr>
        <w:spacing w:after="0" w:line="240" w:lineRule="auto"/>
        <w:rPr>
          <w:rFonts w:ascii="Arial" w:hAnsi="Arial" w:cs="Arial"/>
        </w:rPr>
      </w:pPr>
      <w:r w:rsidRPr="009E757F">
        <w:rPr>
          <w:rFonts w:ascii="Arial" w:hAnsi="Arial" w:cs="Arial"/>
        </w:rPr>
        <w:t xml:space="preserve">The business has expanded and gone from strength to strength in recent years, launching its flagship Gloucester branch in late 2016 and undergoing a significant refurbishment of its Oxford branch in 2018. With a proven track record, the award-winning </w:t>
      </w:r>
      <w:proofErr w:type="spellStart"/>
      <w:r w:rsidRPr="009E757F">
        <w:rPr>
          <w:rFonts w:ascii="Arial" w:hAnsi="Arial" w:cs="Arial"/>
        </w:rPr>
        <w:t>Rygor</w:t>
      </w:r>
      <w:proofErr w:type="spellEnd"/>
      <w:r w:rsidRPr="009E757F">
        <w:rPr>
          <w:rFonts w:ascii="Arial" w:hAnsi="Arial" w:cs="Arial"/>
        </w:rPr>
        <w:t xml:space="preserve"> Commercials is proud to be selling and supporting the most prestigious name in commercial vehicles. </w:t>
      </w:r>
    </w:p>
    <w:p w14:paraId="5FD2967A" w14:textId="77777777" w:rsidR="009E757F" w:rsidRPr="009E757F" w:rsidRDefault="009E757F" w:rsidP="009E757F">
      <w:pPr>
        <w:spacing w:after="0" w:line="240" w:lineRule="auto"/>
        <w:rPr>
          <w:rFonts w:ascii="Arial" w:hAnsi="Arial" w:cs="Arial"/>
        </w:rPr>
      </w:pPr>
    </w:p>
    <w:p w14:paraId="2CE3A003" w14:textId="77777777" w:rsidR="009E757F" w:rsidRPr="009E757F" w:rsidRDefault="009E757F" w:rsidP="009E757F">
      <w:pPr>
        <w:spacing w:after="0" w:line="240" w:lineRule="auto"/>
        <w:rPr>
          <w:rFonts w:ascii="Arial" w:hAnsi="Arial" w:cs="Arial"/>
        </w:rPr>
      </w:pPr>
      <w:r w:rsidRPr="009E757F">
        <w:rPr>
          <w:rFonts w:ascii="Arial" w:hAnsi="Arial" w:cs="Arial"/>
        </w:rPr>
        <w:t xml:space="preserve">For more information, in the first instance please contact Kate Ruberry-Shoemack, Communications Manager at </w:t>
      </w:r>
      <w:proofErr w:type="spellStart"/>
      <w:r w:rsidRPr="009E757F">
        <w:rPr>
          <w:rFonts w:ascii="Arial" w:hAnsi="Arial" w:cs="Arial"/>
        </w:rPr>
        <w:t>Rygor</w:t>
      </w:r>
      <w:proofErr w:type="spellEnd"/>
      <w:r w:rsidRPr="009E757F">
        <w:rPr>
          <w:rFonts w:ascii="Arial" w:hAnsi="Arial" w:cs="Arial"/>
        </w:rPr>
        <w:t xml:space="preserve"> – </w:t>
      </w:r>
      <w:hyperlink r:id="rId14" w:history="1">
        <w:r w:rsidRPr="009E757F">
          <w:rPr>
            <w:rStyle w:val="Hyperlink"/>
            <w:rFonts w:ascii="Arial" w:hAnsi="Arial" w:cs="Arial"/>
          </w:rPr>
          <w:t>kateruberry-shoemack@rygor.co.uk</w:t>
        </w:r>
      </w:hyperlink>
      <w:r w:rsidRPr="009E757F">
        <w:rPr>
          <w:rFonts w:ascii="Arial" w:hAnsi="Arial" w:cs="Arial"/>
        </w:rPr>
        <w:t xml:space="preserve">  </w:t>
      </w:r>
    </w:p>
    <w:p w14:paraId="337E56D3" w14:textId="77777777" w:rsidR="009E757F" w:rsidRDefault="009E757F" w:rsidP="009E757F"/>
    <w:p w14:paraId="238FD1CC" w14:textId="77777777" w:rsidR="0099304E" w:rsidRDefault="0099304E" w:rsidP="00423B2B">
      <w:pPr>
        <w:spacing w:after="0" w:line="240" w:lineRule="auto"/>
        <w:rPr>
          <w:rStyle w:val="Hyperlink"/>
          <w:rFonts w:ascii="Arial" w:hAnsi="Arial" w:cs="Arial"/>
        </w:rPr>
      </w:pPr>
    </w:p>
    <w:p w14:paraId="5F7047A3" w14:textId="77777777" w:rsidR="0099304E" w:rsidRDefault="0099304E" w:rsidP="00423B2B">
      <w:pPr>
        <w:spacing w:after="0" w:line="240" w:lineRule="auto"/>
        <w:rPr>
          <w:rStyle w:val="Hyperlink"/>
          <w:rFonts w:ascii="Arial" w:hAnsi="Arial" w:cs="Arial"/>
        </w:rPr>
      </w:pPr>
    </w:p>
    <w:p w14:paraId="717931D2" w14:textId="77777777" w:rsidR="0099304E" w:rsidRPr="00F37CDE" w:rsidRDefault="005A11C4" w:rsidP="00423B2B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  <w:noProof/>
          <w:lang w:eastAsia="en-GB"/>
        </w:rPr>
        <w:drawing>
          <wp:inline distT="0" distB="0" distL="0" distR="0" wp14:anchorId="5730A7FB" wp14:editId="00A91D4E">
            <wp:extent cx="5731510" cy="2241550"/>
            <wp:effectExtent l="0" t="0" r="2540" b="635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Footer - Rygor Commercials.jpg"/>
                    <pic:cNvPicPr/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2241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1793DEC" w14:textId="77777777" w:rsidR="00423B2B" w:rsidRDefault="00423B2B" w:rsidP="0090498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34971A8" w14:textId="77777777" w:rsidR="00AC7F29" w:rsidRDefault="00AC7F29" w:rsidP="0090498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39A1B97" w14:textId="77777777" w:rsidR="00423B2B" w:rsidRDefault="00423B2B" w:rsidP="0090498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A21365C" w14:textId="77777777" w:rsidR="00AC7F29" w:rsidRPr="009E21DC" w:rsidRDefault="00AC7F29" w:rsidP="0090498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bookmarkEnd w:id="0"/>
    <w:p w14:paraId="172F64B4" w14:textId="77777777" w:rsidR="00DF32DC" w:rsidRPr="00DF32DC" w:rsidRDefault="00DF32DC">
      <w:pPr>
        <w:rPr>
          <w:rFonts w:ascii="Times New Roman" w:hAnsi="Times New Roman" w:cs="Times New Roman"/>
          <w:sz w:val="24"/>
          <w:szCs w:val="24"/>
        </w:rPr>
      </w:pPr>
    </w:p>
    <w:sectPr w:rsidR="00DF32DC" w:rsidRPr="00DF32DC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29B6E21"/>
    <w:multiLevelType w:val="hybridMultilevel"/>
    <w:tmpl w:val="4BF439B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200AC"/>
    <w:rsid w:val="00000BCB"/>
    <w:rsid w:val="00013891"/>
    <w:rsid w:val="00034A04"/>
    <w:rsid w:val="0004289B"/>
    <w:rsid w:val="000444D0"/>
    <w:rsid w:val="00052A90"/>
    <w:rsid w:val="000605DD"/>
    <w:rsid w:val="00075586"/>
    <w:rsid w:val="00075AA5"/>
    <w:rsid w:val="000D6AD8"/>
    <w:rsid w:val="00141CD7"/>
    <w:rsid w:val="00141D68"/>
    <w:rsid w:val="0015184A"/>
    <w:rsid w:val="00154E3C"/>
    <w:rsid w:val="0018738F"/>
    <w:rsid w:val="00191653"/>
    <w:rsid w:val="001A3E86"/>
    <w:rsid w:val="001B1F86"/>
    <w:rsid w:val="001C35E7"/>
    <w:rsid w:val="001C77C7"/>
    <w:rsid w:val="001F15B8"/>
    <w:rsid w:val="001F247F"/>
    <w:rsid w:val="002200AC"/>
    <w:rsid w:val="00222D8D"/>
    <w:rsid w:val="002233DA"/>
    <w:rsid w:val="00240984"/>
    <w:rsid w:val="00243DE2"/>
    <w:rsid w:val="00246015"/>
    <w:rsid w:val="002615DB"/>
    <w:rsid w:val="002858B4"/>
    <w:rsid w:val="002A158D"/>
    <w:rsid w:val="002A6D4B"/>
    <w:rsid w:val="002D3F6A"/>
    <w:rsid w:val="002D6708"/>
    <w:rsid w:val="002E392F"/>
    <w:rsid w:val="002F451B"/>
    <w:rsid w:val="00311AA2"/>
    <w:rsid w:val="00316712"/>
    <w:rsid w:val="00317604"/>
    <w:rsid w:val="003212F1"/>
    <w:rsid w:val="00327B08"/>
    <w:rsid w:val="00335CE7"/>
    <w:rsid w:val="00346032"/>
    <w:rsid w:val="003770AB"/>
    <w:rsid w:val="00387898"/>
    <w:rsid w:val="003933B4"/>
    <w:rsid w:val="003A6AAC"/>
    <w:rsid w:val="003B0799"/>
    <w:rsid w:val="003B5E3F"/>
    <w:rsid w:val="003B6EB7"/>
    <w:rsid w:val="003D34F7"/>
    <w:rsid w:val="003D389F"/>
    <w:rsid w:val="003E30C6"/>
    <w:rsid w:val="00402C46"/>
    <w:rsid w:val="00416E83"/>
    <w:rsid w:val="00421C39"/>
    <w:rsid w:val="00421F04"/>
    <w:rsid w:val="00423B2B"/>
    <w:rsid w:val="00425BE2"/>
    <w:rsid w:val="0042727C"/>
    <w:rsid w:val="00445E16"/>
    <w:rsid w:val="00457194"/>
    <w:rsid w:val="00476ED2"/>
    <w:rsid w:val="004772DA"/>
    <w:rsid w:val="00483D40"/>
    <w:rsid w:val="0048444F"/>
    <w:rsid w:val="00491E3B"/>
    <w:rsid w:val="004A50D8"/>
    <w:rsid w:val="004B59FD"/>
    <w:rsid w:val="00503E8F"/>
    <w:rsid w:val="00525272"/>
    <w:rsid w:val="0058445E"/>
    <w:rsid w:val="005A11C4"/>
    <w:rsid w:val="005A25C2"/>
    <w:rsid w:val="005A7774"/>
    <w:rsid w:val="005E20FA"/>
    <w:rsid w:val="005E4905"/>
    <w:rsid w:val="005E73C4"/>
    <w:rsid w:val="00602E7F"/>
    <w:rsid w:val="006258E8"/>
    <w:rsid w:val="0062674F"/>
    <w:rsid w:val="00627DDF"/>
    <w:rsid w:val="006476FE"/>
    <w:rsid w:val="0068424B"/>
    <w:rsid w:val="006A2B84"/>
    <w:rsid w:val="006C7BBE"/>
    <w:rsid w:val="006E2034"/>
    <w:rsid w:val="006F0854"/>
    <w:rsid w:val="006F3BB1"/>
    <w:rsid w:val="0070055F"/>
    <w:rsid w:val="007225B2"/>
    <w:rsid w:val="00730748"/>
    <w:rsid w:val="00740BF4"/>
    <w:rsid w:val="00753FC0"/>
    <w:rsid w:val="00763954"/>
    <w:rsid w:val="0078165B"/>
    <w:rsid w:val="007849C0"/>
    <w:rsid w:val="007A1E21"/>
    <w:rsid w:val="007B031D"/>
    <w:rsid w:val="007B6E8F"/>
    <w:rsid w:val="007C10EA"/>
    <w:rsid w:val="008164B7"/>
    <w:rsid w:val="008321AF"/>
    <w:rsid w:val="00876C84"/>
    <w:rsid w:val="00895EF3"/>
    <w:rsid w:val="008A6486"/>
    <w:rsid w:val="008B088C"/>
    <w:rsid w:val="008B6A1B"/>
    <w:rsid w:val="008C5610"/>
    <w:rsid w:val="008F20D2"/>
    <w:rsid w:val="009009BF"/>
    <w:rsid w:val="0090498F"/>
    <w:rsid w:val="00927A9B"/>
    <w:rsid w:val="00966EB0"/>
    <w:rsid w:val="00972A78"/>
    <w:rsid w:val="009754C1"/>
    <w:rsid w:val="0097633D"/>
    <w:rsid w:val="00986DFD"/>
    <w:rsid w:val="009909CE"/>
    <w:rsid w:val="0099304E"/>
    <w:rsid w:val="009C7A7D"/>
    <w:rsid w:val="009E21DC"/>
    <w:rsid w:val="009E757F"/>
    <w:rsid w:val="00A02F88"/>
    <w:rsid w:val="00A1097B"/>
    <w:rsid w:val="00A35453"/>
    <w:rsid w:val="00A443E0"/>
    <w:rsid w:val="00A4504F"/>
    <w:rsid w:val="00A47D56"/>
    <w:rsid w:val="00A60577"/>
    <w:rsid w:val="00A620C7"/>
    <w:rsid w:val="00A7300B"/>
    <w:rsid w:val="00A76820"/>
    <w:rsid w:val="00A76EC6"/>
    <w:rsid w:val="00A86220"/>
    <w:rsid w:val="00A91927"/>
    <w:rsid w:val="00A92493"/>
    <w:rsid w:val="00A95E60"/>
    <w:rsid w:val="00AB25AF"/>
    <w:rsid w:val="00AB3A83"/>
    <w:rsid w:val="00AC0971"/>
    <w:rsid w:val="00AC7F29"/>
    <w:rsid w:val="00AE6DDA"/>
    <w:rsid w:val="00AF34C1"/>
    <w:rsid w:val="00B00C0B"/>
    <w:rsid w:val="00B0114D"/>
    <w:rsid w:val="00B031B1"/>
    <w:rsid w:val="00B15EFE"/>
    <w:rsid w:val="00B6370B"/>
    <w:rsid w:val="00B72CB2"/>
    <w:rsid w:val="00B73463"/>
    <w:rsid w:val="00B841D2"/>
    <w:rsid w:val="00B852A7"/>
    <w:rsid w:val="00B94111"/>
    <w:rsid w:val="00B949E6"/>
    <w:rsid w:val="00BA0317"/>
    <w:rsid w:val="00BA6438"/>
    <w:rsid w:val="00BB713B"/>
    <w:rsid w:val="00BB7724"/>
    <w:rsid w:val="00BD37F0"/>
    <w:rsid w:val="00C00402"/>
    <w:rsid w:val="00C04CCF"/>
    <w:rsid w:val="00C24DFE"/>
    <w:rsid w:val="00C366CF"/>
    <w:rsid w:val="00C43179"/>
    <w:rsid w:val="00C526E2"/>
    <w:rsid w:val="00C55962"/>
    <w:rsid w:val="00C631CB"/>
    <w:rsid w:val="00C9401C"/>
    <w:rsid w:val="00C97443"/>
    <w:rsid w:val="00CA417C"/>
    <w:rsid w:val="00CB2DCF"/>
    <w:rsid w:val="00CC1E69"/>
    <w:rsid w:val="00CC39A1"/>
    <w:rsid w:val="00CF46AD"/>
    <w:rsid w:val="00CF5567"/>
    <w:rsid w:val="00CF5E84"/>
    <w:rsid w:val="00D10019"/>
    <w:rsid w:val="00D10ADE"/>
    <w:rsid w:val="00D25762"/>
    <w:rsid w:val="00D363BC"/>
    <w:rsid w:val="00D432A5"/>
    <w:rsid w:val="00D45F3E"/>
    <w:rsid w:val="00D65AB6"/>
    <w:rsid w:val="00D73DF2"/>
    <w:rsid w:val="00D82EFF"/>
    <w:rsid w:val="00DA19AF"/>
    <w:rsid w:val="00DA2697"/>
    <w:rsid w:val="00DA73E6"/>
    <w:rsid w:val="00DC5655"/>
    <w:rsid w:val="00DD7BF7"/>
    <w:rsid w:val="00DE1583"/>
    <w:rsid w:val="00DF32DC"/>
    <w:rsid w:val="00E114C0"/>
    <w:rsid w:val="00E11D53"/>
    <w:rsid w:val="00E20E63"/>
    <w:rsid w:val="00E41C54"/>
    <w:rsid w:val="00E42221"/>
    <w:rsid w:val="00E60215"/>
    <w:rsid w:val="00E617F3"/>
    <w:rsid w:val="00EB4C0D"/>
    <w:rsid w:val="00EC2B35"/>
    <w:rsid w:val="00EF0931"/>
    <w:rsid w:val="00EF3A66"/>
    <w:rsid w:val="00F02E5B"/>
    <w:rsid w:val="00F15BF8"/>
    <w:rsid w:val="00F328F5"/>
    <w:rsid w:val="00F556A2"/>
    <w:rsid w:val="00F605D9"/>
    <w:rsid w:val="00F62166"/>
    <w:rsid w:val="00F810A8"/>
    <w:rsid w:val="00F9284C"/>
    <w:rsid w:val="00F97D63"/>
    <w:rsid w:val="00FA232F"/>
    <w:rsid w:val="00FA3DE5"/>
    <w:rsid w:val="00FC00A7"/>
    <w:rsid w:val="00FD2CAF"/>
    <w:rsid w:val="00FE3781"/>
    <w:rsid w:val="00FE467E"/>
    <w:rsid w:val="00FF4815"/>
    <w:rsid w:val="00FF74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5E4A27A"/>
  <w15:chartTrackingRefBased/>
  <w15:docId w15:val="{9FC5D110-1069-4473-ACCC-60D64A912B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Heading2">
    <w:name w:val="heading 2"/>
    <w:basedOn w:val="Normal"/>
    <w:link w:val="Heading2Char"/>
    <w:uiPriority w:val="9"/>
    <w:qFormat/>
    <w:rsid w:val="00335CE7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F32DC"/>
    <w:pPr>
      <w:spacing w:after="0" w:line="240" w:lineRule="auto"/>
      <w:ind w:left="720"/>
      <w:contextualSpacing/>
    </w:pPr>
    <w:rPr>
      <w:rFonts w:ascii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423B2B"/>
    <w:rPr>
      <w:color w:val="0563C1" w:themeColor="hyperlink"/>
      <w:u w:val="single"/>
    </w:rPr>
  </w:style>
  <w:style w:type="paragraph" w:styleId="NormalWeb">
    <w:name w:val="Normal (Web)"/>
    <w:basedOn w:val="Normal"/>
    <w:uiPriority w:val="99"/>
    <w:unhideWhenUsed/>
    <w:rsid w:val="00C24DF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apple-converted-space">
    <w:name w:val="apple-converted-space"/>
    <w:basedOn w:val="DefaultParagraphFont"/>
    <w:rsid w:val="00763954"/>
  </w:style>
  <w:style w:type="character" w:styleId="UnresolvedMention">
    <w:name w:val="Unresolved Mention"/>
    <w:basedOn w:val="DefaultParagraphFont"/>
    <w:uiPriority w:val="99"/>
    <w:semiHidden/>
    <w:unhideWhenUsed/>
    <w:rsid w:val="004B59FD"/>
    <w:rPr>
      <w:color w:val="808080"/>
      <w:shd w:val="clear" w:color="auto" w:fill="E6E6E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C2B3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C2B35"/>
    <w:rPr>
      <w:rFonts w:ascii="Segoe UI" w:hAnsi="Segoe UI" w:cs="Segoe UI"/>
      <w:sz w:val="18"/>
      <w:szCs w:val="18"/>
    </w:rPr>
  </w:style>
  <w:style w:type="character" w:customStyle="1" w:styleId="Heading2Char">
    <w:name w:val="Heading 2 Char"/>
    <w:basedOn w:val="DefaultParagraphFont"/>
    <w:link w:val="Heading2"/>
    <w:uiPriority w:val="9"/>
    <w:rsid w:val="00335CE7"/>
    <w:rPr>
      <w:rFonts w:ascii="Times New Roman" w:eastAsia="Times New Roman" w:hAnsi="Times New Roman" w:cs="Times New Roman"/>
      <w:b/>
      <w:bCs/>
      <w:sz w:val="36"/>
      <w:szCs w:val="36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33248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848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294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257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7632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1815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70280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23537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54648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586961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867715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6865892">
              <w:marLeft w:val="0"/>
              <w:marRight w:val="0"/>
              <w:marTop w:val="0"/>
              <w:marBottom w:val="4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84155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61024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77074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10263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998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293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435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681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795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642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638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hyperlink" Target="mailto:john@impactcom.co.uk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hyperlink" Target="mailto:steve@impactcom.co.uk" TargetMode="Externa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g"/><Relationship Id="rId15" Type="http://schemas.openxmlformats.org/officeDocument/2006/relationships/image" Target="media/image8.jp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hyperlink" Target="mailto:kateruberry-shoemack@rygor.co.u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436</TotalTime>
  <Pages>7</Pages>
  <Words>1137</Words>
  <Characters>6483</Characters>
  <Application>Microsoft Office Word</Application>
  <DocSecurity>0</DocSecurity>
  <Lines>54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Stephen Warren</dc:creator>
  <cp:keywords/>
  <dc:description/>
  <cp:lastModifiedBy>Stephen Warren</cp:lastModifiedBy>
  <cp:revision>16</cp:revision>
  <dcterms:created xsi:type="dcterms:W3CDTF">2018-04-03T19:51:00Z</dcterms:created>
  <dcterms:modified xsi:type="dcterms:W3CDTF">2019-04-03T12:33:00Z</dcterms:modified>
</cp:coreProperties>
</file>