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E31D4" w14:textId="35ECF51D" w:rsidR="00BA71FA" w:rsidRDefault="00180CCB" w:rsidP="00BA71FA">
      <w:pPr>
        <w:rPr>
          <w:rFonts w:ascii="Times New Roman" w:hAnsi="Times New Roman" w:cs="Times New Roman"/>
          <w:sz w:val="24"/>
          <w:szCs w:val="24"/>
        </w:rPr>
      </w:pPr>
      <w:bookmarkStart w:id="0" w:name="_Hlk6480942"/>
      <w:r>
        <w:rPr>
          <w:noProof/>
        </w:rPr>
        <w:drawing>
          <wp:inline distT="0" distB="0" distL="0" distR="0" wp14:anchorId="31F5E27E" wp14:editId="15ABC34E">
            <wp:extent cx="5731510" cy="185483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54835"/>
                    </a:xfrm>
                    <a:prstGeom prst="rect">
                      <a:avLst/>
                    </a:prstGeom>
                    <a:noFill/>
                    <a:ln>
                      <a:noFill/>
                    </a:ln>
                  </pic:spPr>
                </pic:pic>
              </a:graphicData>
            </a:graphic>
          </wp:inline>
        </w:drawing>
      </w:r>
    </w:p>
    <w:p w14:paraId="35AA4ABD" w14:textId="77777777" w:rsidR="00BA71FA" w:rsidRDefault="00BA71FA" w:rsidP="00BA71FA">
      <w:pPr>
        <w:rPr>
          <w:rFonts w:ascii="Times New Roman" w:hAnsi="Times New Roman" w:cs="Times New Roman"/>
          <w:sz w:val="24"/>
          <w:szCs w:val="24"/>
        </w:rPr>
      </w:pPr>
    </w:p>
    <w:p w14:paraId="6101FB64" w14:textId="77777777" w:rsidR="00BF38E8" w:rsidRDefault="00BF38E8" w:rsidP="00BA71FA">
      <w:pPr>
        <w:rPr>
          <w:rFonts w:ascii="Times New Roman" w:hAnsi="Times New Roman" w:cs="Times New Roman"/>
          <w:b/>
          <w:sz w:val="24"/>
          <w:szCs w:val="24"/>
        </w:rPr>
      </w:pPr>
    </w:p>
    <w:p w14:paraId="24161727" w14:textId="0B097F89" w:rsidR="00BA71FA" w:rsidRDefault="00BA71FA" w:rsidP="00BA71FA">
      <w:pPr>
        <w:rPr>
          <w:rFonts w:ascii="Times New Roman" w:hAnsi="Times New Roman" w:cs="Times New Roman"/>
          <w:sz w:val="24"/>
          <w:szCs w:val="24"/>
        </w:rPr>
      </w:pPr>
      <w:r w:rsidRPr="00D566CB">
        <w:rPr>
          <w:rFonts w:ascii="Times New Roman" w:hAnsi="Times New Roman" w:cs="Times New Roman"/>
          <w:b/>
          <w:sz w:val="24"/>
          <w:szCs w:val="24"/>
        </w:rPr>
        <w:t>Date:</w:t>
      </w:r>
      <w:r>
        <w:rPr>
          <w:rFonts w:ascii="Times New Roman" w:hAnsi="Times New Roman" w:cs="Times New Roman"/>
          <w:sz w:val="24"/>
          <w:szCs w:val="24"/>
        </w:rPr>
        <w:t xml:space="preserve"> </w:t>
      </w:r>
      <w:r w:rsidR="00B51257">
        <w:rPr>
          <w:rFonts w:ascii="Times New Roman" w:hAnsi="Times New Roman" w:cs="Times New Roman"/>
          <w:sz w:val="24"/>
          <w:szCs w:val="24"/>
        </w:rPr>
        <w:t>15</w:t>
      </w:r>
      <w:r w:rsidR="00487011">
        <w:rPr>
          <w:rFonts w:ascii="Times New Roman" w:hAnsi="Times New Roman" w:cs="Times New Roman"/>
          <w:sz w:val="24"/>
          <w:szCs w:val="24"/>
        </w:rPr>
        <w:t xml:space="preserve"> September</w:t>
      </w:r>
      <w:r w:rsidR="0007113D">
        <w:rPr>
          <w:rFonts w:ascii="Times New Roman" w:hAnsi="Times New Roman" w:cs="Times New Roman"/>
          <w:sz w:val="24"/>
          <w:szCs w:val="24"/>
        </w:rPr>
        <w:t xml:space="preserve"> 2022</w:t>
      </w:r>
    </w:p>
    <w:p w14:paraId="16CACE0A" w14:textId="4CE61627" w:rsidR="0085793F" w:rsidRDefault="0085793F" w:rsidP="00BA71FA">
      <w:pPr>
        <w:rPr>
          <w:rFonts w:ascii="Times New Roman" w:hAnsi="Times New Roman" w:cs="Times New Roman"/>
          <w:sz w:val="24"/>
          <w:szCs w:val="24"/>
        </w:rPr>
      </w:pPr>
    </w:p>
    <w:p w14:paraId="4073EF0F" w14:textId="3576EEF3" w:rsidR="009A6F24" w:rsidRDefault="00487011" w:rsidP="00EF76F7">
      <w:pPr>
        <w:rPr>
          <w:rFonts w:ascii="Times New Roman" w:hAnsi="Times New Roman" w:cs="Times New Roman"/>
          <w:sz w:val="24"/>
          <w:szCs w:val="24"/>
        </w:rPr>
      </w:pPr>
      <w:r>
        <w:rPr>
          <w:noProof/>
        </w:rPr>
        <w:drawing>
          <wp:inline distT="0" distB="0" distL="0" distR="0" wp14:anchorId="46562B2B" wp14:editId="0109402A">
            <wp:extent cx="5731510" cy="3826008"/>
            <wp:effectExtent l="0" t="0" r="2540" b="3175"/>
            <wp:docPr id="5" name="Picture 5" descr="A group of trucks parked next to each oth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trucks parked next to each other&#10;&#10;Description automatically generated with low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9032" cy="3837704"/>
                    </a:xfrm>
                    <a:prstGeom prst="rect">
                      <a:avLst/>
                    </a:prstGeom>
                    <a:noFill/>
                    <a:ln>
                      <a:noFill/>
                    </a:ln>
                  </pic:spPr>
                </pic:pic>
              </a:graphicData>
            </a:graphic>
          </wp:inline>
        </w:drawing>
      </w:r>
    </w:p>
    <w:p w14:paraId="5A2046A5" w14:textId="0381F684" w:rsidR="009A6F24" w:rsidRDefault="009A6F24" w:rsidP="00EF76F7">
      <w:pPr>
        <w:rPr>
          <w:rFonts w:ascii="Times New Roman" w:hAnsi="Times New Roman" w:cs="Times New Roman"/>
          <w:sz w:val="28"/>
          <w:szCs w:val="28"/>
        </w:rPr>
      </w:pPr>
    </w:p>
    <w:p w14:paraId="2BDAD862" w14:textId="77777777" w:rsidR="00B01D63" w:rsidRPr="009A6F24" w:rsidRDefault="00B01D63" w:rsidP="00EF76F7">
      <w:pPr>
        <w:rPr>
          <w:rFonts w:ascii="Times New Roman" w:hAnsi="Times New Roman" w:cs="Times New Roman"/>
          <w:sz w:val="28"/>
          <w:szCs w:val="28"/>
        </w:rPr>
      </w:pPr>
    </w:p>
    <w:p w14:paraId="40B481C9" w14:textId="726CA40C" w:rsidR="00EF76F7" w:rsidRPr="00D246AD" w:rsidRDefault="008932D4" w:rsidP="00EF76F7">
      <w:pPr>
        <w:rPr>
          <w:rFonts w:ascii="Times New Roman" w:hAnsi="Times New Roman" w:cs="Times New Roman"/>
          <w:sz w:val="40"/>
          <w:szCs w:val="40"/>
        </w:rPr>
      </w:pPr>
      <w:r>
        <w:rPr>
          <w:rFonts w:ascii="Times New Roman" w:hAnsi="Times New Roman" w:cs="Times New Roman"/>
          <w:sz w:val="40"/>
          <w:szCs w:val="40"/>
        </w:rPr>
        <w:t xml:space="preserve">Willmotts </w:t>
      </w:r>
      <w:r w:rsidR="00662578">
        <w:rPr>
          <w:rFonts w:ascii="Times New Roman" w:hAnsi="Times New Roman" w:cs="Times New Roman"/>
          <w:sz w:val="40"/>
          <w:szCs w:val="40"/>
        </w:rPr>
        <w:t xml:space="preserve">sharpens the focus on safety </w:t>
      </w:r>
      <w:r>
        <w:rPr>
          <w:rFonts w:ascii="Times New Roman" w:hAnsi="Times New Roman" w:cs="Times New Roman"/>
          <w:sz w:val="40"/>
          <w:szCs w:val="40"/>
        </w:rPr>
        <w:t xml:space="preserve">with </w:t>
      </w:r>
      <w:r w:rsidR="00662578">
        <w:rPr>
          <w:rFonts w:ascii="Times New Roman" w:hAnsi="Times New Roman" w:cs="Times New Roman"/>
          <w:sz w:val="40"/>
          <w:szCs w:val="40"/>
        </w:rPr>
        <w:t>five new</w:t>
      </w:r>
      <w:r w:rsidR="00E95A9E">
        <w:rPr>
          <w:rFonts w:ascii="Times New Roman" w:hAnsi="Times New Roman" w:cs="Times New Roman"/>
          <w:sz w:val="40"/>
          <w:szCs w:val="40"/>
        </w:rPr>
        <w:t xml:space="preserve"> </w:t>
      </w:r>
      <w:r w:rsidR="0072492C">
        <w:rPr>
          <w:rFonts w:ascii="Times New Roman" w:hAnsi="Times New Roman" w:cs="Times New Roman"/>
          <w:sz w:val="40"/>
          <w:szCs w:val="40"/>
        </w:rPr>
        <w:t xml:space="preserve">Mercedes-Benz </w:t>
      </w:r>
      <w:r w:rsidR="006B4089">
        <w:rPr>
          <w:rFonts w:ascii="Times New Roman" w:hAnsi="Times New Roman" w:cs="Times New Roman"/>
          <w:sz w:val="40"/>
          <w:szCs w:val="40"/>
        </w:rPr>
        <w:t>Actros</w:t>
      </w:r>
      <w:r w:rsidR="00662578">
        <w:rPr>
          <w:rFonts w:ascii="Times New Roman" w:hAnsi="Times New Roman" w:cs="Times New Roman"/>
          <w:sz w:val="40"/>
          <w:szCs w:val="40"/>
        </w:rPr>
        <w:t xml:space="preserve"> from City West Commercials</w:t>
      </w:r>
    </w:p>
    <w:p w14:paraId="67E3C79F" w14:textId="6FD646E6" w:rsidR="00EF76F7" w:rsidRPr="0017684C" w:rsidRDefault="00EF76F7" w:rsidP="00EF76F7">
      <w:pPr>
        <w:rPr>
          <w:rFonts w:ascii="Times New Roman" w:hAnsi="Times New Roman" w:cs="Times New Roman"/>
          <w:sz w:val="28"/>
          <w:szCs w:val="28"/>
        </w:rPr>
      </w:pPr>
    </w:p>
    <w:p w14:paraId="249D983D" w14:textId="6E8F345A" w:rsidR="0007113D" w:rsidRDefault="001465BF" w:rsidP="0048701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West Country haulier Willmotts </w:t>
      </w:r>
      <w:r w:rsidR="009F0EDC">
        <w:rPr>
          <w:rFonts w:ascii="Times New Roman" w:hAnsi="Times New Roman" w:cs="Times New Roman"/>
          <w:color w:val="000000" w:themeColor="text1"/>
          <w:sz w:val="24"/>
          <w:szCs w:val="24"/>
        </w:rPr>
        <w:t xml:space="preserve">Transport </w:t>
      </w:r>
      <w:r>
        <w:rPr>
          <w:rFonts w:ascii="Times New Roman" w:hAnsi="Times New Roman" w:cs="Times New Roman"/>
          <w:color w:val="000000" w:themeColor="text1"/>
          <w:sz w:val="24"/>
          <w:szCs w:val="24"/>
        </w:rPr>
        <w:t>has become one of the first UK customers for</w:t>
      </w:r>
      <w:r w:rsidR="009F0EDC">
        <w:rPr>
          <w:rFonts w:ascii="Times New Roman" w:hAnsi="Times New Roman" w:cs="Times New Roman"/>
          <w:color w:val="000000" w:themeColor="text1"/>
          <w:sz w:val="24"/>
          <w:szCs w:val="24"/>
        </w:rPr>
        <w:t xml:space="preserve"> </w:t>
      </w:r>
      <w:r w:rsidR="00CC3EA7">
        <w:rPr>
          <w:rFonts w:ascii="Times New Roman" w:hAnsi="Times New Roman" w:cs="Times New Roman"/>
          <w:color w:val="000000" w:themeColor="text1"/>
          <w:sz w:val="24"/>
          <w:szCs w:val="24"/>
        </w:rPr>
        <w:t>Mercedes-Benz trucks</w:t>
      </w:r>
      <w:r>
        <w:rPr>
          <w:rFonts w:ascii="Times New Roman" w:hAnsi="Times New Roman" w:cs="Times New Roman"/>
          <w:color w:val="000000" w:themeColor="text1"/>
          <w:sz w:val="24"/>
          <w:szCs w:val="24"/>
        </w:rPr>
        <w:t xml:space="preserve"> equipped with new, improved MirrorCam technology</w:t>
      </w:r>
      <w:r w:rsidR="00CC3EA7">
        <w:rPr>
          <w:rFonts w:ascii="Times New Roman" w:hAnsi="Times New Roman" w:cs="Times New Roman"/>
          <w:color w:val="000000" w:themeColor="text1"/>
          <w:sz w:val="24"/>
          <w:szCs w:val="24"/>
        </w:rPr>
        <w:t>.</w:t>
      </w:r>
    </w:p>
    <w:p w14:paraId="3732F1DE" w14:textId="3875A99D" w:rsidR="001465BF" w:rsidRDefault="001465BF" w:rsidP="00487011">
      <w:pPr>
        <w:rPr>
          <w:rFonts w:ascii="Times New Roman" w:hAnsi="Times New Roman" w:cs="Times New Roman"/>
          <w:color w:val="000000" w:themeColor="text1"/>
          <w:sz w:val="24"/>
          <w:szCs w:val="24"/>
        </w:rPr>
      </w:pPr>
    </w:p>
    <w:p w14:paraId="5E3341B5" w14:textId="45EAF6E4" w:rsidR="00CC3EA7" w:rsidRDefault="008F3A7A" w:rsidP="0048701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Shepton Mallet-based operator has </w:t>
      </w:r>
      <w:r w:rsidR="003F104C">
        <w:rPr>
          <w:rFonts w:ascii="Times New Roman" w:hAnsi="Times New Roman" w:cs="Times New Roman"/>
          <w:color w:val="000000" w:themeColor="text1"/>
          <w:sz w:val="24"/>
          <w:szCs w:val="24"/>
        </w:rPr>
        <w:t>purchased five Actros</w:t>
      </w:r>
      <w:r w:rsidR="00EB33D5">
        <w:rPr>
          <w:rFonts w:ascii="Times New Roman" w:hAnsi="Times New Roman" w:cs="Times New Roman"/>
          <w:color w:val="000000" w:themeColor="text1"/>
          <w:sz w:val="24"/>
          <w:szCs w:val="24"/>
        </w:rPr>
        <w:t xml:space="preserve"> L</w:t>
      </w:r>
      <w:r w:rsidR="003F104C">
        <w:rPr>
          <w:rFonts w:ascii="Times New Roman" w:hAnsi="Times New Roman" w:cs="Times New Roman"/>
          <w:color w:val="000000" w:themeColor="text1"/>
          <w:sz w:val="24"/>
          <w:szCs w:val="24"/>
        </w:rPr>
        <w:t xml:space="preserve"> BigSpace tractor units from City West Commercials</w:t>
      </w:r>
      <w:r w:rsidR="00814B94">
        <w:rPr>
          <w:rFonts w:ascii="Times New Roman" w:hAnsi="Times New Roman" w:cs="Times New Roman"/>
          <w:color w:val="000000" w:themeColor="text1"/>
          <w:sz w:val="24"/>
          <w:szCs w:val="24"/>
        </w:rPr>
        <w:t xml:space="preserve">, </w:t>
      </w:r>
      <w:r w:rsidR="00CC3EA7">
        <w:rPr>
          <w:rFonts w:ascii="Times New Roman" w:hAnsi="Times New Roman" w:cs="Times New Roman"/>
          <w:color w:val="000000" w:themeColor="text1"/>
          <w:sz w:val="24"/>
          <w:szCs w:val="24"/>
        </w:rPr>
        <w:t>one of</w:t>
      </w:r>
      <w:r w:rsidR="00814B94">
        <w:rPr>
          <w:rFonts w:ascii="Times New Roman" w:hAnsi="Times New Roman" w:cs="Times New Roman"/>
          <w:color w:val="000000" w:themeColor="text1"/>
          <w:sz w:val="24"/>
          <w:szCs w:val="24"/>
        </w:rPr>
        <w:t xml:space="preserve"> which </w:t>
      </w:r>
      <w:r w:rsidR="000A1590">
        <w:rPr>
          <w:rFonts w:ascii="Times New Roman" w:hAnsi="Times New Roman" w:cs="Times New Roman"/>
          <w:color w:val="000000" w:themeColor="text1"/>
          <w:sz w:val="24"/>
          <w:szCs w:val="24"/>
        </w:rPr>
        <w:t>was showcased</w:t>
      </w:r>
      <w:r w:rsidR="00814B94">
        <w:rPr>
          <w:rFonts w:ascii="Times New Roman" w:hAnsi="Times New Roman" w:cs="Times New Roman"/>
          <w:color w:val="000000" w:themeColor="text1"/>
          <w:sz w:val="24"/>
          <w:szCs w:val="24"/>
        </w:rPr>
        <w:t xml:space="preserve"> on the Dealer’s</w:t>
      </w:r>
      <w:r w:rsidR="00CC3EA7">
        <w:rPr>
          <w:rFonts w:ascii="Times New Roman" w:hAnsi="Times New Roman" w:cs="Times New Roman"/>
          <w:color w:val="000000" w:themeColor="text1"/>
          <w:sz w:val="24"/>
          <w:szCs w:val="24"/>
        </w:rPr>
        <w:t xml:space="preserve"> stand at Truckfest South West </w:t>
      </w:r>
      <w:r w:rsidR="0054551A">
        <w:rPr>
          <w:rFonts w:ascii="Times New Roman" w:hAnsi="Times New Roman" w:cs="Times New Roman"/>
          <w:color w:val="000000" w:themeColor="text1"/>
          <w:sz w:val="24"/>
          <w:szCs w:val="24"/>
        </w:rPr>
        <w:t>earlier</w:t>
      </w:r>
      <w:r w:rsidR="00CC3EA7">
        <w:rPr>
          <w:rFonts w:ascii="Times New Roman" w:hAnsi="Times New Roman" w:cs="Times New Roman"/>
          <w:color w:val="000000" w:themeColor="text1"/>
          <w:sz w:val="24"/>
          <w:szCs w:val="24"/>
        </w:rPr>
        <w:t xml:space="preserve"> this month</w:t>
      </w:r>
      <w:r w:rsidR="0054551A">
        <w:rPr>
          <w:rFonts w:ascii="Times New Roman" w:hAnsi="Times New Roman" w:cs="Times New Roman"/>
          <w:color w:val="000000" w:themeColor="text1"/>
          <w:sz w:val="24"/>
          <w:szCs w:val="24"/>
        </w:rPr>
        <w:t xml:space="preserve"> (September)</w:t>
      </w:r>
      <w:r w:rsidR="00CC3EA7">
        <w:rPr>
          <w:rFonts w:ascii="Times New Roman" w:hAnsi="Times New Roman" w:cs="Times New Roman"/>
          <w:color w:val="000000" w:themeColor="text1"/>
          <w:sz w:val="24"/>
          <w:szCs w:val="24"/>
        </w:rPr>
        <w:t>.</w:t>
      </w:r>
      <w:r w:rsidR="00602858">
        <w:rPr>
          <w:rFonts w:ascii="Times New Roman" w:hAnsi="Times New Roman" w:cs="Times New Roman"/>
          <w:color w:val="000000" w:themeColor="text1"/>
          <w:sz w:val="24"/>
          <w:szCs w:val="24"/>
        </w:rPr>
        <w:t xml:space="preserve"> </w:t>
      </w:r>
    </w:p>
    <w:p w14:paraId="4803368E" w14:textId="3E50AF17" w:rsidR="009F0EDC" w:rsidRDefault="009F0EDC" w:rsidP="00487011">
      <w:pPr>
        <w:rPr>
          <w:rFonts w:ascii="Times New Roman" w:hAnsi="Times New Roman" w:cs="Times New Roman"/>
          <w:color w:val="000000" w:themeColor="text1"/>
          <w:sz w:val="24"/>
          <w:szCs w:val="24"/>
        </w:rPr>
      </w:pPr>
    </w:p>
    <w:p w14:paraId="6D174C25" w14:textId="30419F05" w:rsidR="00E151B2" w:rsidRPr="005A481D" w:rsidRDefault="009F0EDC" w:rsidP="009B5DBB">
      <w:pPr>
        <w:rPr>
          <w:rFonts w:ascii="Times New Roman" w:hAnsi="Times New Roman" w:cs="Times New Roman"/>
          <w:sz w:val="24"/>
          <w:szCs w:val="24"/>
        </w:rPr>
      </w:pPr>
      <w:r w:rsidRPr="00EB33D5">
        <w:rPr>
          <w:rFonts w:ascii="Times New Roman" w:hAnsi="Times New Roman" w:cs="Times New Roman"/>
          <w:color w:val="000000" w:themeColor="text1"/>
          <w:sz w:val="24"/>
          <w:szCs w:val="24"/>
        </w:rPr>
        <w:lastRenderedPageBreak/>
        <w:t xml:space="preserve">Willmotts </w:t>
      </w:r>
      <w:r w:rsidR="00F77EFA">
        <w:rPr>
          <w:rFonts w:ascii="Times New Roman" w:hAnsi="Times New Roman" w:cs="Times New Roman"/>
          <w:color w:val="000000" w:themeColor="text1"/>
          <w:sz w:val="24"/>
          <w:szCs w:val="24"/>
        </w:rPr>
        <w:t xml:space="preserve">Transport </w:t>
      </w:r>
      <w:r w:rsidR="006F07FE">
        <w:rPr>
          <w:rFonts w:ascii="Times New Roman" w:hAnsi="Times New Roman" w:cs="Times New Roman"/>
          <w:color w:val="000000" w:themeColor="text1"/>
          <w:sz w:val="24"/>
          <w:szCs w:val="24"/>
        </w:rPr>
        <w:t xml:space="preserve">is part of the Stotts Group and </w:t>
      </w:r>
      <w:r w:rsidRPr="00EB33D5">
        <w:rPr>
          <w:rFonts w:ascii="Times New Roman" w:hAnsi="Times New Roman" w:cs="Times New Roman"/>
          <w:color w:val="000000" w:themeColor="text1"/>
          <w:sz w:val="24"/>
          <w:szCs w:val="24"/>
        </w:rPr>
        <w:t xml:space="preserve">runs </w:t>
      </w:r>
      <w:r w:rsidR="00401424">
        <w:rPr>
          <w:rFonts w:ascii="Times New Roman" w:hAnsi="Times New Roman" w:cs="Times New Roman"/>
          <w:color w:val="000000" w:themeColor="text1"/>
          <w:sz w:val="24"/>
          <w:szCs w:val="24"/>
        </w:rPr>
        <w:t xml:space="preserve">more than </w:t>
      </w:r>
      <w:r w:rsidR="00F77EFA">
        <w:rPr>
          <w:rFonts w:ascii="Times New Roman" w:hAnsi="Times New Roman" w:cs="Times New Roman"/>
          <w:color w:val="000000" w:themeColor="text1"/>
          <w:sz w:val="24"/>
          <w:szCs w:val="24"/>
        </w:rPr>
        <w:t>10</w:t>
      </w:r>
      <w:r w:rsidRPr="00EB33D5">
        <w:rPr>
          <w:rFonts w:ascii="Times New Roman" w:hAnsi="Times New Roman" w:cs="Times New Roman"/>
          <w:color w:val="000000" w:themeColor="text1"/>
          <w:sz w:val="24"/>
          <w:szCs w:val="24"/>
        </w:rPr>
        <w:t xml:space="preserve">0 trucks, </w:t>
      </w:r>
      <w:r w:rsidR="00F77EFA">
        <w:rPr>
          <w:rFonts w:ascii="Times New Roman" w:hAnsi="Times New Roman" w:cs="Times New Roman"/>
          <w:color w:val="000000" w:themeColor="text1"/>
          <w:sz w:val="24"/>
          <w:szCs w:val="24"/>
        </w:rPr>
        <w:t xml:space="preserve">the overwhelming majority </w:t>
      </w:r>
      <w:r w:rsidRPr="00EB33D5">
        <w:rPr>
          <w:rFonts w:ascii="Times New Roman" w:hAnsi="Times New Roman" w:cs="Times New Roman"/>
          <w:color w:val="000000" w:themeColor="text1"/>
          <w:sz w:val="24"/>
          <w:szCs w:val="24"/>
        </w:rPr>
        <w:t xml:space="preserve">of them tractor units. </w:t>
      </w:r>
      <w:r w:rsidR="00E151B2">
        <w:rPr>
          <w:rFonts w:ascii="Times New Roman" w:hAnsi="Times New Roman" w:cs="Times New Roman"/>
          <w:color w:val="000000" w:themeColor="text1"/>
          <w:sz w:val="24"/>
          <w:szCs w:val="24"/>
        </w:rPr>
        <w:t xml:space="preserve">Established more than </w:t>
      </w:r>
      <w:r w:rsidR="003315B6">
        <w:rPr>
          <w:rFonts w:ascii="Times New Roman" w:hAnsi="Times New Roman" w:cs="Times New Roman"/>
          <w:color w:val="000000" w:themeColor="text1"/>
          <w:sz w:val="24"/>
          <w:szCs w:val="24"/>
        </w:rPr>
        <w:t xml:space="preserve">a century </w:t>
      </w:r>
      <w:r w:rsidR="00E151B2">
        <w:rPr>
          <w:rFonts w:ascii="Times New Roman" w:hAnsi="Times New Roman" w:cs="Times New Roman"/>
          <w:color w:val="000000" w:themeColor="text1"/>
          <w:sz w:val="24"/>
          <w:szCs w:val="24"/>
        </w:rPr>
        <w:t>ago</w:t>
      </w:r>
      <w:r w:rsidR="003315B6">
        <w:rPr>
          <w:rFonts w:ascii="Times New Roman" w:hAnsi="Times New Roman" w:cs="Times New Roman"/>
          <w:color w:val="000000" w:themeColor="text1"/>
          <w:sz w:val="24"/>
          <w:szCs w:val="24"/>
        </w:rPr>
        <w:t xml:space="preserve">, </w:t>
      </w:r>
      <w:r w:rsidR="006F07FE">
        <w:rPr>
          <w:rFonts w:ascii="Times New Roman" w:hAnsi="Times New Roman" w:cs="Times New Roman"/>
          <w:color w:val="000000" w:themeColor="text1"/>
          <w:sz w:val="24"/>
          <w:szCs w:val="24"/>
        </w:rPr>
        <w:t>it</w:t>
      </w:r>
      <w:r w:rsidR="003315B6">
        <w:rPr>
          <w:rFonts w:ascii="Times New Roman" w:hAnsi="Times New Roman" w:cs="Times New Roman"/>
          <w:color w:val="000000" w:themeColor="text1"/>
          <w:sz w:val="24"/>
          <w:szCs w:val="24"/>
        </w:rPr>
        <w:t xml:space="preserve"> has long been a provider of general freight services</w:t>
      </w:r>
      <w:r w:rsidR="007F6602">
        <w:rPr>
          <w:rFonts w:ascii="Times New Roman" w:hAnsi="Times New Roman" w:cs="Times New Roman"/>
          <w:color w:val="000000" w:themeColor="text1"/>
          <w:sz w:val="24"/>
          <w:szCs w:val="24"/>
        </w:rPr>
        <w:t xml:space="preserve">. </w:t>
      </w:r>
      <w:r w:rsidR="006F07FE">
        <w:rPr>
          <w:rFonts w:ascii="Times New Roman" w:hAnsi="Times New Roman" w:cs="Times New Roman"/>
          <w:color w:val="000000" w:themeColor="text1"/>
          <w:sz w:val="24"/>
          <w:szCs w:val="24"/>
        </w:rPr>
        <w:t xml:space="preserve">However, </w:t>
      </w:r>
      <w:r w:rsidR="00401424">
        <w:rPr>
          <w:rFonts w:ascii="Times New Roman" w:hAnsi="Times New Roman" w:cs="Times New Roman"/>
          <w:color w:val="000000" w:themeColor="text1"/>
          <w:sz w:val="24"/>
          <w:szCs w:val="24"/>
        </w:rPr>
        <w:t>in recent years</w:t>
      </w:r>
      <w:r w:rsidR="006F07FE">
        <w:rPr>
          <w:rFonts w:ascii="Times New Roman" w:hAnsi="Times New Roman" w:cs="Times New Roman"/>
          <w:color w:val="000000" w:themeColor="text1"/>
          <w:sz w:val="24"/>
          <w:szCs w:val="24"/>
        </w:rPr>
        <w:t xml:space="preserve"> </w:t>
      </w:r>
      <w:r w:rsidR="001B7D4A">
        <w:rPr>
          <w:rFonts w:ascii="Times New Roman" w:hAnsi="Times New Roman" w:cs="Times New Roman"/>
          <w:color w:val="000000" w:themeColor="text1"/>
          <w:sz w:val="24"/>
          <w:szCs w:val="24"/>
        </w:rPr>
        <w:t>the company has forged ahead strongly</w:t>
      </w:r>
      <w:r w:rsidR="007F6602">
        <w:rPr>
          <w:rFonts w:ascii="Times New Roman" w:hAnsi="Times New Roman" w:cs="Times New Roman"/>
          <w:color w:val="000000" w:themeColor="text1"/>
          <w:sz w:val="24"/>
          <w:szCs w:val="24"/>
        </w:rPr>
        <w:t xml:space="preserve"> through expansion in </w:t>
      </w:r>
      <w:r w:rsidR="007F6602" w:rsidRPr="005A481D">
        <w:rPr>
          <w:rFonts w:ascii="Times New Roman" w:hAnsi="Times New Roman" w:cs="Times New Roman"/>
          <w:sz w:val="24"/>
          <w:szCs w:val="24"/>
        </w:rPr>
        <w:t xml:space="preserve">ambient food </w:t>
      </w:r>
      <w:r w:rsidR="00401424" w:rsidRPr="005A481D">
        <w:rPr>
          <w:rFonts w:ascii="Times New Roman" w:hAnsi="Times New Roman" w:cs="Times New Roman"/>
          <w:sz w:val="24"/>
          <w:szCs w:val="24"/>
        </w:rPr>
        <w:t xml:space="preserve">and drinks </w:t>
      </w:r>
      <w:r w:rsidR="007F6602" w:rsidRPr="005A481D">
        <w:rPr>
          <w:rFonts w:ascii="Times New Roman" w:hAnsi="Times New Roman" w:cs="Times New Roman"/>
          <w:sz w:val="24"/>
          <w:szCs w:val="24"/>
        </w:rPr>
        <w:t>distribution</w:t>
      </w:r>
      <w:r w:rsidR="00A3137B">
        <w:rPr>
          <w:rFonts w:ascii="Times New Roman" w:hAnsi="Times New Roman" w:cs="Times New Roman"/>
          <w:sz w:val="24"/>
          <w:szCs w:val="24"/>
        </w:rPr>
        <w:t>,</w:t>
      </w:r>
      <w:r w:rsidR="007F6602" w:rsidRPr="005A481D">
        <w:rPr>
          <w:rFonts w:ascii="Times New Roman" w:hAnsi="Times New Roman" w:cs="Times New Roman"/>
          <w:sz w:val="24"/>
          <w:szCs w:val="24"/>
        </w:rPr>
        <w:t xml:space="preserve"> and </w:t>
      </w:r>
      <w:r w:rsidR="00401424" w:rsidRPr="005A481D">
        <w:rPr>
          <w:rFonts w:ascii="Times New Roman" w:hAnsi="Times New Roman" w:cs="Times New Roman"/>
          <w:sz w:val="24"/>
          <w:szCs w:val="24"/>
        </w:rPr>
        <w:t>British Retail Consortium</w:t>
      </w:r>
      <w:r w:rsidR="00A3137B">
        <w:rPr>
          <w:rFonts w:ascii="Times New Roman" w:hAnsi="Times New Roman" w:cs="Times New Roman"/>
          <w:sz w:val="24"/>
          <w:szCs w:val="24"/>
        </w:rPr>
        <w:t>-certified</w:t>
      </w:r>
      <w:r w:rsidR="00401424" w:rsidRPr="005A481D">
        <w:rPr>
          <w:rFonts w:ascii="Times New Roman" w:hAnsi="Times New Roman" w:cs="Times New Roman"/>
          <w:sz w:val="24"/>
          <w:szCs w:val="24"/>
        </w:rPr>
        <w:t xml:space="preserve"> </w:t>
      </w:r>
      <w:r w:rsidR="007F6602" w:rsidRPr="005A481D">
        <w:rPr>
          <w:rFonts w:ascii="Times New Roman" w:hAnsi="Times New Roman" w:cs="Times New Roman"/>
          <w:sz w:val="24"/>
          <w:szCs w:val="24"/>
        </w:rPr>
        <w:t>warehousing</w:t>
      </w:r>
      <w:r w:rsidR="00401424" w:rsidRPr="005A481D">
        <w:rPr>
          <w:rFonts w:ascii="Times New Roman" w:hAnsi="Times New Roman" w:cs="Times New Roman"/>
          <w:sz w:val="24"/>
          <w:szCs w:val="24"/>
        </w:rPr>
        <w:t xml:space="preserve"> services</w:t>
      </w:r>
      <w:r w:rsidR="007F6602" w:rsidRPr="005A481D">
        <w:rPr>
          <w:rFonts w:ascii="Times New Roman" w:hAnsi="Times New Roman" w:cs="Times New Roman"/>
          <w:sz w:val="24"/>
          <w:szCs w:val="24"/>
        </w:rPr>
        <w:t>.</w:t>
      </w:r>
      <w:r w:rsidR="003315B6" w:rsidRPr="005A481D">
        <w:rPr>
          <w:rFonts w:ascii="Times New Roman" w:hAnsi="Times New Roman" w:cs="Times New Roman"/>
          <w:sz w:val="24"/>
          <w:szCs w:val="24"/>
        </w:rPr>
        <w:t xml:space="preserve"> </w:t>
      </w:r>
    </w:p>
    <w:p w14:paraId="6294DF38" w14:textId="77777777" w:rsidR="00A3137B" w:rsidRDefault="00A3137B" w:rsidP="009B5DBB">
      <w:pPr>
        <w:rPr>
          <w:rFonts w:ascii="Times New Roman" w:hAnsi="Times New Roman" w:cs="Times New Roman"/>
          <w:color w:val="000000" w:themeColor="text1"/>
          <w:sz w:val="24"/>
          <w:szCs w:val="24"/>
        </w:rPr>
      </w:pPr>
    </w:p>
    <w:p w14:paraId="1C03FB30" w14:textId="0AACE13E" w:rsidR="00E151B2" w:rsidRPr="00A3137B" w:rsidRDefault="00A3137B" w:rsidP="009B5DBB">
      <w:pPr>
        <w:rPr>
          <w:rFonts w:ascii="Times New Roman" w:hAnsi="Times New Roman" w:cs="Times New Roman"/>
          <w:sz w:val="24"/>
          <w:szCs w:val="24"/>
        </w:rPr>
      </w:pPr>
      <w:r>
        <w:rPr>
          <w:rFonts w:ascii="Times New Roman" w:hAnsi="Times New Roman" w:cs="Times New Roman"/>
          <w:sz w:val="24"/>
          <w:szCs w:val="24"/>
        </w:rPr>
        <w:t>Several brands are represented on the Willmotts fleet – t</w:t>
      </w:r>
      <w:r w:rsidR="0094580D">
        <w:rPr>
          <w:rFonts w:ascii="Times New Roman" w:hAnsi="Times New Roman" w:cs="Times New Roman"/>
          <w:sz w:val="24"/>
          <w:szCs w:val="24"/>
        </w:rPr>
        <w:t xml:space="preserve">he new Actros are </w:t>
      </w:r>
      <w:r>
        <w:rPr>
          <w:rFonts w:ascii="Times New Roman" w:hAnsi="Times New Roman" w:cs="Times New Roman"/>
          <w:sz w:val="24"/>
          <w:szCs w:val="24"/>
        </w:rPr>
        <w:t>its</w:t>
      </w:r>
      <w:r w:rsidR="0094580D">
        <w:rPr>
          <w:rFonts w:ascii="Times New Roman" w:hAnsi="Times New Roman" w:cs="Times New Roman"/>
          <w:sz w:val="24"/>
          <w:szCs w:val="24"/>
        </w:rPr>
        <w:t xml:space="preserve"> </w:t>
      </w:r>
      <w:r w:rsidR="0094580D" w:rsidRPr="00C00E30">
        <w:rPr>
          <w:rFonts w:ascii="Times New Roman" w:hAnsi="Times New Roman" w:cs="Times New Roman"/>
          <w:sz w:val="24"/>
          <w:szCs w:val="24"/>
        </w:rPr>
        <w:t>first from the fifth-generation range launched in 2019</w:t>
      </w:r>
      <w:r w:rsidR="0094580D">
        <w:rPr>
          <w:rFonts w:ascii="Times New Roman" w:hAnsi="Times New Roman" w:cs="Times New Roman"/>
          <w:color w:val="000000" w:themeColor="text1"/>
          <w:sz w:val="24"/>
          <w:szCs w:val="24"/>
        </w:rPr>
        <w:t xml:space="preserve">. </w:t>
      </w:r>
      <w:r w:rsidR="006F07FE">
        <w:rPr>
          <w:rFonts w:ascii="Times New Roman" w:hAnsi="Times New Roman" w:cs="Times New Roman"/>
          <w:color w:val="000000" w:themeColor="text1"/>
          <w:sz w:val="24"/>
          <w:szCs w:val="24"/>
        </w:rPr>
        <w:t>Acquired with</w:t>
      </w:r>
      <w:r w:rsidR="009B5DBB" w:rsidRPr="00EB33D5">
        <w:rPr>
          <w:rFonts w:ascii="Times New Roman" w:hAnsi="Times New Roman" w:cs="Times New Roman"/>
          <w:color w:val="000000" w:themeColor="text1"/>
          <w:sz w:val="24"/>
          <w:szCs w:val="24"/>
        </w:rPr>
        <w:t xml:space="preserve"> funding support from Daimler Truck Financial Services, </w:t>
      </w:r>
      <w:r w:rsidR="0094580D">
        <w:rPr>
          <w:rFonts w:ascii="Times New Roman" w:hAnsi="Times New Roman" w:cs="Times New Roman"/>
          <w:color w:val="000000" w:themeColor="text1"/>
          <w:sz w:val="24"/>
          <w:szCs w:val="24"/>
        </w:rPr>
        <w:t>they</w:t>
      </w:r>
      <w:r w:rsidR="009B5DBB" w:rsidRPr="00EB33D5">
        <w:rPr>
          <w:rFonts w:ascii="Times New Roman" w:hAnsi="Times New Roman" w:cs="Times New Roman"/>
          <w:color w:val="000000" w:themeColor="text1"/>
          <w:sz w:val="24"/>
          <w:szCs w:val="24"/>
        </w:rPr>
        <w:t xml:space="preserve"> are 2548 variants and powered by </w:t>
      </w:r>
      <w:r w:rsidR="00EB33D5" w:rsidRPr="00EB33D5">
        <w:rPr>
          <w:rFonts w:ascii="Times New Roman" w:hAnsi="Times New Roman" w:cs="Times New Roman"/>
          <w:color w:val="000000" w:themeColor="text1"/>
          <w:sz w:val="24"/>
          <w:szCs w:val="24"/>
        </w:rPr>
        <w:t xml:space="preserve">12.8-litre in-line six-cylinder engines with outputs of </w:t>
      </w:r>
      <w:r w:rsidR="00EB33D5" w:rsidRPr="00EB33D5">
        <w:rPr>
          <w:rFonts w:ascii="Times New Roman" w:hAnsi="Times New Roman" w:cs="Times New Roman"/>
          <w:sz w:val="24"/>
          <w:szCs w:val="24"/>
        </w:rPr>
        <w:t>350 kW (476 hp).</w:t>
      </w:r>
      <w:r w:rsidR="00401424">
        <w:rPr>
          <w:rFonts w:ascii="Times New Roman" w:hAnsi="Times New Roman" w:cs="Times New Roman"/>
          <w:sz w:val="24"/>
          <w:szCs w:val="24"/>
        </w:rPr>
        <w:t xml:space="preserve"> </w:t>
      </w:r>
    </w:p>
    <w:p w14:paraId="010BDA15" w14:textId="440B47CD" w:rsidR="007F6602" w:rsidRDefault="007F6602" w:rsidP="009B5DBB">
      <w:pPr>
        <w:rPr>
          <w:rFonts w:ascii="Times New Roman" w:hAnsi="Times New Roman" w:cs="Times New Roman"/>
          <w:sz w:val="24"/>
          <w:szCs w:val="24"/>
        </w:rPr>
      </w:pPr>
    </w:p>
    <w:p w14:paraId="7FCE68B2" w14:textId="18870A1B" w:rsidR="00DC4885" w:rsidRDefault="00DC4885" w:rsidP="009B5DBB">
      <w:pPr>
        <w:rPr>
          <w:rFonts w:ascii="Times New Roman" w:hAnsi="Times New Roman" w:cs="Times New Roman"/>
          <w:sz w:val="24"/>
          <w:szCs w:val="24"/>
        </w:rPr>
      </w:pPr>
      <w:r>
        <w:rPr>
          <w:rFonts w:ascii="Times New Roman" w:hAnsi="Times New Roman" w:cs="Times New Roman"/>
          <w:sz w:val="24"/>
          <w:szCs w:val="24"/>
        </w:rPr>
        <w:t xml:space="preserve">MirrorCam was the first camera-based alternative to conventional mirrors, and over the last three years has won widespread acclaim from operators, drivers and industry pundits, for the major contribution it makes to safety. </w:t>
      </w:r>
    </w:p>
    <w:p w14:paraId="5A44D748" w14:textId="77777777" w:rsidR="006B4089" w:rsidRDefault="006B4089" w:rsidP="006B4089">
      <w:pPr>
        <w:rPr>
          <w:rFonts w:ascii="Times New Roman" w:hAnsi="Times New Roman" w:cs="Times New Roman"/>
          <w:sz w:val="24"/>
          <w:szCs w:val="24"/>
        </w:rPr>
      </w:pPr>
    </w:p>
    <w:p w14:paraId="70120021" w14:textId="32B516AF" w:rsidR="00DC4885" w:rsidRDefault="006B4089" w:rsidP="006B4089">
      <w:pPr>
        <w:rPr>
          <w:rFonts w:ascii="Times New Roman" w:eastAsia="Times New Roman" w:hAnsi="Times New Roman" w:cs="Times New Roman"/>
          <w:sz w:val="24"/>
          <w:szCs w:val="24"/>
          <w:lang w:eastAsia="en-GB"/>
        </w:rPr>
      </w:pPr>
      <w:r>
        <w:rPr>
          <w:rFonts w:ascii="Times New Roman" w:hAnsi="Times New Roman" w:cs="Times New Roman"/>
          <w:sz w:val="24"/>
          <w:szCs w:val="24"/>
        </w:rPr>
        <w:t xml:space="preserve">The </w:t>
      </w:r>
      <w:r w:rsidR="0006715D">
        <w:rPr>
          <w:rFonts w:ascii="Times New Roman" w:hAnsi="Times New Roman" w:cs="Times New Roman"/>
          <w:sz w:val="24"/>
          <w:szCs w:val="24"/>
        </w:rPr>
        <w:t xml:space="preserve">system </w:t>
      </w:r>
      <w:r w:rsidR="00DC4885" w:rsidRPr="00677A51">
        <w:rPr>
          <w:rFonts w:ascii="Times New Roman" w:hAnsi="Times New Roman" w:cs="Times New Roman"/>
          <w:sz w:val="24"/>
          <w:szCs w:val="24"/>
          <w:shd w:val="clear" w:color="auto" w:fill="FFFFFF"/>
        </w:rPr>
        <w:t>delivers</w:t>
      </w:r>
      <w:r w:rsidR="00DC4885" w:rsidRPr="00677A51">
        <w:rPr>
          <w:rFonts w:ascii="Times New Roman" w:eastAsia="Times New Roman" w:hAnsi="Times New Roman" w:cs="Times New Roman"/>
          <w:sz w:val="24"/>
          <w:szCs w:val="24"/>
          <w:lang w:eastAsia="en-GB"/>
        </w:rPr>
        <w:t xml:space="preserve"> significant benefits when cornering or reversing, especially with an articulated rig. The image</w:t>
      </w:r>
      <w:r w:rsidR="00491044">
        <w:rPr>
          <w:rFonts w:ascii="Times New Roman" w:eastAsia="Times New Roman" w:hAnsi="Times New Roman" w:cs="Times New Roman"/>
          <w:sz w:val="24"/>
          <w:szCs w:val="24"/>
          <w:lang w:eastAsia="en-GB"/>
        </w:rPr>
        <w:t>s</w:t>
      </w:r>
      <w:r w:rsidR="00DC4885" w:rsidRPr="00677A51">
        <w:rPr>
          <w:rFonts w:ascii="Times New Roman" w:eastAsia="Times New Roman" w:hAnsi="Times New Roman" w:cs="Times New Roman"/>
          <w:sz w:val="24"/>
          <w:szCs w:val="24"/>
          <w:lang w:eastAsia="en-GB"/>
        </w:rPr>
        <w:t xml:space="preserve"> </w:t>
      </w:r>
      <w:r w:rsidR="00491044">
        <w:rPr>
          <w:rFonts w:ascii="Times New Roman" w:eastAsia="Times New Roman" w:hAnsi="Times New Roman" w:cs="Times New Roman"/>
          <w:sz w:val="24"/>
          <w:szCs w:val="24"/>
          <w:lang w:eastAsia="en-GB"/>
        </w:rPr>
        <w:t xml:space="preserve">relayed by the </w:t>
      </w:r>
      <w:r w:rsidR="00491044">
        <w:rPr>
          <w:rFonts w:ascii="Times New Roman" w:hAnsi="Times New Roman" w:cs="Times New Roman"/>
          <w:sz w:val="24"/>
          <w:szCs w:val="24"/>
        </w:rPr>
        <w:t xml:space="preserve">roof-mounted cameras to screens mounted inside the cab, on the A-pillars, </w:t>
      </w:r>
      <w:r w:rsidR="00DC4885" w:rsidRPr="00677A51">
        <w:rPr>
          <w:rFonts w:ascii="Times New Roman" w:eastAsia="Times New Roman" w:hAnsi="Times New Roman" w:cs="Times New Roman"/>
          <w:sz w:val="24"/>
          <w:szCs w:val="24"/>
          <w:lang w:eastAsia="en-GB"/>
        </w:rPr>
        <w:t>adapt</w:t>
      </w:r>
      <w:r w:rsidR="00491044">
        <w:rPr>
          <w:rFonts w:ascii="Times New Roman" w:eastAsia="Times New Roman" w:hAnsi="Times New Roman" w:cs="Times New Roman"/>
          <w:sz w:val="24"/>
          <w:szCs w:val="24"/>
          <w:lang w:eastAsia="en-GB"/>
        </w:rPr>
        <w:t>s</w:t>
      </w:r>
      <w:r w:rsidR="00DC4885" w:rsidRPr="00677A51">
        <w:rPr>
          <w:rFonts w:ascii="Times New Roman" w:eastAsia="Times New Roman" w:hAnsi="Times New Roman" w:cs="Times New Roman"/>
          <w:sz w:val="24"/>
          <w:szCs w:val="24"/>
          <w:lang w:eastAsia="en-GB"/>
        </w:rPr>
        <w:t xml:space="preserve"> automatically to provide the driver with a clear view – not possible with mirrors – of the full length of the semi-trailer. A guidance line in the display </w:t>
      </w:r>
      <w:r w:rsidR="00B346A0">
        <w:rPr>
          <w:rFonts w:ascii="Times New Roman" w:eastAsia="Times New Roman" w:hAnsi="Times New Roman" w:cs="Times New Roman"/>
          <w:sz w:val="24"/>
          <w:szCs w:val="24"/>
          <w:lang w:eastAsia="en-GB"/>
        </w:rPr>
        <w:t>that</w:t>
      </w:r>
      <w:r w:rsidR="00DC4885" w:rsidRPr="00677A51">
        <w:rPr>
          <w:rFonts w:ascii="Times New Roman" w:eastAsia="Times New Roman" w:hAnsi="Times New Roman" w:cs="Times New Roman"/>
          <w:sz w:val="24"/>
          <w:szCs w:val="24"/>
          <w:lang w:eastAsia="en-GB"/>
        </w:rPr>
        <w:t xml:space="preserve"> shows where the end of the trailer is, assists with precision reversing.</w:t>
      </w:r>
    </w:p>
    <w:p w14:paraId="1D8C9C66" w14:textId="3658BFFC" w:rsidR="006B4089" w:rsidRDefault="006B4089" w:rsidP="006B4089">
      <w:pPr>
        <w:rPr>
          <w:rFonts w:ascii="Times New Roman" w:eastAsia="Times New Roman" w:hAnsi="Times New Roman" w:cs="Times New Roman"/>
          <w:sz w:val="24"/>
          <w:szCs w:val="24"/>
          <w:lang w:eastAsia="en-GB"/>
        </w:rPr>
      </w:pPr>
    </w:p>
    <w:p w14:paraId="05C9F29A" w14:textId="106F323E" w:rsidR="006B4089" w:rsidRDefault="006B4089" w:rsidP="006B408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What’s more, drivers whose trucks are equipped with MirrorCam no longer have to contend with the substantial</w:t>
      </w:r>
      <w:r w:rsidR="00F77EFA">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w:t>
      </w:r>
      <w:r w:rsidR="0054551A">
        <w:rPr>
          <w:rFonts w:ascii="Times New Roman" w:eastAsia="Times New Roman" w:hAnsi="Times New Roman" w:cs="Times New Roman"/>
          <w:sz w:val="24"/>
          <w:szCs w:val="24"/>
          <w:lang w:eastAsia="en-GB"/>
        </w:rPr>
        <w:t xml:space="preserve">forward-facing </w:t>
      </w:r>
      <w:r>
        <w:rPr>
          <w:rFonts w:ascii="Times New Roman" w:eastAsia="Times New Roman" w:hAnsi="Times New Roman" w:cs="Times New Roman"/>
          <w:sz w:val="24"/>
          <w:szCs w:val="24"/>
          <w:lang w:eastAsia="en-GB"/>
        </w:rPr>
        <w:t>blind spot</w:t>
      </w:r>
      <w:r w:rsidR="00F77EFA">
        <w:rPr>
          <w:rFonts w:ascii="Times New Roman" w:eastAsia="Times New Roman" w:hAnsi="Times New Roman" w:cs="Times New Roman"/>
          <w:sz w:val="24"/>
          <w:szCs w:val="24"/>
          <w:lang w:eastAsia="en-GB"/>
        </w:rPr>
        <w:t>s</w:t>
      </w:r>
      <w:r>
        <w:rPr>
          <w:rFonts w:ascii="Times New Roman" w:eastAsia="Times New Roman" w:hAnsi="Times New Roman" w:cs="Times New Roman"/>
          <w:sz w:val="24"/>
          <w:szCs w:val="24"/>
          <w:lang w:eastAsia="en-GB"/>
        </w:rPr>
        <w:t xml:space="preserve"> caused by mirror housings, a particular advantage at approaches to roundabouts.</w:t>
      </w:r>
    </w:p>
    <w:p w14:paraId="56AF9620" w14:textId="4A1EC687" w:rsidR="00DC4885" w:rsidRDefault="00DC4885" w:rsidP="00DC4885">
      <w:pPr>
        <w:ind w:hanging="11"/>
        <w:rPr>
          <w:rFonts w:ascii="Times New Roman" w:eastAsia="Times New Roman" w:hAnsi="Times New Roman" w:cs="Times New Roman"/>
          <w:sz w:val="24"/>
          <w:szCs w:val="24"/>
          <w:lang w:eastAsia="en-GB"/>
        </w:rPr>
      </w:pPr>
    </w:p>
    <w:p w14:paraId="01D406BD" w14:textId="09EAAE5C" w:rsidR="00F77EFA" w:rsidRDefault="006B4089" w:rsidP="00DC4885">
      <w:pPr>
        <w:ind w:hanging="11"/>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second-generation version of MirrorCam announced in May by Mercedes-Benz Trucks, and </w:t>
      </w:r>
      <w:r w:rsidR="00B346A0">
        <w:rPr>
          <w:rFonts w:ascii="Times New Roman" w:eastAsia="Times New Roman" w:hAnsi="Times New Roman" w:cs="Times New Roman"/>
          <w:sz w:val="24"/>
          <w:szCs w:val="24"/>
          <w:lang w:eastAsia="en-GB"/>
        </w:rPr>
        <w:t xml:space="preserve">now </w:t>
      </w:r>
      <w:r>
        <w:rPr>
          <w:rFonts w:ascii="Times New Roman" w:eastAsia="Times New Roman" w:hAnsi="Times New Roman" w:cs="Times New Roman"/>
          <w:sz w:val="24"/>
          <w:szCs w:val="24"/>
          <w:lang w:eastAsia="en-GB"/>
        </w:rPr>
        <w:t>starting to appear</w:t>
      </w:r>
      <w:r w:rsidR="002D2779">
        <w:rPr>
          <w:rFonts w:ascii="Times New Roman" w:eastAsia="Times New Roman" w:hAnsi="Times New Roman" w:cs="Times New Roman"/>
          <w:sz w:val="24"/>
          <w:szCs w:val="24"/>
          <w:lang w:eastAsia="en-GB"/>
        </w:rPr>
        <w:t xml:space="preserve"> on right-hand drive, UK-registered vehicles, provides even better support for drivers.</w:t>
      </w:r>
      <w:r w:rsidR="0006715D">
        <w:rPr>
          <w:rFonts w:ascii="Times New Roman" w:eastAsia="Times New Roman" w:hAnsi="Times New Roman" w:cs="Times New Roman"/>
          <w:sz w:val="24"/>
          <w:szCs w:val="24"/>
          <w:lang w:eastAsia="en-GB"/>
        </w:rPr>
        <w:t xml:space="preserve"> </w:t>
      </w:r>
    </w:p>
    <w:p w14:paraId="00D55F21" w14:textId="77777777" w:rsidR="00F77EFA" w:rsidRDefault="00F77EFA" w:rsidP="00DC4885">
      <w:pPr>
        <w:ind w:hanging="11"/>
        <w:rPr>
          <w:rFonts w:ascii="Times New Roman" w:eastAsia="Times New Roman" w:hAnsi="Times New Roman" w:cs="Times New Roman"/>
          <w:sz w:val="24"/>
          <w:szCs w:val="24"/>
          <w:lang w:eastAsia="en-GB"/>
        </w:rPr>
      </w:pPr>
    </w:p>
    <w:p w14:paraId="20A22C3C" w14:textId="6150E7A4" w:rsidR="00491044" w:rsidRDefault="0006715D" w:rsidP="00DC4885">
      <w:pPr>
        <w:ind w:hanging="11"/>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camera arms are 10cm shorter on both sides, so less vulnerable to damage, while the enhanced housing design reduces the possibility of debris accumulating on the lenses.</w:t>
      </w:r>
      <w:r w:rsidR="00491044">
        <w:rPr>
          <w:rFonts w:ascii="Times New Roman" w:eastAsia="Times New Roman" w:hAnsi="Times New Roman" w:cs="Times New Roman"/>
          <w:sz w:val="24"/>
          <w:szCs w:val="24"/>
          <w:lang w:eastAsia="en-GB"/>
        </w:rPr>
        <w:t xml:space="preserve"> </w:t>
      </w:r>
      <w:r w:rsidR="00F77EFA">
        <w:rPr>
          <w:rFonts w:ascii="Times New Roman" w:eastAsia="Times New Roman" w:hAnsi="Times New Roman" w:cs="Times New Roman"/>
          <w:sz w:val="24"/>
          <w:szCs w:val="24"/>
          <w:lang w:eastAsia="en-GB"/>
        </w:rPr>
        <w:t>T</w:t>
      </w:r>
      <w:r w:rsidR="00491044">
        <w:rPr>
          <w:rFonts w:ascii="Times New Roman" w:eastAsia="Times New Roman" w:hAnsi="Times New Roman" w:cs="Times New Roman"/>
          <w:sz w:val="24"/>
          <w:szCs w:val="24"/>
          <w:lang w:eastAsia="en-GB"/>
        </w:rPr>
        <w:t>echnical developments</w:t>
      </w:r>
      <w:r w:rsidR="00F77EFA">
        <w:rPr>
          <w:rFonts w:ascii="Times New Roman" w:eastAsia="Times New Roman" w:hAnsi="Times New Roman" w:cs="Times New Roman"/>
          <w:sz w:val="24"/>
          <w:szCs w:val="24"/>
          <w:lang w:eastAsia="en-GB"/>
        </w:rPr>
        <w:t>, meanwhile,</w:t>
      </w:r>
      <w:r w:rsidR="00491044">
        <w:rPr>
          <w:rFonts w:ascii="Times New Roman" w:eastAsia="Times New Roman" w:hAnsi="Times New Roman" w:cs="Times New Roman"/>
          <w:sz w:val="24"/>
          <w:szCs w:val="24"/>
          <w:lang w:eastAsia="en-GB"/>
        </w:rPr>
        <w:t xml:space="preserve"> have </w:t>
      </w:r>
      <w:r w:rsidR="00F77EFA">
        <w:rPr>
          <w:rFonts w:ascii="Times New Roman" w:eastAsia="Times New Roman" w:hAnsi="Times New Roman" w:cs="Times New Roman"/>
          <w:sz w:val="24"/>
          <w:szCs w:val="24"/>
          <w:lang w:eastAsia="en-GB"/>
        </w:rPr>
        <w:t xml:space="preserve">further </w:t>
      </w:r>
      <w:r w:rsidR="00491044">
        <w:rPr>
          <w:rFonts w:ascii="Times New Roman" w:eastAsia="Times New Roman" w:hAnsi="Times New Roman" w:cs="Times New Roman"/>
          <w:sz w:val="24"/>
          <w:szCs w:val="24"/>
          <w:lang w:eastAsia="en-GB"/>
        </w:rPr>
        <w:t>improved image quality and clarity.</w:t>
      </w:r>
    </w:p>
    <w:p w14:paraId="5BC69D4B" w14:textId="59962536" w:rsidR="00491044" w:rsidRDefault="00491044" w:rsidP="00DC4885">
      <w:pPr>
        <w:ind w:hanging="11"/>
        <w:rPr>
          <w:rFonts w:ascii="Times New Roman" w:eastAsia="Times New Roman" w:hAnsi="Times New Roman" w:cs="Times New Roman"/>
          <w:sz w:val="24"/>
          <w:szCs w:val="24"/>
          <w:lang w:eastAsia="en-GB"/>
        </w:rPr>
      </w:pPr>
    </w:p>
    <w:p w14:paraId="73818EF4" w14:textId="4658DE3D" w:rsidR="005011C5" w:rsidRDefault="008F1BCB" w:rsidP="00DC4885">
      <w:pPr>
        <w:ind w:hanging="11"/>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“We’ll never put all of our eggs in one basket when it comes to vehicle suppliers,” confirmed </w:t>
      </w:r>
      <w:r w:rsidR="00F77EFA">
        <w:rPr>
          <w:rFonts w:ascii="Times New Roman" w:eastAsia="Times New Roman" w:hAnsi="Times New Roman" w:cs="Times New Roman"/>
          <w:sz w:val="24"/>
          <w:szCs w:val="24"/>
          <w:lang w:eastAsia="en-GB"/>
        </w:rPr>
        <w:t>Andy Tuck, Willmotts’ Transport &amp; Compliance Director</w:t>
      </w:r>
      <w:r>
        <w:rPr>
          <w:rFonts w:ascii="Times New Roman" w:eastAsia="Times New Roman" w:hAnsi="Times New Roman" w:cs="Times New Roman"/>
          <w:sz w:val="24"/>
          <w:szCs w:val="24"/>
          <w:lang w:eastAsia="en-GB"/>
        </w:rPr>
        <w:t>.</w:t>
      </w:r>
      <w:r w:rsidR="008B09C3">
        <w:rPr>
          <w:rFonts w:ascii="Times New Roman" w:eastAsia="Times New Roman" w:hAnsi="Times New Roman" w:cs="Times New Roman"/>
          <w:sz w:val="24"/>
          <w:szCs w:val="24"/>
          <w:lang w:eastAsia="en-GB"/>
        </w:rPr>
        <w:t xml:space="preserve"> “City West Commercials’ Truck Sales Executive </w:t>
      </w:r>
      <w:r w:rsidR="005011C5">
        <w:rPr>
          <w:rFonts w:ascii="Times New Roman" w:eastAsia="Times New Roman" w:hAnsi="Times New Roman" w:cs="Times New Roman"/>
          <w:sz w:val="24"/>
          <w:szCs w:val="24"/>
          <w:lang w:eastAsia="en-GB"/>
        </w:rPr>
        <w:t xml:space="preserve">Richard </w:t>
      </w:r>
      <w:r w:rsidR="005011C5" w:rsidRPr="005A481D">
        <w:rPr>
          <w:rFonts w:ascii="Times New Roman" w:eastAsia="Times New Roman" w:hAnsi="Times New Roman" w:cs="Times New Roman"/>
          <w:sz w:val="24"/>
          <w:szCs w:val="24"/>
          <w:lang w:eastAsia="en-GB"/>
        </w:rPr>
        <w:t xml:space="preserve">Smith </w:t>
      </w:r>
      <w:r w:rsidR="00916DE3" w:rsidRPr="005A481D">
        <w:rPr>
          <w:rFonts w:ascii="Times New Roman" w:eastAsia="Times New Roman" w:hAnsi="Times New Roman" w:cs="Times New Roman"/>
          <w:sz w:val="24"/>
          <w:szCs w:val="24"/>
          <w:lang w:eastAsia="en-GB"/>
        </w:rPr>
        <w:t>was</w:t>
      </w:r>
      <w:r w:rsidR="008B09C3" w:rsidRPr="005A481D">
        <w:rPr>
          <w:rFonts w:ascii="Times New Roman" w:eastAsia="Times New Roman" w:hAnsi="Times New Roman" w:cs="Times New Roman"/>
          <w:sz w:val="24"/>
          <w:szCs w:val="24"/>
          <w:lang w:eastAsia="en-GB"/>
        </w:rPr>
        <w:t xml:space="preserve"> </w:t>
      </w:r>
      <w:r w:rsidR="005011C5" w:rsidRPr="005A481D">
        <w:rPr>
          <w:rFonts w:ascii="Times New Roman" w:eastAsia="Times New Roman" w:hAnsi="Times New Roman" w:cs="Times New Roman"/>
          <w:sz w:val="24"/>
          <w:szCs w:val="24"/>
          <w:lang w:eastAsia="en-GB"/>
        </w:rPr>
        <w:t xml:space="preserve">admirably </w:t>
      </w:r>
      <w:r w:rsidR="008B09C3" w:rsidRPr="005A481D">
        <w:rPr>
          <w:rFonts w:ascii="Times New Roman" w:eastAsia="Times New Roman" w:hAnsi="Times New Roman" w:cs="Times New Roman"/>
          <w:sz w:val="24"/>
          <w:szCs w:val="24"/>
          <w:lang w:eastAsia="en-GB"/>
        </w:rPr>
        <w:t xml:space="preserve">persistent in </w:t>
      </w:r>
      <w:r w:rsidR="008B09C3">
        <w:rPr>
          <w:rFonts w:ascii="Times New Roman" w:eastAsia="Times New Roman" w:hAnsi="Times New Roman" w:cs="Times New Roman"/>
          <w:sz w:val="24"/>
          <w:szCs w:val="24"/>
          <w:lang w:eastAsia="en-GB"/>
        </w:rPr>
        <w:t>extolling the virtues both of the latest Actros and of the aftersales support we c</w:t>
      </w:r>
      <w:r w:rsidR="00C80911">
        <w:rPr>
          <w:rFonts w:ascii="Times New Roman" w:eastAsia="Times New Roman" w:hAnsi="Times New Roman" w:cs="Times New Roman"/>
          <w:sz w:val="24"/>
          <w:szCs w:val="24"/>
          <w:lang w:eastAsia="en-GB"/>
        </w:rPr>
        <w:t xml:space="preserve">ould </w:t>
      </w:r>
      <w:r w:rsidR="008B09C3">
        <w:rPr>
          <w:rFonts w:ascii="Times New Roman" w:eastAsia="Times New Roman" w:hAnsi="Times New Roman" w:cs="Times New Roman"/>
          <w:sz w:val="24"/>
          <w:szCs w:val="24"/>
          <w:lang w:eastAsia="en-GB"/>
        </w:rPr>
        <w:t xml:space="preserve">expect to receive. </w:t>
      </w:r>
    </w:p>
    <w:p w14:paraId="2087595C" w14:textId="77777777" w:rsidR="005011C5" w:rsidRDefault="005011C5" w:rsidP="00DC4885">
      <w:pPr>
        <w:ind w:hanging="11"/>
        <w:rPr>
          <w:rFonts w:ascii="Times New Roman" w:eastAsia="Times New Roman" w:hAnsi="Times New Roman" w:cs="Times New Roman"/>
          <w:sz w:val="24"/>
          <w:szCs w:val="24"/>
          <w:lang w:eastAsia="en-GB"/>
        </w:rPr>
      </w:pPr>
    </w:p>
    <w:p w14:paraId="701E6527" w14:textId="290E9EA4" w:rsidR="00F77EFA" w:rsidRDefault="005011C5" w:rsidP="00DC4885">
      <w:pPr>
        <w:ind w:hanging="11"/>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r w:rsidR="008B09C3">
        <w:rPr>
          <w:rFonts w:ascii="Times New Roman" w:eastAsia="Times New Roman" w:hAnsi="Times New Roman" w:cs="Times New Roman"/>
          <w:sz w:val="24"/>
          <w:szCs w:val="24"/>
          <w:lang w:eastAsia="en-GB"/>
        </w:rPr>
        <w:t xml:space="preserve">We </w:t>
      </w:r>
      <w:r w:rsidR="005A481D">
        <w:rPr>
          <w:rFonts w:ascii="Times New Roman" w:eastAsia="Times New Roman" w:hAnsi="Times New Roman" w:cs="Times New Roman"/>
          <w:sz w:val="24"/>
          <w:szCs w:val="24"/>
          <w:lang w:eastAsia="en-GB"/>
        </w:rPr>
        <w:t xml:space="preserve">also </w:t>
      </w:r>
      <w:r w:rsidR="00B346A0">
        <w:rPr>
          <w:rFonts w:ascii="Times New Roman" w:eastAsia="Times New Roman" w:hAnsi="Times New Roman" w:cs="Times New Roman"/>
          <w:sz w:val="24"/>
          <w:szCs w:val="24"/>
          <w:lang w:eastAsia="en-GB"/>
        </w:rPr>
        <w:t>had</w:t>
      </w:r>
      <w:r>
        <w:rPr>
          <w:rFonts w:ascii="Times New Roman" w:eastAsia="Times New Roman" w:hAnsi="Times New Roman" w:cs="Times New Roman"/>
          <w:sz w:val="24"/>
          <w:szCs w:val="24"/>
          <w:lang w:eastAsia="en-GB"/>
        </w:rPr>
        <w:t xml:space="preserve"> drivers on the fleet who</w:t>
      </w:r>
      <w:r w:rsidR="00B346A0">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ve been in Mercedes-Benz trucks for </w:t>
      </w:r>
      <w:r w:rsidR="00B16A19">
        <w:rPr>
          <w:rFonts w:ascii="Times New Roman" w:eastAsia="Times New Roman" w:hAnsi="Times New Roman" w:cs="Times New Roman"/>
          <w:sz w:val="24"/>
          <w:szCs w:val="24"/>
          <w:lang w:eastAsia="en-GB"/>
        </w:rPr>
        <w:t>a while</w:t>
      </w:r>
      <w:r>
        <w:rPr>
          <w:rFonts w:ascii="Times New Roman" w:eastAsia="Times New Roman" w:hAnsi="Times New Roman" w:cs="Times New Roman"/>
          <w:sz w:val="24"/>
          <w:szCs w:val="24"/>
          <w:lang w:eastAsia="en-GB"/>
        </w:rPr>
        <w:t>, and kept asking when we were going to get some more. We decided, therefore, that the time was right to give the Actros another try.”</w:t>
      </w:r>
    </w:p>
    <w:p w14:paraId="57349ED6" w14:textId="18BE52DC" w:rsidR="005011C5" w:rsidRDefault="005011C5" w:rsidP="00DC4885">
      <w:pPr>
        <w:ind w:hanging="11"/>
        <w:rPr>
          <w:rFonts w:ascii="Times New Roman" w:eastAsia="Times New Roman" w:hAnsi="Times New Roman" w:cs="Times New Roman"/>
          <w:sz w:val="24"/>
          <w:szCs w:val="24"/>
          <w:lang w:eastAsia="en-GB"/>
        </w:rPr>
      </w:pPr>
    </w:p>
    <w:p w14:paraId="0D1E3868" w14:textId="49316EE5" w:rsidR="005575CF" w:rsidRDefault="005575CF" w:rsidP="005575CF">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 addition to MirrorCam, </w:t>
      </w:r>
      <w:r>
        <w:rPr>
          <w:rFonts w:ascii="Times New Roman" w:hAnsi="Times New Roman" w:cs="Times New Roman"/>
          <w:color w:val="000000" w:themeColor="text1"/>
          <w:sz w:val="24"/>
          <w:szCs w:val="24"/>
        </w:rPr>
        <w:t xml:space="preserve">Willmotts’ new trucks came with </w:t>
      </w:r>
      <w:r>
        <w:rPr>
          <w:rFonts w:ascii="Times New Roman" w:eastAsia="Times New Roman" w:hAnsi="Times New Roman" w:cs="Times New Roman"/>
          <w:sz w:val="24"/>
          <w:szCs w:val="24"/>
          <w:lang w:eastAsia="en-GB"/>
        </w:rPr>
        <w:t>Multimedia Cockpits. Stylish and intuitive, these employ twin screens – one with ‘touch’ functionality – in place of traditional switchgear.</w:t>
      </w:r>
    </w:p>
    <w:p w14:paraId="3AADA2B5" w14:textId="77777777" w:rsidR="005575CF" w:rsidRDefault="005575CF" w:rsidP="00B469B7">
      <w:pPr>
        <w:rPr>
          <w:rFonts w:ascii="Times New Roman" w:eastAsia="Times New Roman" w:hAnsi="Times New Roman" w:cs="Times New Roman"/>
          <w:sz w:val="24"/>
          <w:szCs w:val="24"/>
          <w:lang w:eastAsia="en-GB"/>
        </w:rPr>
      </w:pPr>
    </w:p>
    <w:p w14:paraId="25BB0FCA" w14:textId="4269B0A8" w:rsidR="00C80911" w:rsidRDefault="00B469B7" w:rsidP="00B469B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latest Actros is so very different,</w:t>
      </w:r>
      <w:r w:rsidR="008454E8">
        <w:rPr>
          <w:rFonts w:ascii="Times New Roman" w:eastAsia="Times New Roman" w:hAnsi="Times New Roman" w:cs="Times New Roman"/>
          <w:sz w:val="24"/>
          <w:szCs w:val="24"/>
          <w:lang w:eastAsia="en-GB"/>
        </w:rPr>
        <w:t>” observed Mr Tuck, “</w:t>
      </w:r>
      <w:r>
        <w:rPr>
          <w:rFonts w:ascii="Times New Roman" w:eastAsia="Times New Roman" w:hAnsi="Times New Roman" w:cs="Times New Roman"/>
          <w:sz w:val="24"/>
          <w:szCs w:val="24"/>
          <w:lang w:eastAsia="en-GB"/>
        </w:rPr>
        <w:t xml:space="preserve">and that’s not only down to MirrorCam; the </w:t>
      </w:r>
      <w:r w:rsidR="006950F6">
        <w:rPr>
          <w:rFonts w:ascii="Times New Roman" w:eastAsia="Times New Roman" w:hAnsi="Times New Roman" w:cs="Times New Roman"/>
          <w:sz w:val="24"/>
          <w:szCs w:val="24"/>
          <w:lang w:eastAsia="en-GB"/>
        </w:rPr>
        <w:t>Multimedia Cockpit</w:t>
      </w:r>
      <w:r>
        <w:rPr>
          <w:rFonts w:ascii="Times New Roman" w:eastAsia="Times New Roman" w:hAnsi="Times New Roman" w:cs="Times New Roman"/>
          <w:sz w:val="24"/>
          <w:szCs w:val="24"/>
          <w:lang w:eastAsia="en-GB"/>
        </w:rPr>
        <w:t xml:space="preserve"> is a</w:t>
      </w:r>
      <w:r w:rsidR="008454E8">
        <w:rPr>
          <w:rFonts w:ascii="Times New Roman" w:eastAsia="Times New Roman" w:hAnsi="Times New Roman" w:cs="Times New Roman"/>
          <w:sz w:val="24"/>
          <w:szCs w:val="24"/>
          <w:lang w:eastAsia="en-GB"/>
        </w:rPr>
        <w:t>lso a</w:t>
      </w:r>
      <w:r>
        <w:rPr>
          <w:rFonts w:ascii="Times New Roman" w:eastAsia="Times New Roman" w:hAnsi="Times New Roman" w:cs="Times New Roman"/>
          <w:sz w:val="24"/>
          <w:szCs w:val="24"/>
          <w:lang w:eastAsia="en-GB"/>
        </w:rPr>
        <w:t xml:space="preserve"> radical departure.</w:t>
      </w:r>
      <w:r w:rsidR="00640091">
        <w:rPr>
          <w:rFonts w:ascii="Times New Roman" w:eastAsia="Times New Roman" w:hAnsi="Times New Roman" w:cs="Times New Roman"/>
          <w:sz w:val="24"/>
          <w:szCs w:val="24"/>
          <w:lang w:eastAsia="en-GB"/>
        </w:rPr>
        <w:t xml:space="preserve"> There was some initial apprehension about the new trucks from a couple of drivers, but</w:t>
      </w:r>
      <w:r w:rsidR="006950F6">
        <w:rPr>
          <w:rFonts w:ascii="Times New Roman" w:eastAsia="Times New Roman" w:hAnsi="Times New Roman" w:cs="Times New Roman"/>
          <w:sz w:val="24"/>
          <w:szCs w:val="24"/>
          <w:lang w:eastAsia="en-GB"/>
        </w:rPr>
        <w:t xml:space="preserve"> t</w:t>
      </w:r>
      <w:r w:rsidR="00A76D81">
        <w:rPr>
          <w:rFonts w:ascii="Times New Roman" w:eastAsia="Times New Roman" w:hAnsi="Times New Roman" w:cs="Times New Roman"/>
          <w:sz w:val="24"/>
          <w:szCs w:val="24"/>
          <w:lang w:eastAsia="en-GB"/>
        </w:rPr>
        <w:t>h</w:t>
      </w:r>
      <w:r w:rsidR="00C80911">
        <w:rPr>
          <w:rFonts w:ascii="Times New Roman" w:eastAsia="Times New Roman" w:hAnsi="Times New Roman" w:cs="Times New Roman"/>
          <w:sz w:val="24"/>
          <w:szCs w:val="24"/>
          <w:lang w:eastAsia="en-GB"/>
        </w:rPr>
        <w:t>at reticence didn’t last long</w:t>
      </w:r>
      <w:r w:rsidR="006950F6">
        <w:rPr>
          <w:rFonts w:ascii="Times New Roman" w:eastAsia="Times New Roman" w:hAnsi="Times New Roman" w:cs="Times New Roman"/>
          <w:sz w:val="24"/>
          <w:szCs w:val="24"/>
          <w:lang w:eastAsia="en-GB"/>
        </w:rPr>
        <w:t xml:space="preserve"> </w:t>
      </w:r>
      <w:r w:rsidR="006950F6">
        <w:rPr>
          <w:rFonts w:ascii="Times New Roman" w:eastAsia="Times New Roman" w:hAnsi="Times New Roman" w:cs="Times New Roman"/>
          <w:sz w:val="24"/>
          <w:szCs w:val="24"/>
          <w:lang w:eastAsia="en-GB"/>
        </w:rPr>
        <w:lastRenderedPageBreak/>
        <w:t>–</w:t>
      </w:r>
      <w:r w:rsidR="00C80911">
        <w:rPr>
          <w:rFonts w:ascii="Times New Roman" w:eastAsia="Times New Roman" w:hAnsi="Times New Roman" w:cs="Times New Roman"/>
          <w:sz w:val="24"/>
          <w:szCs w:val="24"/>
          <w:lang w:eastAsia="en-GB"/>
        </w:rPr>
        <w:t xml:space="preserve"> they were soon enthusing abou</w:t>
      </w:r>
      <w:r w:rsidR="006950F6">
        <w:rPr>
          <w:rFonts w:ascii="Times New Roman" w:eastAsia="Times New Roman" w:hAnsi="Times New Roman" w:cs="Times New Roman"/>
          <w:sz w:val="24"/>
          <w:szCs w:val="24"/>
          <w:lang w:eastAsia="en-GB"/>
        </w:rPr>
        <w:t>t the new and easy-to-use dashboard, and</w:t>
      </w:r>
      <w:r w:rsidR="00C80911">
        <w:rPr>
          <w:rFonts w:ascii="Times New Roman" w:eastAsia="Times New Roman" w:hAnsi="Times New Roman" w:cs="Times New Roman"/>
          <w:sz w:val="24"/>
          <w:szCs w:val="24"/>
          <w:lang w:eastAsia="en-GB"/>
        </w:rPr>
        <w:t xml:space="preserve"> </w:t>
      </w:r>
      <w:r w:rsidR="006950F6">
        <w:rPr>
          <w:rFonts w:ascii="Times New Roman" w:eastAsia="Times New Roman" w:hAnsi="Times New Roman" w:cs="Times New Roman"/>
          <w:sz w:val="24"/>
          <w:szCs w:val="24"/>
          <w:lang w:eastAsia="en-GB"/>
        </w:rPr>
        <w:t xml:space="preserve">how </w:t>
      </w:r>
      <w:r w:rsidR="00C80911">
        <w:rPr>
          <w:rFonts w:ascii="Times New Roman" w:eastAsia="Times New Roman" w:hAnsi="Times New Roman" w:cs="Times New Roman"/>
          <w:sz w:val="24"/>
          <w:szCs w:val="24"/>
          <w:lang w:eastAsia="en-GB"/>
        </w:rPr>
        <w:t>much more they can see with MirrorCam.</w:t>
      </w:r>
      <w:r w:rsidR="00D51608">
        <w:rPr>
          <w:rFonts w:ascii="Times New Roman" w:eastAsia="Times New Roman" w:hAnsi="Times New Roman" w:cs="Times New Roman"/>
          <w:sz w:val="24"/>
          <w:szCs w:val="24"/>
          <w:lang w:eastAsia="en-GB"/>
        </w:rPr>
        <w:t>”</w:t>
      </w:r>
    </w:p>
    <w:p w14:paraId="580F0235" w14:textId="52D48252" w:rsidR="00C80911" w:rsidRDefault="00C80911" w:rsidP="00B469B7">
      <w:pPr>
        <w:rPr>
          <w:rFonts w:ascii="Times New Roman" w:eastAsia="Times New Roman" w:hAnsi="Times New Roman" w:cs="Times New Roman"/>
          <w:sz w:val="24"/>
          <w:szCs w:val="24"/>
          <w:lang w:eastAsia="en-GB"/>
        </w:rPr>
      </w:pPr>
    </w:p>
    <w:p w14:paraId="7220C7AE" w14:textId="419B00FA" w:rsidR="005413F6" w:rsidRDefault="008454E8" w:rsidP="00B469B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Mr Tuck</w:t>
      </w:r>
      <w:r w:rsidR="00D51608">
        <w:rPr>
          <w:rFonts w:ascii="Times New Roman" w:eastAsia="Times New Roman" w:hAnsi="Times New Roman" w:cs="Times New Roman"/>
          <w:sz w:val="24"/>
          <w:szCs w:val="24"/>
          <w:lang w:eastAsia="en-GB"/>
        </w:rPr>
        <w:t xml:space="preserve"> continued: </w:t>
      </w:r>
      <w:r w:rsidR="00C80911">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As well as enhancing</w:t>
      </w:r>
      <w:r w:rsidR="00B16A19">
        <w:rPr>
          <w:rFonts w:ascii="Times New Roman" w:eastAsia="Times New Roman" w:hAnsi="Times New Roman" w:cs="Times New Roman"/>
          <w:sz w:val="24"/>
          <w:szCs w:val="24"/>
          <w:lang w:eastAsia="en-GB"/>
        </w:rPr>
        <w:t xml:space="preserve"> safety</w:t>
      </w:r>
      <w:r>
        <w:rPr>
          <w:rFonts w:ascii="Times New Roman" w:eastAsia="Times New Roman" w:hAnsi="Times New Roman" w:cs="Times New Roman"/>
          <w:sz w:val="24"/>
          <w:szCs w:val="24"/>
          <w:lang w:eastAsia="en-GB"/>
        </w:rPr>
        <w:t>,</w:t>
      </w:r>
      <w:r w:rsidR="00B16A19">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we’re told </w:t>
      </w:r>
      <w:r w:rsidR="00B16A19">
        <w:rPr>
          <w:rFonts w:ascii="Times New Roman" w:eastAsia="Times New Roman" w:hAnsi="Times New Roman" w:cs="Times New Roman"/>
          <w:sz w:val="24"/>
          <w:szCs w:val="24"/>
          <w:lang w:eastAsia="en-GB"/>
        </w:rPr>
        <w:t>the system</w:t>
      </w:r>
      <w:r>
        <w:rPr>
          <w:rFonts w:ascii="Times New Roman" w:eastAsia="Times New Roman" w:hAnsi="Times New Roman" w:cs="Times New Roman"/>
          <w:sz w:val="24"/>
          <w:szCs w:val="24"/>
          <w:lang w:eastAsia="en-GB"/>
        </w:rPr>
        <w:t xml:space="preserve"> can reduce diesel consumption</w:t>
      </w:r>
      <w:r w:rsidR="00B16A19">
        <w:rPr>
          <w:rFonts w:ascii="Times New Roman" w:eastAsia="Times New Roman" w:hAnsi="Times New Roman" w:cs="Times New Roman"/>
          <w:sz w:val="24"/>
          <w:szCs w:val="24"/>
          <w:lang w:eastAsia="en-GB"/>
        </w:rPr>
        <w:t xml:space="preserve">, because the compact cameras offer less wind resistance than mirrors. </w:t>
      </w:r>
      <w:r>
        <w:rPr>
          <w:rFonts w:ascii="Times New Roman" w:eastAsia="Times New Roman" w:hAnsi="Times New Roman" w:cs="Times New Roman"/>
          <w:sz w:val="24"/>
          <w:szCs w:val="24"/>
          <w:lang w:eastAsia="en-GB"/>
        </w:rPr>
        <w:t xml:space="preserve">Any fuel savings </w:t>
      </w:r>
      <w:r w:rsidR="00B16A19">
        <w:rPr>
          <w:rFonts w:ascii="Times New Roman" w:eastAsia="Times New Roman" w:hAnsi="Times New Roman" w:cs="Times New Roman"/>
          <w:sz w:val="24"/>
          <w:szCs w:val="24"/>
          <w:lang w:eastAsia="en-GB"/>
        </w:rPr>
        <w:t xml:space="preserve">will be </w:t>
      </w:r>
      <w:r>
        <w:rPr>
          <w:rFonts w:ascii="Times New Roman" w:eastAsia="Times New Roman" w:hAnsi="Times New Roman" w:cs="Times New Roman"/>
          <w:sz w:val="24"/>
          <w:szCs w:val="24"/>
          <w:lang w:eastAsia="en-GB"/>
        </w:rPr>
        <w:t>very</w:t>
      </w:r>
      <w:r w:rsidR="00B16A19">
        <w:rPr>
          <w:rFonts w:ascii="Times New Roman" w:eastAsia="Times New Roman" w:hAnsi="Times New Roman" w:cs="Times New Roman"/>
          <w:sz w:val="24"/>
          <w:szCs w:val="24"/>
          <w:lang w:eastAsia="en-GB"/>
        </w:rPr>
        <w:t xml:space="preserve"> welcome, as will the </w:t>
      </w:r>
      <w:r w:rsidR="00DA7507">
        <w:rPr>
          <w:rFonts w:ascii="Times New Roman" w:eastAsia="Times New Roman" w:hAnsi="Times New Roman" w:cs="Times New Roman"/>
          <w:sz w:val="24"/>
          <w:szCs w:val="24"/>
          <w:lang w:eastAsia="en-GB"/>
        </w:rPr>
        <w:t xml:space="preserve">expected </w:t>
      </w:r>
      <w:r w:rsidR="00B16A19">
        <w:rPr>
          <w:rFonts w:ascii="Times New Roman" w:eastAsia="Times New Roman" w:hAnsi="Times New Roman" w:cs="Times New Roman"/>
          <w:sz w:val="24"/>
          <w:szCs w:val="24"/>
          <w:lang w:eastAsia="en-GB"/>
        </w:rPr>
        <w:t>reductions in AdBlue consumption</w:t>
      </w:r>
      <w:r w:rsidR="00DA7507">
        <w:rPr>
          <w:rFonts w:ascii="Times New Roman" w:eastAsia="Times New Roman" w:hAnsi="Times New Roman" w:cs="Times New Roman"/>
          <w:sz w:val="24"/>
          <w:szCs w:val="24"/>
          <w:lang w:eastAsia="en-GB"/>
        </w:rPr>
        <w:t>.</w:t>
      </w:r>
    </w:p>
    <w:p w14:paraId="1687BB4E" w14:textId="702958CE" w:rsidR="00D51608" w:rsidRDefault="00D51608" w:rsidP="00B469B7">
      <w:pPr>
        <w:rPr>
          <w:rFonts w:ascii="Times New Roman" w:eastAsia="Times New Roman" w:hAnsi="Times New Roman" w:cs="Times New Roman"/>
          <w:sz w:val="24"/>
          <w:szCs w:val="24"/>
          <w:lang w:eastAsia="en-GB"/>
        </w:rPr>
      </w:pPr>
    </w:p>
    <w:p w14:paraId="7D40BCE3" w14:textId="457298E7" w:rsidR="00D51608" w:rsidRDefault="00D51608" w:rsidP="00B469B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 a business we’ll embrace new technology at every opportunity. I’ve no doubt that features like MirrorCam and the Multimedia Cockpit will be commonplace in our industry before very long, because of all the benefits they offer</w:t>
      </w:r>
      <w:r w:rsidR="00662578">
        <w:rPr>
          <w:rFonts w:ascii="Times New Roman" w:eastAsia="Times New Roman" w:hAnsi="Times New Roman" w:cs="Times New Roman"/>
          <w:sz w:val="24"/>
          <w:szCs w:val="24"/>
          <w:lang w:eastAsia="en-GB"/>
        </w:rPr>
        <w:t>. It was Mercedes-Benz, though, that got there first.”</w:t>
      </w:r>
      <w:r>
        <w:rPr>
          <w:rFonts w:ascii="Times New Roman" w:eastAsia="Times New Roman" w:hAnsi="Times New Roman" w:cs="Times New Roman"/>
          <w:sz w:val="24"/>
          <w:szCs w:val="24"/>
          <w:lang w:eastAsia="en-GB"/>
        </w:rPr>
        <w:t xml:space="preserve">  </w:t>
      </w:r>
    </w:p>
    <w:p w14:paraId="0C99DC54" w14:textId="77777777" w:rsidR="005413F6" w:rsidRDefault="005413F6" w:rsidP="00B469B7">
      <w:pPr>
        <w:rPr>
          <w:rFonts w:ascii="Times New Roman" w:eastAsia="Times New Roman" w:hAnsi="Times New Roman" w:cs="Times New Roman"/>
          <w:sz w:val="24"/>
          <w:szCs w:val="24"/>
          <w:lang w:eastAsia="en-GB"/>
        </w:rPr>
      </w:pPr>
    </w:p>
    <w:p w14:paraId="3D98602D" w14:textId="54393A56" w:rsidR="00C80911" w:rsidRPr="005413F6" w:rsidRDefault="005413F6" w:rsidP="00B469B7">
      <w:pPr>
        <w:rPr>
          <w:rFonts w:ascii="Times New Roman" w:eastAsia="Times New Roman" w:hAnsi="Times New Roman" w:cs="Times New Roman"/>
          <w:b/>
          <w:bCs/>
          <w:i/>
          <w:iCs/>
          <w:color w:val="FF0000"/>
          <w:sz w:val="24"/>
          <w:szCs w:val="24"/>
          <w:lang w:eastAsia="en-GB"/>
        </w:rPr>
      </w:pPr>
      <w:r>
        <w:rPr>
          <w:rFonts w:ascii="Times New Roman" w:eastAsia="Times New Roman" w:hAnsi="Times New Roman" w:cs="Times New Roman"/>
          <w:sz w:val="24"/>
          <w:szCs w:val="24"/>
          <w:lang w:eastAsia="en-GB"/>
        </w:rPr>
        <w:t>Willmotts Transport’s new Actros are the subject of Mercedes-Benz Complete</w:t>
      </w:r>
      <w:r w:rsidR="00B16A19">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Service Contracts, under which they are now being inspected and maintained by the workshop team</w:t>
      </w:r>
      <w:r w:rsidR="00766551">
        <w:rPr>
          <w:rFonts w:ascii="Times New Roman" w:eastAsia="Times New Roman" w:hAnsi="Times New Roman" w:cs="Times New Roman"/>
          <w:sz w:val="24"/>
          <w:szCs w:val="24"/>
          <w:lang w:eastAsia="en-GB"/>
        </w:rPr>
        <w:t>s</w:t>
      </w:r>
      <w:r>
        <w:rPr>
          <w:rFonts w:ascii="Times New Roman" w:eastAsia="Times New Roman" w:hAnsi="Times New Roman" w:cs="Times New Roman"/>
          <w:sz w:val="24"/>
          <w:szCs w:val="24"/>
          <w:lang w:eastAsia="en-GB"/>
        </w:rPr>
        <w:t xml:space="preserve"> at City West Commercials’ Avonmouth headquarters</w:t>
      </w:r>
      <w:r w:rsidR="00766551">
        <w:rPr>
          <w:rFonts w:ascii="Times New Roman" w:eastAsia="Times New Roman" w:hAnsi="Times New Roman" w:cs="Times New Roman"/>
          <w:sz w:val="24"/>
          <w:szCs w:val="24"/>
          <w:lang w:eastAsia="en-GB"/>
        </w:rPr>
        <w:t xml:space="preserve"> and Highbridge depot.</w:t>
      </w:r>
    </w:p>
    <w:p w14:paraId="46AB1BA9" w14:textId="77777777" w:rsidR="00C80911" w:rsidRDefault="00C80911" w:rsidP="00B469B7">
      <w:pPr>
        <w:rPr>
          <w:rFonts w:ascii="Times New Roman" w:eastAsia="Times New Roman" w:hAnsi="Times New Roman" w:cs="Times New Roman"/>
          <w:sz w:val="24"/>
          <w:szCs w:val="24"/>
          <w:lang w:eastAsia="en-GB"/>
        </w:rPr>
      </w:pPr>
    </w:p>
    <w:p w14:paraId="2EAB71E3" w14:textId="333AAD80" w:rsidR="000A1590" w:rsidRPr="001877BD" w:rsidRDefault="008F1BCB" w:rsidP="00B469B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Managing Director Dan Gray said: </w:t>
      </w:r>
      <w:r w:rsidR="005413F6">
        <w:rPr>
          <w:rFonts w:ascii="Times New Roman" w:eastAsia="Times New Roman" w:hAnsi="Times New Roman" w:cs="Times New Roman"/>
          <w:sz w:val="24"/>
          <w:szCs w:val="24"/>
          <w:lang w:eastAsia="en-GB"/>
        </w:rPr>
        <w:t>“Assuming the driver feedback remains as positive, and the trucks continue</w:t>
      </w:r>
      <w:r w:rsidR="000A1590">
        <w:rPr>
          <w:rFonts w:ascii="Times New Roman" w:eastAsia="Times New Roman" w:hAnsi="Times New Roman" w:cs="Times New Roman"/>
          <w:sz w:val="24"/>
          <w:szCs w:val="24"/>
          <w:lang w:eastAsia="en-GB"/>
        </w:rPr>
        <w:t xml:space="preserve"> to live up to their </w:t>
      </w:r>
      <w:r w:rsidR="000A1590" w:rsidRPr="001877BD">
        <w:rPr>
          <w:rFonts w:ascii="Times New Roman" w:eastAsia="Times New Roman" w:hAnsi="Times New Roman" w:cs="Times New Roman"/>
          <w:sz w:val="24"/>
          <w:szCs w:val="24"/>
          <w:lang w:eastAsia="en-GB"/>
        </w:rPr>
        <w:t>early promise, there’s a real opportunity here for Mercedes-Benz to increase its share of our fleet</w:t>
      </w:r>
      <w:r>
        <w:rPr>
          <w:rFonts w:ascii="Times New Roman" w:eastAsia="Times New Roman" w:hAnsi="Times New Roman" w:cs="Times New Roman"/>
          <w:sz w:val="24"/>
          <w:szCs w:val="24"/>
          <w:lang w:eastAsia="en-GB"/>
        </w:rPr>
        <w:t xml:space="preserve">. </w:t>
      </w:r>
      <w:r w:rsidR="00766551">
        <w:rPr>
          <w:rFonts w:ascii="Times New Roman" w:eastAsia="Times New Roman" w:hAnsi="Times New Roman" w:cs="Times New Roman"/>
          <w:sz w:val="24"/>
          <w:szCs w:val="24"/>
          <w:lang w:eastAsia="en-GB"/>
        </w:rPr>
        <w:t>W</w:t>
      </w:r>
      <w:r w:rsidR="000A1590" w:rsidRPr="001877BD">
        <w:rPr>
          <w:rFonts w:ascii="Times New Roman" w:eastAsia="Times New Roman" w:hAnsi="Times New Roman" w:cs="Times New Roman"/>
          <w:sz w:val="24"/>
          <w:szCs w:val="24"/>
          <w:lang w:eastAsia="en-GB"/>
        </w:rPr>
        <w:t xml:space="preserve">e’re now </w:t>
      </w:r>
      <w:r w:rsidR="00845CAB">
        <w:rPr>
          <w:rFonts w:ascii="Times New Roman" w:eastAsia="Times New Roman" w:hAnsi="Times New Roman" w:cs="Times New Roman"/>
          <w:sz w:val="24"/>
          <w:szCs w:val="24"/>
          <w:lang w:eastAsia="en-GB"/>
        </w:rPr>
        <w:t>look</w:t>
      </w:r>
      <w:r>
        <w:rPr>
          <w:rFonts w:ascii="Times New Roman" w:eastAsia="Times New Roman" w:hAnsi="Times New Roman" w:cs="Times New Roman"/>
          <w:sz w:val="24"/>
          <w:szCs w:val="24"/>
          <w:lang w:eastAsia="en-GB"/>
        </w:rPr>
        <w:t>ing</w:t>
      </w:r>
      <w:r w:rsidR="00845CAB">
        <w:rPr>
          <w:rFonts w:ascii="Times New Roman" w:eastAsia="Times New Roman" w:hAnsi="Times New Roman" w:cs="Times New Roman"/>
          <w:sz w:val="24"/>
          <w:szCs w:val="24"/>
          <w:lang w:eastAsia="en-GB"/>
        </w:rPr>
        <w:t xml:space="preserve"> forward to receiving from the Dealer, the timely and efficient</w:t>
      </w:r>
      <w:r w:rsidR="000A1590" w:rsidRPr="001877BD">
        <w:rPr>
          <w:rFonts w:ascii="Times New Roman" w:eastAsia="Times New Roman" w:hAnsi="Times New Roman" w:cs="Times New Roman"/>
          <w:sz w:val="24"/>
          <w:szCs w:val="24"/>
          <w:lang w:eastAsia="en-GB"/>
        </w:rPr>
        <w:t xml:space="preserve"> aftersales back-up</w:t>
      </w:r>
      <w:r w:rsidR="00845CAB">
        <w:rPr>
          <w:rFonts w:ascii="Times New Roman" w:eastAsia="Times New Roman" w:hAnsi="Times New Roman" w:cs="Times New Roman"/>
          <w:sz w:val="24"/>
          <w:szCs w:val="24"/>
          <w:lang w:eastAsia="en-GB"/>
        </w:rPr>
        <w:t xml:space="preserve"> that we need</w:t>
      </w:r>
      <w:r w:rsidR="000A1590" w:rsidRPr="001877BD">
        <w:rPr>
          <w:rFonts w:ascii="Times New Roman" w:eastAsia="Times New Roman" w:hAnsi="Times New Roman" w:cs="Times New Roman"/>
          <w:sz w:val="24"/>
          <w:szCs w:val="24"/>
          <w:lang w:eastAsia="en-GB"/>
        </w:rPr>
        <w:t>.”</w:t>
      </w:r>
    </w:p>
    <w:p w14:paraId="72E00640" w14:textId="77777777" w:rsidR="000A1590" w:rsidRPr="001877BD" w:rsidRDefault="000A1590" w:rsidP="00B469B7">
      <w:pPr>
        <w:rPr>
          <w:rFonts w:ascii="Times New Roman" w:eastAsia="Times New Roman" w:hAnsi="Times New Roman" w:cs="Times New Roman"/>
          <w:sz w:val="24"/>
          <w:szCs w:val="24"/>
          <w:lang w:eastAsia="en-GB"/>
        </w:rPr>
      </w:pPr>
    </w:p>
    <w:p w14:paraId="2F7E369E" w14:textId="3E7CD208" w:rsidR="00AB3E03" w:rsidRPr="001877BD" w:rsidRDefault="00AB3E03" w:rsidP="00AB3E03">
      <w:pPr>
        <w:rPr>
          <w:rFonts w:ascii="Times New Roman" w:eastAsia="Times New Roman" w:hAnsi="Times New Roman" w:cs="Times New Roman"/>
          <w:sz w:val="24"/>
          <w:szCs w:val="24"/>
          <w:lang w:eastAsia="en-GB"/>
        </w:rPr>
      </w:pPr>
      <w:r w:rsidRPr="001877BD">
        <w:rPr>
          <w:rFonts w:ascii="Times New Roman" w:eastAsia="Times New Roman" w:hAnsi="Times New Roman" w:cs="Times New Roman"/>
          <w:sz w:val="24"/>
          <w:szCs w:val="24"/>
          <w:lang w:eastAsia="en-GB"/>
        </w:rPr>
        <w:t xml:space="preserve">Truckfest South West was staged at the Royal Bath &amp; West Showground on </w:t>
      </w:r>
      <w:r w:rsidR="007F7939">
        <w:rPr>
          <w:rFonts w:ascii="Times New Roman" w:eastAsia="Times New Roman" w:hAnsi="Times New Roman" w:cs="Times New Roman"/>
          <w:sz w:val="24"/>
          <w:szCs w:val="24"/>
          <w:lang w:eastAsia="en-GB"/>
        </w:rPr>
        <w:t>3-4</w:t>
      </w:r>
      <w:r w:rsidRPr="001877BD">
        <w:rPr>
          <w:rFonts w:ascii="Times New Roman" w:eastAsia="Times New Roman" w:hAnsi="Times New Roman" w:cs="Times New Roman"/>
          <w:sz w:val="24"/>
          <w:szCs w:val="24"/>
          <w:lang w:eastAsia="en-GB"/>
        </w:rPr>
        <w:t xml:space="preserve"> September.</w:t>
      </w:r>
    </w:p>
    <w:p w14:paraId="6F40E40A" w14:textId="5BF3258E" w:rsidR="00B469B7" w:rsidRPr="001877BD" w:rsidRDefault="000A1590" w:rsidP="001877BD">
      <w:pPr>
        <w:rPr>
          <w:rFonts w:ascii="Times New Roman" w:eastAsia="Times New Roman" w:hAnsi="Times New Roman" w:cs="Times New Roman"/>
          <w:sz w:val="24"/>
          <w:szCs w:val="24"/>
          <w:lang w:eastAsia="en-GB"/>
        </w:rPr>
      </w:pPr>
      <w:r w:rsidRPr="001877BD">
        <w:rPr>
          <w:rFonts w:ascii="Times New Roman" w:eastAsia="Times New Roman" w:hAnsi="Times New Roman" w:cs="Times New Roman"/>
          <w:sz w:val="24"/>
          <w:szCs w:val="24"/>
          <w:lang w:eastAsia="en-GB"/>
        </w:rPr>
        <w:t xml:space="preserve">Commenting on the opportunity to </w:t>
      </w:r>
      <w:r w:rsidR="00AB3E03" w:rsidRPr="001877BD">
        <w:rPr>
          <w:rFonts w:ascii="Times New Roman" w:eastAsia="Times New Roman" w:hAnsi="Times New Roman" w:cs="Times New Roman"/>
          <w:sz w:val="24"/>
          <w:szCs w:val="24"/>
          <w:lang w:eastAsia="en-GB"/>
        </w:rPr>
        <w:t xml:space="preserve">present its own Actros alongside an impressive </w:t>
      </w:r>
      <w:r w:rsidR="001877BD" w:rsidRPr="001877BD">
        <w:rPr>
          <w:rFonts w:ascii="Times New Roman" w:eastAsia="Times New Roman" w:hAnsi="Times New Roman" w:cs="Times New Roman"/>
          <w:sz w:val="24"/>
          <w:szCs w:val="24"/>
          <w:lang w:eastAsia="en-GB"/>
        </w:rPr>
        <w:t>line-up</w:t>
      </w:r>
      <w:r w:rsidR="00AB3E03" w:rsidRPr="001877BD">
        <w:rPr>
          <w:rFonts w:ascii="Times New Roman" w:eastAsia="Times New Roman" w:hAnsi="Times New Roman" w:cs="Times New Roman"/>
          <w:sz w:val="24"/>
          <w:szCs w:val="24"/>
          <w:lang w:eastAsia="en-GB"/>
        </w:rPr>
        <w:t xml:space="preserve"> of Mercedes-Benz trucks </w:t>
      </w:r>
      <w:r w:rsidR="001877BD" w:rsidRPr="001877BD">
        <w:rPr>
          <w:rFonts w:ascii="Times New Roman" w:eastAsia="Times New Roman" w:hAnsi="Times New Roman" w:cs="Times New Roman"/>
          <w:sz w:val="24"/>
          <w:szCs w:val="24"/>
          <w:lang w:eastAsia="en-GB"/>
        </w:rPr>
        <w:t xml:space="preserve">that also included H&amp;C </w:t>
      </w:r>
      <w:r w:rsidR="001877BD" w:rsidRPr="001877BD">
        <w:rPr>
          <w:rFonts w:ascii="Times New Roman" w:hAnsi="Times New Roman" w:cs="Times New Roman"/>
          <w:sz w:val="24"/>
          <w:szCs w:val="24"/>
        </w:rPr>
        <w:t xml:space="preserve">Haulage’s stunning, all-black 8x4 Arocs 3253 </w:t>
      </w:r>
      <w:r w:rsidR="001877BD" w:rsidRPr="008F1BCB">
        <w:rPr>
          <w:rFonts w:ascii="Times New Roman" w:hAnsi="Times New Roman" w:cs="Times New Roman"/>
          <w:sz w:val="24"/>
          <w:szCs w:val="24"/>
        </w:rPr>
        <w:t>tipper,</w:t>
      </w:r>
      <w:r w:rsidR="00F65478" w:rsidRPr="008F1BCB">
        <w:rPr>
          <w:rFonts w:ascii="Times New Roman" w:eastAsia="Times New Roman" w:hAnsi="Times New Roman" w:cs="Times New Roman"/>
          <w:sz w:val="24"/>
          <w:szCs w:val="24"/>
          <w:lang w:eastAsia="en-GB"/>
        </w:rPr>
        <w:t xml:space="preserve"> </w:t>
      </w:r>
      <w:r w:rsidR="00EA5EBA">
        <w:rPr>
          <w:rFonts w:ascii="Times New Roman" w:eastAsia="Times New Roman" w:hAnsi="Times New Roman" w:cs="Times New Roman"/>
          <w:sz w:val="24"/>
          <w:szCs w:val="24"/>
          <w:lang w:eastAsia="en-GB"/>
        </w:rPr>
        <w:t>Mr</w:t>
      </w:r>
      <w:r w:rsidR="008F1BCB" w:rsidRPr="008F1BCB">
        <w:rPr>
          <w:rFonts w:ascii="Times New Roman" w:eastAsia="Times New Roman" w:hAnsi="Times New Roman" w:cs="Times New Roman"/>
          <w:sz w:val="24"/>
          <w:szCs w:val="24"/>
          <w:lang w:eastAsia="en-GB"/>
        </w:rPr>
        <w:t xml:space="preserve"> Gray </w:t>
      </w:r>
      <w:r w:rsidR="00F65478" w:rsidRPr="008F1BCB">
        <w:rPr>
          <w:rFonts w:ascii="Times New Roman" w:eastAsia="Times New Roman" w:hAnsi="Times New Roman" w:cs="Times New Roman"/>
          <w:sz w:val="24"/>
          <w:szCs w:val="24"/>
          <w:lang w:eastAsia="en-GB"/>
        </w:rPr>
        <w:t>added: “</w:t>
      </w:r>
      <w:r w:rsidR="001877BD" w:rsidRPr="008F1BCB">
        <w:rPr>
          <w:rFonts w:ascii="Times New Roman" w:eastAsia="Times New Roman" w:hAnsi="Times New Roman" w:cs="Times New Roman"/>
          <w:sz w:val="24"/>
          <w:szCs w:val="24"/>
          <w:lang w:eastAsia="en-GB"/>
        </w:rPr>
        <w:t>City West Commercials</w:t>
      </w:r>
      <w:r w:rsidR="00F65478" w:rsidRPr="008F1BCB">
        <w:rPr>
          <w:rFonts w:ascii="Times New Roman" w:eastAsia="Times New Roman" w:hAnsi="Times New Roman" w:cs="Times New Roman"/>
          <w:sz w:val="24"/>
          <w:szCs w:val="24"/>
          <w:lang w:eastAsia="en-GB"/>
        </w:rPr>
        <w:t xml:space="preserve"> </w:t>
      </w:r>
      <w:r w:rsidR="00AF686E">
        <w:rPr>
          <w:rFonts w:ascii="Times New Roman" w:eastAsia="Times New Roman" w:hAnsi="Times New Roman" w:cs="Times New Roman"/>
          <w:sz w:val="24"/>
          <w:szCs w:val="24"/>
          <w:lang w:eastAsia="en-GB"/>
        </w:rPr>
        <w:t>put on</w:t>
      </w:r>
      <w:r w:rsidR="00F65478" w:rsidRPr="001877BD">
        <w:rPr>
          <w:rFonts w:ascii="Times New Roman" w:eastAsia="Times New Roman" w:hAnsi="Times New Roman" w:cs="Times New Roman"/>
          <w:sz w:val="24"/>
          <w:szCs w:val="24"/>
          <w:lang w:eastAsia="en-GB"/>
        </w:rPr>
        <w:t xml:space="preserve"> a really impressive display </w:t>
      </w:r>
      <w:r w:rsidR="001B0E6D" w:rsidRPr="001877BD">
        <w:rPr>
          <w:rFonts w:ascii="Times New Roman" w:eastAsia="Times New Roman" w:hAnsi="Times New Roman" w:cs="Times New Roman"/>
          <w:sz w:val="24"/>
          <w:szCs w:val="24"/>
          <w:lang w:eastAsia="en-GB"/>
        </w:rPr>
        <w:t xml:space="preserve">and we were </w:t>
      </w:r>
      <w:r w:rsidR="00AB3E03" w:rsidRPr="001877BD">
        <w:rPr>
          <w:rFonts w:ascii="Times New Roman" w:eastAsia="Times New Roman" w:hAnsi="Times New Roman" w:cs="Times New Roman"/>
          <w:sz w:val="24"/>
          <w:szCs w:val="24"/>
          <w:lang w:eastAsia="en-GB"/>
        </w:rPr>
        <w:t>delighted</w:t>
      </w:r>
      <w:r w:rsidR="001B0E6D" w:rsidRPr="001877BD">
        <w:rPr>
          <w:rFonts w:ascii="Times New Roman" w:eastAsia="Times New Roman" w:hAnsi="Times New Roman" w:cs="Times New Roman"/>
          <w:sz w:val="24"/>
          <w:szCs w:val="24"/>
          <w:lang w:eastAsia="en-GB"/>
        </w:rPr>
        <w:t xml:space="preserve"> to see how many people flocked to its stand</w:t>
      </w:r>
      <w:r w:rsidR="00AB3E03" w:rsidRPr="001877BD">
        <w:rPr>
          <w:rFonts w:ascii="Times New Roman" w:eastAsia="Times New Roman" w:hAnsi="Times New Roman" w:cs="Times New Roman"/>
          <w:sz w:val="24"/>
          <w:szCs w:val="24"/>
          <w:lang w:eastAsia="en-GB"/>
        </w:rPr>
        <w:t xml:space="preserve"> all weekend.”</w:t>
      </w:r>
      <w:r w:rsidR="001B0E6D" w:rsidRPr="001877BD">
        <w:rPr>
          <w:rFonts w:ascii="Times New Roman" w:eastAsia="Times New Roman" w:hAnsi="Times New Roman" w:cs="Times New Roman"/>
          <w:sz w:val="24"/>
          <w:szCs w:val="24"/>
          <w:lang w:eastAsia="en-GB"/>
        </w:rPr>
        <w:t xml:space="preserve"> </w:t>
      </w:r>
    </w:p>
    <w:p w14:paraId="54C65C44" w14:textId="40EEF7EF" w:rsidR="005011C5" w:rsidRDefault="005011C5" w:rsidP="00DC4885">
      <w:pPr>
        <w:ind w:hanging="11"/>
        <w:rPr>
          <w:rFonts w:ascii="Times New Roman" w:eastAsia="Times New Roman" w:hAnsi="Times New Roman" w:cs="Times New Roman"/>
          <w:sz w:val="24"/>
          <w:szCs w:val="24"/>
          <w:lang w:eastAsia="en-GB"/>
        </w:rPr>
      </w:pPr>
    </w:p>
    <w:p w14:paraId="2AAA7301" w14:textId="22E9EC38" w:rsidR="008932D4" w:rsidRPr="001877BD" w:rsidRDefault="00000000" w:rsidP="00DC4885">
      <w:pPr>
        <w:ind w:hanging="11"/>
        <w:rPr>
          <w:rFonts w:ascii="Times New Roman" w:eastAsia="Times New Roman" w:hAnsi="Times New Roman" w:cs="Times New Roman"/>
          <w:sz w:val="24"/>
          <w:szCs w:val="24"/>
          <w:lang w:eastAsia="en-GB"/>
        </w:rPr>
      </w:pPr>
      <w:hyperlink r:id="rId7" w:history="1">
        <w:r w:rsidR="008932D4" w:rsidRPr="00943038">
          <w:rPr>
            <w:rStyle w:val="Hyperlink"/>
            <w:rFonts w:ascii="Times New Roman" w:eastAsia="Times New Roman" w:hAnsi="Times New Roman" w:cs="Times New Roman"/>
            <w:sz w:val="24"/>
            <w:szCs w:val="24"/>
            <w:lang w:eastAsia="en-GB"/>
          </w:rPr>
          <w:t>wtl.uk</w:t>
        </w:r>
      </w:hyperlink>
      <w:r w:rsidR="008932D4">
        <w:rPr>
          <w:rFonts w:ascii="Times New Roman" w:eastAsia="Times New Roman" w:hAnsi="Times New Roman" w:cs="Times New Roman"/>
          <w:sz w:val="24"/>
          <w:szCs w:val="24"/>
          <w:lang w:eastAsia="en-GB"/>
        </w:rPr>
        <w:t xml:space="preserve">  </w:t>
      </w:r>
    </w:p>
    <w:p w14:paraId="24FA22E7" w14:textId="77777777" w:rsidR="005011C5" w:rsidRDefault="005011C5" w:rsidP="00DC4885">
      <w:pPr>
        <w:ind w:hanging="11"/>
        <w:rPr>
          <w:rFonts w:ascii="Times New Roman" w:eastAsia="Times New Roman" w:hAnsi="Times New Roman" w:cs="Times New Roman"/>
          <w:sz w:val="24"/>
          <w:szCs w:val="24"/>
          <w:lang w:eastAsia="en-GB"/>
        </w:rPr>
      </w:pPr>
    </w:p>
    <w:p w14:paraId="51E66E8C" w14:textId="675BE0A0" w:rsidR="00487011" w:rsidRDefault="00487011" w:rsidP="00487011">
      <w:pPr>
        <w:rPr>
          <w:rFonts w:ascii="Times New Roman" w:hAnsi="Times New Roman" w:cs="Times New Roman"/>
          <w:color w:val="000000" w:themeColor="text1"/>
          <w:sz w:val="24"/>
          <w:szCs w:val="24"/>
        </w:rPr>
      </w:pPr>
      <w:r>
        <w:rPr>
          <w:noProof/>
        </w:rPr>
        <w:drawing>
          <wp:inline distT="0" distB="0" distL="0" distR="0" wp14:anchorId="3DFD274A" wp14:editId="480576CA">
            <wp:extent cx="5737597" cy="37528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5043" cy="3757721"/>
                    </a:xfrm>
                    <a:prstGeom prst="rect">
                      <a:avLst/>
                    </a:prstGeom>
                    <a:noFill/>
                    <a:ln>
                      <a:noFill/>
                    </a:ln>
                  </pic:spPr>
                </pic:pic>
              </a:graphicData>
            </a:graphic>
          </wp:inline>
        </w:drawing>
      </w:r>
    </w:p>
    <w:p w14:paraId="6AC6271C" w14:textId="42494956" w:rsidR="00487011" w:rsidRDefault="00487011" w:rsidP="00487011">
      <w:pPr>
        <w:rPr>
          <w:rFonts w:ascii="Times New Roman" w:hAnsi="Times New Roman" w:cs="Times New Roman"/>
          <w:color w:val="000000" w:themeColor="text1"/>
          <w:sz w:val="24"/>
          <w:szCs w:val="24"/>
        </w:rPr>
      </w:pPr>
      <w:r>
        <w:rPr>
          <w:noProof/>
        </w:rPr>
        <w:lastRenderedPageBreak/>
        <w:drawing>
          <wp:inline distT="0" distB="0" distL="0" distR="0" wp14:anchorId="33D9052B" wp14:editId="15B455B9">
            <wp:extent cx="5737225" cy="3898941"/>
            <wp:effectExtent l="0" t="0" r="0" b="6350"/>
            <wp:docPr id="6" name="Picture 6" descr="A picture containing text, sky, outdoor,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sky, outdoor, truck&#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373" cy="3909915"/>
                    </a:xfrm>
                    <a:prstGeom prst="rect">
                      <a:avLst/>
                    </a:prstGeom>
                    <a:noFill/>
                    <a:ln>
                      <a:noFill/>
                    </a:ln>
                  </pic:spPr>
                </pic:pic>
              </a:graphicData>
            </a:graphic>
          </wp:inline>
        </w:drawing>
      </w:r>
    </w:p>
    <w:p w14:paraId="108F4BC0" w14:textId="6459C09E" w:rsidR="00487011" w:rsidRDefault="00487011" w:rsidP="00487011">
      <w:pPr>
        <w:rPr>
          <w:rFonts w:ascii="Times New Roman" w:hAnsi="Times New Roman" w:cs="Times New Roman"/>
          <w:color w:val="000000" w:themeColor="text1"/>
          <w:sz w:val="24"/>
          <w:szCs w:val="24"/>
        </w:rPr>
      </w:pPr>
    </w:p>
    <w:p w14:paraId="623F4C42" w14:textId="66540D6F" w:rsidR="00487011" w:rsidRDefault="00487011" w:rsidP="00487011">
      <w:pPr>
        <w:rPr>
          <w:rFonts w:ascii="Times New Roman" w:hAnsi="Times New Roman" w:cs="Times New Roman"/>
          <w:color w:val="000000" w:themeColor="text1"/>
          <w:sz w:val="24"/>
          <w:szCs w:val="24"/>
        </w:rPr>
      </w:pPr>
      <w:r>
        <w:rPr>
          <w:noProof/>
        </w:rPr>
        <w:drawing>
          <wp:inline distT="0" distB="0" distL="0" distR="0" wp14:anchorId="45DF6039" wp14:editId="05BDF110">
            <wp:extent cx="5725918" cy="3937000"/>
            <wp:effectExtent l="0" t="0" r="8255" b="6350"/>
            <wp:docPr id="9" name="Picture 9" descr="A couple of men standing in front of a white tru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ouple of men standing in front of a white truck&#10;&#10;Description automatically generated with low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5029" cy="3943265"/>
                    </a:xfrm>
                    <a:prstGeom prst="rect">
                      <a:avLst/>
                    </a:prstGeom>
                    <a:noFill/>
                    <a:ln>
                      <a:noFill/>
                    </a:ln>
                  </pic:spPr>
                </pic:pic>
              </a:graphicData>
            </a:graphic>
          </wp:inline>
        </w:drawing>
      </w:r>
    </w:p>
    <w:p w14:paraId="29040FED" w14:textId="62D5A3BD" w:rsidR="00487011" w:rsidRDefault="00487011" w:rsidP="00487011">
      <w:pPr>
        <w:rPr>
          <w:rFonts w:ascii="Times New Roman" w:hAnsi="Times New Roman" w:cs="Times New Roman"/>
          <w:color w:val="000000" w:themeColor="text1"/>
          <w:sz w:val="24"/>
          <w:szCs w:val="24"/>
        </w:rPr>
      </w:pPr>
    </w:p>
    <w:p w14:paraId="451EA427" w14:textId="56C1E430" w:rsidR="00487011" w:rsidRDefault="00662578" w:rsidP="00487011">
      <w:pP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Out in front</w:t>
      </w:r>
      <w:r w:rsidR="00487011" w:rsidRPr="00487011">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 xml:space="preserve">Willmotts Transport </w:t>
      </w:r>
      <w:r w:rsidR="007F7939">
        <w:rPr>
          <w:rFonts w:ascii="Times New Roman" w:hAnsi="Times New Roman" w:cs="Times New Roman"/>
          <w:color w:val="000000" w:themeColor="text1"/>
          <w:sz w:val="24"/>
          <w:szCs w:val="24"/>
        </w:rPr>
        <w:t xml:space="preserve">Chairman and </w:t>
      </w:r>
      <w:r>
        <w:rPr>
          <w:rFonts w:ascii="Times New Roman" w:hAnsi="Times New Roman" w:cs="Times New Roman"/>
          <w:color w:val="000000" w:themeColor="text1"/>
          <w:sz w:val="24"/>
          <w:szCs w:val="24"/>
        </w:rPr>
        <w:t xml:space="preserve">owner Andy Stott is pictured, left, with </w:t>
      </w:r>
      <w:r w:rsidR="007F7939">
        <w:rPr>
          <w:rFonts w:ascii="Times New Roman" w:hAnsi="Times New Roman" w:cs="Times New Roman"/>
          <w:color w:val="000000" w:themeColor="text1"/>
          <w:sz w:val="24"/>
          <w:szCs w:val="24"/>
        </w:rPr>
        <w:t>Managing</w:t>
      </w:r>
      <w:r w:rsidR="00FF7F84">
        <w:rPr>
          <w:rFonts w:ascii="Times New Roman" w:hAnsi="Times New Roman" w:cs="Times New Roman"/>
          <w:color w:val="000000" w:themeColor="text1"/>
          <w:sz w:val="24"/>
          <w:szCs w:val="24"/>
        </w:rPr>
        <w:t xml:space="preserve"> Director Dan Gray, and three of their new Mercedes-Benz Actros</w:t>
      </w:r>
      <w:r w:rsidR="00DA7507">
        <w:rPr>
          <w:rFonts w:ascii="Times New Roman" w:hAnsi="Times New Roman" w:cs="Times New Roman"/>
          <w:color w:val="000000" w:themeColor="text1"/>
          <w:sz w:val="24"/>
          <w:szCs w:val="24"/>
        </w:rPr>
        <w:t xml:space="preserve">; </w:t>
      </w:r>
      <w:r w:rsidR="00DA7507">
        <w:rPr>
          <w:rFonts w:ascii="Times New Roman" w:eastAsia="Times New Roman" w:hAnsi="Times New Roman" w:cs="Times New Roman"/>
          <w:sz w:val="24"/>
          <w:szCs w:val="24"/>
          <w:lang w:eastAsia="en-GB"/>
        </w:rPr>
        <w:t>Transport &amp; Compliance Director Andy Tuck was unavailable on the day the photographs were taken</w:t>
      </w:r>
    </w:p>
    <w:p w14:paraId="24F49B53" w14:textId="77777777" w:rsidR="00487011" w:rsidRDefault="00487011" w:rsidP="00487011">
      <w:pPr>
        <w:rPr>
          <w:rFonts w:ascii="Times New Roman" w:hAnsi="Times New Roman" w:cs="Times New Roman"/>
          <w:color w:val="000000" w:themeColor="text1"/>
          <w:sz w:val="24"/>
          <w:szCs w:val="24"/>
        </w:rPr>
      </w:pPr>
    </w:p>
    <w:p w14:paraId="0BBCB0EB" w14:textId="77777777" w:rsidR="00487011" w:rsidRDefault="00487011" w:rsidP="00487011">
      <w:pPr>
        <w:rPr>
          <w:rFonts w:ascii="Times New Roman" w:hAnsi="Times New Roman" w:cs="Times New Roman"/>
          <w:color w:val="000000" w:themeColor="text1"/>
          <w:sz w:val="24"/>
          <w:szCs w:val="24"/>
        </w:rPr>
      </w:pPr>
    </w:p>
    <w:p w14:paraId="36D58CC8" w14:textId="6BDBCFE9" w:rsidR="00487011" w:rsidRDefault="00487011" w:rsidP="00487011">
      <w:pPr>
        <w:rPr>
          <w:rFonts w:ascii="Times New Roman" w:hAnsi="Times New Roman" w:cs="Times New Roman"/>
          <w:b/>
          <w:i/>
          <w:sz w:val="24"/>
          <w:szCs w:val="24"/>
        </w:rPr>
      </w:pPr>
      <w:r>
        <w:rPr>
          <w:noProof/>
        </w:rPr>
        <w:drawing>
          <wp:inline distT="0" distB="0" distL="0" distR="0" wp14:anchorId="09F92CE5" wp14:editId="63A27E80">
            <wp:extent cx="5725795" cy="3906186"/>
            <wp:effectExtent l="0" t="0" r="8255" b="0"/>
            <wp:docPr id="10" name="Picture 10" descr="A large white truck is parked outside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large white truck is parked outside a building&#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3158" cy="3918031"/>
                    </a:xfrm>
                    <a:prstGeom prst="rect">
                      <a:avLst/>
                    </a:prstGeom>
                    <a:noFill/>
                    <a:ln>
                      <a:noFill/>
                    </a:ln>
                  </pic:spPr>
                </pic:pic>
              </a:graphicData>
            </a:graphic>
          </wp:inline>
        </w:drawing>
      </w:r>
    </w:p>
    <w:p w14:paraId="6AC40E8F" w14:textId="7E6F79F5" w:rsidR="00487011" w:rsidRDefault="00487011" w:rsidP="00487011">
      <w:pPr>
        <w:rPr>
          <w:rFonts w:ascii="Times New Roman" w:hAnsi="Times New Roman" w:cs="Times New Roman"/>
          <w:b/>
          <w:i/>
          <w:sz w:val="24"/>
          <w:szCs w:val="24"/>
        </w:rPr>
      </w:pPr>
    </w:p>
    <w:p w14:paraId="612BD356" w14:textId="69576906" w:rsidR="0084532F" w:rsidRDefault="00487011" w:rsidP="00487011">
      <w:pPr>
        <w:rPr>
          <w:rFonts w:ascii="Times New Roman" w:hAnsi="Times New Roman" w:cs="Times New Roman"/>
          <w:b/>
          <w:i/>
          <w:sz w:val="24"/>
          <w:szCs w:val="24"/>
        </w:rPr>
      </w:pPr>
      <w:r>
        <w:rPr>
          <w:noProof/>
        </w:rPr>
        <w:drawing>
          <wp:inline distT="0" distB="0" distL="0" distR="0" wp14:anchorId="196D0651" wp14:editId="61A22771">
            <wp:extent cx="5731510" cy="3825875"/>
            <wp:effectExtent l="0" t="0" r="2540" b="3175"/>
            <wp:docPr id="12" name="Picture 12" descr="A person in a helicop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erson in a helicopter&#10;&#10;Description automatically generated with low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825875"/>
                    </a:xfrm>
                    <a:prstGeom prst="rect">
                      <a:avLst/>
                    </a:prstGeom>
                    <a:noFill/>
                    <a:ln>
                      <a:noFill/>
                    </a:ln>
                  </pic:spPr>
                </pic:pic>
              </a:graphicData>
            </a:graphic>
          </wp:inline>
        </w:drawing>
      </w:r>
    </w:p>
    <w:p w14:paraId="58FA416E" w14:textId="13ACFD25" w:rsidR="00487011" w:rsidRDefault="00487011" w:rsidP="00487011">
      <w:pPr>
        <w:rPr>
          <w:rFonts w:ascii="Times New Roman" w:hAnsi="Times New Roman" w:cs="Times New Roman"/>
          <w:b/>
          <w:i/>
          <w:sz w:val="24"/>
          <w:szCs w:val="24"/>
        </w:rPr>
      </w:pPr>
    </w:p>
    <w:p w14:paraId="6E78224C" w14:textId="1EF06EAF" w:rsidR="00487011" w:rsidRDefault="00FF7F84" w:rsidP="00487011">
      <w:pPr>
        <w:rPr>
          <w:rFonts w:ascii="Times New Roman" w:hAnsi="Times New Roman" w:cs="Times New Roman"/>
          <w:bCs/>
          <w:iCs/>
          <w:sz w:val="24"/>
          <w:szCs w:val="24"/>
        </w:rPr>
      </w:pPr>
      <w:r>
        <w:rPr>
          <w:rFonts w:ascii="Times New Roman" w:hAnsi="Times New Roman" w:cs="Times New Roman"/>
          <w:b/>
          <w:iCs/>
          <w:sz w:val="24"/>
          <w:szCs w:val="24"/>
        </w:rPr>
        <w:t>Innovation in action</w:t>
      </w:r>
      <w:r w:rsidR="00487011" w:rsidRPr="00487011">
        <w:rPr>
          <w:rFonts w:ascii="Times New Roman" w:hAnsi="Times New Roman" w:cs="Times New Roman"/>
          <w:b/>
          <w:iCs/>
          <w:sz w:val="24"/>
          <w:szCs w:val="24"/>
        </w:rPr>
        <w:t xml:space="preserve">: </w:t>
      </w:r>
      <w:r>
        <w:rPr>
          <w:rFonts w:ascii="Times New Roman" w:hAnsi="Times New Roman" w:cs="Times New Roman"/>
          <w:bCs/>
          <w:iCs/>
          <w:sz w:val="24"/>
          <w:szCs w:val="24"/>
        </w:rPr>
        <w:t>Willmotts Transport driver Jon Payne is benefiting from the enhanced performance of his new truck’s second-generation MirrorCam technology</w:t>
      </w:r>
    </w:p>
    <w:p w14:paraId="1327EF26" w14:textId="0E529769" w:rsidR="0084532F" w:rsidRDefault="0084532F" w:rsidP="003933D3">
      <w:pPr>
        <w:rPr>
          <w:rFonts w:ascii="Times New Roman" w:hAnsi="Times New Roman" w:cs="Times New Roman"/>
          <w:b/>
          <w:i/>
          <w:sz w:val="24"/>
          <w:szCs w:val="24"/>
        </w:rPr>
      </w:pPr>
    </w:p>
    <w:p w14:paraId="0D3B91BC" w14:textId="415285E1" w:rsidR="00487011" w:rsidRDefault="00487011" w:rsidP="003933D3">
      <w:pPr>
        <w:rPr>
          <w:rFonts w:ascii="Times New Roman" w:hAnsi="Times New Roman" w:cs="Times New Roman"/>
          <w:b/>
          <w:i/>
          <w:sz w:val="24"/>
          <w:szCs w:val="24"/>
        </w:rPr>
      </w:pPr>
    </w:p>
    <w:p w14:paraId="15E6E581" w14:textId="118747ED" w:rsidR="00487011" w:rsidRDefault="0084532F" w:rsidP="003933D3">
      <w:pPr>
        <w:rPr>
          <w:rFonts w:ascii="Times New Roman" w:hAnsi="Times New Roman" w:cs="Times New Roman"/>
          <w:b/>
          <w:i/>
          <w:sz w:val="24"/>
          <w:szCs w:val="24"/>
        </w:rPr>
      </w:pPr>
      <w:r>
        <w:rPr>
          <w:noProof/>
        </w:rPr>
        <w:drawing>
          <wp:inline distT="0" distB="0" distL="0" distR="0" wp14:anchorId="6B07259E" wp14:editId="0F049952">
            <wp:extent cx="5739270" cy="3956050"/>
            <wp:effectExtent l="0" t="0" r="0" b="6350"/>
            <wp:docPr id="14" name="Picture 14" descr="A coca-cola truck on the stre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oca-cola truck on the street&#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4229" cy="3959468"/>
                    </a:xfrm>
                    <a:prstGeom prst="rect">
                      <a:avLst/>
                    </a:prstGeom>
                    <a:noFill/>
                    <a:ln>
                      <a:noFill/>
                    </a:ln>
                  </pic:spPr>
                </pic:pic>
              </a:graphicData>
            </a:graphic>
          </wp:inline>
        </w:drawing>
      </w:r>
    </w:p>
    <w:p w14:paraId="0DDF0C18" w14:textId="40DFA2A6" w:rsidR="0084532F" w:rsidRDefault="0084532F" w:rsidP="003933D3">
      <w:pPr>
        <w:rPr>
          <w:rFonts w:ascii="Times New Roman" w:hAnsi="Times New Roman" w:cs="Times New Roman"/>
          <w:b/>
          <w:i/>
          <w:sz w:val="24"/>
          <w:szCs w:val="24"/>
        </w:rPr>
      </w:pPr>
    </w:p>
    <w:p w14:paraId="5E6FA168" w14:textId="7B8FEA38" w:rsidR="0084532F" w:rsidRDefault="0084532F" w:rsidP="003933D3">
      <w:pPr>
        <w:rPr>
          <w:rFonts w:ascii="Times New Roman" w:hAnsi="Times New Roman" w:cs="Times New Roman"/>
          <w:b/>
          <w:i/>
          <w:sz w:val="24"/>
          <w:szCs w:val="24"/>
        </w:rPr>
      </w:pPr>
      <w:r w:rsidRPr="0084532F">
        <w:rPr>
          <w:rFonts w:ascii="Times New Roman" w:hAnsi="Times New Roman" w:cs="Times New Roman"/>
          <w:b/>
          <w:i/>
          <w:noProof/>
          <w:sz w:val="24"/>
          <w:szCs w:val="24"/>
        </w:rPr>
        <w:drawing>
          <wp:inline distT="0" distB="0" distL="0" distR="0" wp14:anchorId="5B196592" wp14:editId="4B1CB058">
            <wp:extent cx="5732754" cy="3752850"/>
            <wp:effectExtent l="0" t="0" r="1905" b="0"/>
            <wp:docPr id="15" name="Picture 15" descr="A coca-cola truck on the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coca-cola truck on the road&#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7207" cy="3755765"/>
                    </a:xfrm>
                    <a:prstGeom prst="rect">
                      <a:avLst/>
                    </a:prstGeom>
                    <a:noFill/>
                    <a:ln>
                      <a:noFill/>
                    </a:ln>
                  </pic:spPr>
                </pic:pic>
              </a:graphicData>
            </a:graphic>
          </wp:inline>
        </w:drawing>
      </w:r>
    </w:p>
    <w:p w14:paraId="63E8FF9B" w14:textId="77777777" w:rsidR="00487011" w:rsidRDefault="00487011" w:rsidP="003933D3">
      <w:pPr>
        <w:rPr>
          <w:rFonts w:ascii="Times New Roman" w:hAnsi="Times New Roman" w:cs="Times New Roman"/>
          <w:b/>
          <w:i/>
          <w:sz w:val="24"/>
          <w:szCs w:val="24"/>
        </w:rPr>
      </w:pPr>
    </w:p>
    <w:p w14:paraId="0ABAB8A8" w14:textId="77777777" w:rsidR="00DA7507" w:rsidRDefault="00DA7507" w:rsidP="003933D3">
      <w:pPr>
        <w:rPr>
          <w:rFonts w:ascii="Times New Roman" w:hAnsi="Times New Roman" w:cs="Times New Roman"/>
          <w:b/>
          <w:i/>
          <w:sz w:val="24"/>
          <w:szCs w:val="24"/>
        </w:rPr>
      </w:pPr>
    </w:p>
    <w:p w14:paraId="4A66A337" w14:textId="4AC53623" w:rsidR="003933D3" w:rsidRPr="003933D3" w:rsidRDefault="003933D3" w:rsidP="003933D3">
      <w:pPr>
        <w:rPr>
          <w:rFonts w:ascii="Times New Roman" w:hAnsi="Times New Roman" w:cs="Times New Roman"/>
          <w:b/>
          <w:i/>
          <w:sz w:val="24"/>
          <w:szCs w:val="24"/>
        </w:rPr>
      </w:pPr>
      <w:r w:rsidRPr="003933D3">
        <w:rPr>
          <w:rFonts w:ascii="Times New Roman" w:hAnsi="Times New Roman" w:cs="Times New Roman"/>
          <w:b/>
          <w:i/>
          <w:sz w:val="24"/>
          <w:szCs w:val="24"/>
        </w:rPr>
        <w:t xml:space="preserve">ends </w:t>
      </w:r>
    </w:p>
    <w:p w14:paraId="6C681801" w14:textId="4A929D57" w:rsidR="003933D3" w:rsidRDefault="003933D3" w:rsidP="003933D3">
      <w:pPr>
        <w:rPr>
          <w:rFonts w:ascii="Times New Roman" w:hAnsi="Times New Roman" w:cs="Times New Roman"/>
          <w:b/>
          <w:i/>
          <w:sz w:val="24"/>
          <w:szCs w:val="24"/>
        </w:rPr>
      </w:pPr>
    </w:p>
    <w:p w14:paraId="75AB004C" w14:textId="3C3760D1" w:rsidR="00746760" w:rsidRDefault="00746760" w:rsidP="003933D3">
      <w:pPr>
        <w:rPr>
          <w:rFonts w:ascii="Times New Roman" w:hAnsi="Times New Roman" w:cs="Times New Roman"/>
          <w:b/>
          <w:i/>
          <w:sz w:val="24"/>
          <w:szCs w:val="24"/>
        </w:rPr>
      </w:pPr>
    </w:p>
    <w:p w14:paraId="3389F97C" w14:textId="77777777" w:rsidR="00746760" w:rsidRDefault="00746760" w:rsidP="003933D3">
      <w:pPr>
        <w:rPr>
          <w:b/>
          <w:i/>
        </w:rPr>
      </w:pPr>
    </w:p>
    <w:p w14:paraId="706DD8F1" w14:textId="77777777" w:rsidR="003933D3" w:rsidRPr="00ED76A8" w:rsidRDefault="003933D3" w:rsidP="003933D3">
      <w:pPr>
        <w:rPr>
          <w:rFonts w:ascii="Arial" w:hAnsi="Arial" w:cs="Arial"/>
          <w:b/>
          <w:lang w:eastAsia="en-GB"/>
        </w:rPr>
      </w:pPr>
      <w:r>
        <w:rPr>
          <w:rFonts w:ascii="Arial" w:hAnsi="Arial" w:cs="Arial"/>
          <w:b/>
          <w:lang w:eastAsia="en-GB"/>
        </w:rPr>
        <w:t>F</w:t>
      </w:r>
      <w:r w:rsidRPr="00ED76A8">
        <w:rPr>
          <w:rFonts w:ascii="Arial" w:hAnsi="Arial" w:cs="Arial"/>
          <w:b/>
          <w:lang w:eastAsia="en-GB"/>
        </w:rPr>
        <w:t>or more information, or to request bigger/higher-res image files, please contact:</w:t>
      </w:r>
    </w:p>
    <w:p w14:paraId="41289C0C" w14:textId="19385108" w:rsidR="003933D3" w:rsidRDefault="00B26C47" w:rsidP="003933D3">
      <w:pPr>
        <w:rPr>
          <w:rFonts w:ascii="Arial" w:hAnsi="Arial" w:cs="Arial"/>
          <w:lang w:eastAsia="en-GB"/>
        </w:rPr>
      </w:pPr>
      <w:r>
        <w:rPr>
          <w:rFonts w:ascii="Arial" w:hAnsi="Arial" w:cs="Arial"/>
          <w:lang w:eastAsia="en-GB"/>
        </w:rPr>
        <w:t xml:space="preserve">Steve Warren or </w:t>
      </w:r>
      <w:r w:rsidR="003933D3">
        <w:rPr>
          <w:rFonts w:ascii="Arial" w:hAnsi="Arial" w:cs="Arial"/>
          <w:lang w:eastAsia="en-GB"/>
        </w:rPr>
        <w:t xml:space="preserve">John Ripley </w:t>
      </w:r>
    </w:p>
    <w:p w14:paraId="4DF753FF" w14:textId="4F4D51D6" w:rsidR="003933D3" w:rsidRPr="00ED76A8" w:rsidRDefault="003933D3" w:rsidP="003933D3">
      <w:pPr>
        <w:rPr>
          <w:rFonts w:ascii="Arial" w:hAnsi="Arial" w:cs="Arial"/>
          <w:lang w:eastAsia="en-GB"/>
        </w:rPr>
      </w:pPr>
      <w:r w:rsidRPr="00ED76A8">
        <w:rPr>
          <w:rFonts w:ascii="Arial" w:hAnsi="Arial" w:cs="Arial"/>
          <w:lang w:eastAsia="en-GB"/>
        </w:rPr>
        <w:t>Impact Communications</w:t>
      </w:r>
    </w:p>
    <w:p w14:paraId="4E5AAB4B" w14:textId="77777777" w:rsidR="003933D3" w:rsidRPr="0007113D" w:rsidRDefault="003933D3" w:rsidP="003933D3">
      <w:pPr>
        <w:rPr>
          <w:rFonts w:ascii="Arial" w:hAnsi="Arial" w:cs="Arial"/>
          <w:lang w:val="nl-NL" w:eastAsia="en-GB"/>
        </w:rPr>
      </w:pPr>
      <w:r w:rsidRPr="0007113D">
        <w:rPr>
          <w:rFonts w:ascii="Arial" w:hAnsi="Arial" w:cs="Arial"/>
          <w:lang w:val="nl-NL" w:eastAsia="en-GB"/>
        </w:rPr>
        <w:t xml:space="preserve">Steve: 07770 470251, </w:t>
      </w:r>
      <w:hyperlink r:id="rId15" w:history="1">
        <w:r w:rsidRPr="0007113D">
          <w:rPr>
            <w:rStyle w:val="Hyperlink"/>
            <w:rFonts w:ascii="Arial" w:hAnsi="Arial" w:cs="Arial"/>
            <w:lang w:val="nl-NL" w:eastAsia="en-GB"/>
          </w:rPr>
          <w:t>steve@impactcom.co.uk</w:t>
        </w:r>
      </w:hyperlink>
    </w:p>
    <w:p w14:paraId="58113AB0" w14:textId="77777777" w:rsidR="00B26C47" w:rsidRPr="0007113D" w:rsidRDefault="00B26C47" w:rsidP="00B26C47">
      <w:pPr>
        <w:rPr>
          <w:rFonts w:ascii="Arial" w:hAnsi="Arial" w:cs="Arial"/>
          <w:lang w:val="nl-NL" w:eastAsia="en-GB"/>
        </w:rPr>
      </w:pPr>
      <w:r w:rsidRPr="0007113D">
        <w:rPr>
          <w:rFonts w:ascii="Arial" w:hAnsi="Arial" w:cs="Arial"/>
          <w:lang w:val="nl-NL" w:eastAsia="en-GB"/>
        </w:rPr>
        <w:t xml:space="preserve">John: 07771 484595, </w:t>
      </w:r>
      <w:hyperlink r:id="rId16" w:history="1">
        <w:r w:rsidRPr="0007113D">
          <w:rPr>
            <w:rStyle w:val="Hyperlink"/>
            <w:rFonts w:ascii="Arial" w:hAnsi="Arial" w:cs="Arial"/>
            <w:lang w:val="nl-NL" w:eastAsia="en-GB"/>
          </w:rPr>
          <w:t>john@impactcom.co.uk</w:t>
        </w:r>
      </w:hyperlink>
    </w:p>
    <w:p w14:paraId="076A3377" w14:textId="4C0449C3" w:rsidR="003933D3" w:rsidRPr="0007113D" w:rsidRDefault="003933D3" w:rsidP="003933D3">
      <w:pPr>
        <w:rPr>
          <w:lang w:val="nl-NL"/>
        </w:rPr>
      </w:pPr>
    </w:p>
    <w:p w14:paraId="10452032" w14:textId="77777777" w:rsidR="003933D3" w:rsidRPr="0007113D" w:rsidRDefault="003933D3" w:rsidP="003933D3">
      <w:pPr>
        <w:rPr>
          <w:lang w:val="nl-NL"/>
        </w:rPr>
      </w:pPr>
    </w:p>
    <w:p w14:paraId="46F0C7F9" w14:textId="2952C7BB" w:rsidR="003933D3" w:rsidRDefault="00EF76F7" w:rsidP="003933D3">
      <w:r>
        <w:rPr>
          <w:noProof/>
          <w:lang w:eastAsia="en-GB"/>
        </w:rPr>
        <w:drawing>
          <wp:inline distT="0" distB="0" distL="0" distR="0" wp14:anchorId="14EB1D18" wp14:editId="041A6E1E">
            <wp:extent cx="5731510" cy="14554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 - City West Commercial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1455420"/>
                    </a:xfrm>
                    <a:prstGeom prst="rect">
                      <a:avLst/>
                    </a:prstGeom>
                  </pic:spPr>
                </pic:pic>
              </a:graphicData>
            </a:graphic>
          </wp:inline>
        </w:drawing>
      </w:r>
    </w:p>
    <w:p w14:paraId="67C52A19" w14:textId="3C9A5207" w:rsidR="0071523B" w:rsidRDefault="0071523B" w:rsidP="003933D3"/>
    <w:p w14:paraId="07499C28" w14:textId="77777777" w:rsidR="0071523B" w:rsidRDefault="0071523B" w:rsidP="003933D3"/>
    <w:bookmarkEnd w:id="0"/>
    <w:p w14:paraId="1E3482EF" w14:textId="77777777" w:rsidR="005B0930" w:rsidRPr="005B0930" w:rsidRDefault="005B0930">
      <w:pPr>
        <w:rPr>
          <w:rFonts w:ascii="Times New Roman" w:hAnsi="Times New Roman" w:cs="Times New Roman"/>
          <w:sz w:val="24"/>
          <w:szCs w:val="24"/>
        </w:rPr>
      </w:pPr>
    </w:p>
    <w:sectPr w:rsidR="005B0930" w:rsidRPr="005B09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aimler CS Light">
    <w:altName w:val="Calibri"/>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F62C9C"/>
    <w:multiLevelType w:val="hybridMultilevel"/>
    <w:tmpl w:val="3E324DAA"/>
    <w:lvl w:ilvl="0" w:tplc="76808358">
      <w:start w:val="1"/>
      <w:numFmt w:val="bullet"/>
      <w:lvlText w:val=""/>
      <w:lvlJc w:val="left"/>
      <w:pPr>
        <w:ind w:left="360" w:hanging="360"/>
      </w:pPr>
      <w:rPr>
        <w:rFonts w:ascii="Symbol" w:hAnsi="Symbol" w:hint="default"/>
      </w:rPr>
    </w:lvl>
    <w:lvl w:ilvl="1" w:tplc="2E48EA9E" w:tentative="1">
      <w:start w:val="1"/>
      <w:numFmt w:val="bullet"/>
      <w:lvlText w:val="o"/>
      <w:lvlJc w:val="left"/>
      <w:pPr>
        <w:ind w:left="1080" w:hanging="360"/>
      </w:pPr>
      <w:rPr>
        <w:rFonts w:ascii="Courier New" w:hAnsi="Courier New" w:cs="Courier New" w:hint="default"/>
      </w:rPr>
    </w:lvl>
    <w:lvl w:ilvl="2" w:tplc="59C2CDAC" w:tentative="1">
      <w:start w:val="1"/>
      <w:numFmt w:val="bullet"/>
      <w:lvlText w:val=""/>
      <w:lvlJc w:val="left"/>
      <w:pPr>
        <w:ind w:left="1800" w:hanging="360"/>
      </w:pPr>
      <w:rPr>
        <w:rFonts w:ascii="Wingdings" w:hAnsi="Wingdings" w:hint="default"/>
      </w:rPr>
    </w:lvl>
    <w:lvl w:ilvl="3" w:tplc="B84CB598" w:tentative="1">
      <w:start w:val="1"/>
      <w:numFmt w:val="bullet"/>
      <w:lvlText w:val=""/>
      <w:lvlJc w:val="left"/>
      <w:pPr>
        <w:ind w:left="2520" w:hanging="360"/>
      </w:pPr>
      <w:rPr>
        <w:rFonts w:ascii="Symbol" w:hAnsi="Symbol" w:hint="default"/>
      </w:rPr>
    </w:lvl>
    <w:lvl w:ilvl="4" w:tplc="2C8A16B6" w:tentative="1">
      <w:start w:val="1"/>
      <w:numFmt w:val="bullet"/>
      <w:lvlText w:val="o"/>
      <w:lvlJc w:val="left"/>
      <w:pPr>
        <w:ind w:left="3240" w:hanging="360"/>
      </w:pPr>
      <w:rPr>
        <w:rFonts w:ascii="Courier New" w:hAnsi="Courier New" w:cs="Courier New" w:hint="default"/>
      </w:rPr>
    </w:lvl>
    <w:lvl w:ilvl="5" w:tplc="9A787218" w:tentative="1">
      <w:start w:val="1"/>
      <w:numFmt w:val="bullet"/>
      <w:lvlText w:val=""/>
      <w:lvlJc w:val="left"/>
      <w:pPr>
        <w:ind w:left="3960" w:hanging="360"/>
      </w:pPr>
      <w:rPr>
        <w:rFonts w:ascii="Wingdings" w:hAnsi="Wingdings" w:hint="default"/>
      </w:rPr>
    </w:lvl>
    <w:lvl w:ilvl="6" w:tplc="8A901F20" w:tentative="1">
      <w:start w:val="1"/>
      <w:numFmt w:val="bullet"/>
      <w:lvlText w:val=""/>
      <w:lvlJc w:val="left"/>
      <w:pPr>
        <w:ind w:left="4680" w:hanging="360"/>
      </w:pPr>
      <w:rPr>
        <w:rFonts w:ascii="Symbol" w:hAnsi="Symbol" w:hint="default"/>
      </w:rPr>
    </w:lvl>
    <w:lvl w:ilvl="7" w:tplc="58867AEC" w:tentative="1">
      <w:start w:val="1"/>
      <w:numFmt w:val="bullet"/>
      <w:lvlText w:val="o"/>
      <w:lvlJc w:val="left"/>
      <w:pPr>
        <w:ind w:left="5400" w:hanging="360"/>
      </w:pPr>
      <w:rPr>
        <w:rFonts w:ascii="Courier New" w:hAnsi="Courier New" w:cs="Courier New" w:hint="default"/>
      </w:rPr>
    </w:lvl>
    <w:lvl w:ilvl="8" w:tplc="49C6BC5C" w:tentative="1">
      <w:start w:val="1"/>
      <w:numFmt w:val="bullet"/>
      <w:lvlText w:val=""/>
      <w:lvlJc w:val="left"/>
      <w:pPr>
        <w:ind w:left="6120" w:hanging="360"/>
      </w:pPr>
      <w:rPr>
        <w:rFonts w:ascii="Wingdings" w:hAnsi="Wingdings" w:hint="default"/>
      </w:rPr>
    </w:lvl>
  </w:abstractNum>
  <w:num w:numId="1" w16cid:durableId="1693458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1FA"/>
    <w:rsid w:val="0000056B"/>
    <w:rsid w:val="000005C5"/>
    <w:rsid w:val="0000351B"/>
    <w:rsid w:val="00032983"/>
    <w:rsid w:val="00041600"/>
    <w:rsid w:val="00043336"/>
    <w:rsid w:val="0006036F"/>
    <w:rsid w:val="00060919"/>
    <w:rsid w:val="0006128E"/>
    <w:rsid w:val="0006514C"/>
    <w:rsid w:val="0006715D"/>
    <w:rsid w:val="00067409"/>
    <w:rsid w:val="0007113D"/>
    <w:rsid w:val="00077DB2"/>
    <w:rsid w:val="00082A4A"/>
    <w:rsid w:val="00087F75"/>
    <w:rsid w:val="0009312B"/>
    <w:rsid w:val="000975A5"/>
    <w:rsid w:val="000A1590"/>
    <w:rsid w:val="000A1CA7"/>
    <w:rsid w:val="000A3948"/>
    <w:rsid w:val="000B12AD"/>
    <w:rsid w:val="000C717F"/>
    <w:rsid w:val="000D3C81"/>
    <w:rsid w:val="000E055F"/>
    <w:rsid w:val="000E2048"/>
    <w:rsid w:val="000E61AC"/>
    <w:rsid w:val="000E7D96"/>
    <w:rsid w:val="000F59A4"/>
    <w:rsid w:val="00105B38"/>
    <w:rsid w:val="00122766"/>
    <w:rsid w:val="00134571"/>
    <w:rsid w:val="00142790"/>
    <w:rsid w:val="001465BF"/>
    <w:rsid w:val="001517BB"/>
    <w:rsid w:val="00154790"/>
    <w:rsid w:val="00161B51"/>
    <w:rsid w:val="0017684C"/>
    <w:rsid w:val="00180CCB"/>
    <w:rsid w:val="00184916"/>
    <w:rsid w:val="001877BD"/>
    <w:rsid w:val="001B0E6D"/>
    <w:rsid w:val="001B50F0"/>
    <w:rsid w:val="001B7D4A"/>
    <w:rsid w:val="001C63C2"/>
    <w:rsid w:val="001C7BA4"/>
    <w:rsid w:val="001D1A69"/>
    <w:rsid w:val="001E7012"/>
    <w:rsid w:val="001F5225"/>
    <w:rsid w:val="00204487"/>
    <w:rsid w:val="00206BEF"/>
    <w:rsid w:val="00214C1C"/>
    <w:rsid w:val="00222B71"/>
    <w:rsid w:val="0024052E"/>
    <w:rsid w:val="00244216"/>
    <w:rsid w:val="002453ED"/>
    <w:rsid w:val="00245751"/>
    <w:rsid w:val="002505D8"/>
    <w:rsid w:val="002550BB"/>
    <w:rsid w:val="00255E35"/>
    <w:rsid w:val="002655FB"/>
    <w:rsid w:val="00271F33"/>
    <w:rsid w:val="002879C7"/>
    <w:rsid w:val="0029726F"/>
    <w:rsid w:val="002B2553"/>
    <w:rsid w:val="002C0C71"/>
    <w:rsid w:val="002C432D"/>
    <w:rsid w:val="002C7A4D"/>
    <w:rsid w:val="002D0388"/>
    <w:rsid w:val="002D0CC0"/>
    <w:rsid w:val="002D2779"/>
    <w:rsid w:val="002D5AA3"/>
    <w:rsid w:val="002E1E54"/>
    <w:rsid w:val="002F1A5E"/>
    <w:rsid w:val="003007B0"/>
    <w:rsid w:val="00301DFA"/>
    <w:rsid w:val="00303476"/>
    <w:rsid w:val="003106E4"/>
    <w:rsid w:val="00315FE6"/>
    <w:rsid w:val="00326EC5"/>
    <w:rsid w:val="003315B6"/>
    <w:rsid w:val="00340731"/>
    <w:rsid w:val="0034237F"/>
    <w:rsid w:val="00360B21"/>
    <w:rsid w:val="0036516C"/>
    <w:rsid w:val="003662B4"/>
    <w:rsid w:val="00366FDC"/>
    <w:rsid w:val="00374BCE"/>
    <w:rsid w:val="0037569B"/>
    <w:rsid w:val="00386F84"/>
    <w:rsid w:val="003909D6"/>
    <w:rsid w:val="00392594"/>
    <w:rsid w:val="003933D3"/>
    <w:rsid w:val="00396B41"/>
    <w:rsid w:val="003A4F87"/>
    <w:rsid w:val="003D669A"/>
    <w:rsid w:val="003E5573"/>
    <w:rsid w:val="003E6C21"/>
    <w:rsid w:val="003E720A"/>
    <w:rsid w:val="003F104C"/>
    <w:rsid w:val="00401424"/>
    <w:rsid w:val="00412BFE"/>
    <w:rsid w:val="00413DEB"/>
    <w:rsid w:val="00414E3B"/>
    <w:rsid w:val="00422703"/>
    <w:rsid w:val="00422F9E"/>
    <w:rsid w:val="00431BF2"/>
    <w:rsid w:val="00435CD9"/>
    <w:rsid w:val="00436873"/>
    <w:rsid w:val="00437908"/>
    <w:rsid w:val="0045067F"/>
    <w:rsid w:val="004510E9"/>
    <w:rsid w:val="00467180"/>
    <w:rsid w:val="00481BA1"/>
    <w:rsid w:val="00487011"/>
    <w:rsid w:val="00487568"/>
    <w:rsid w:val="00490F70"/>
    <w:rsid w:val="00491044"/>
    <w:rsid w:val="004951FD"/>
    <w:rsid w:val="004B0266"/>
    <w:rsid w:val="004B12A7"/>
    <w:rsid w:val="004B639C"/>
    <w:rsid w:val="004C128F"/>
    <w:rsid w:val="004C5800"/>
    <w:rsid w:val="0050002C"/>
    <w:rsid w:val="005011C5"/>
    <w:rsid w:val="005026D6"/>
    <w:rsid w:val="00505DDC"/>
    <w:rsid w:val="00511254"/>
    <w:rsid w:val="00515595"/>
    <w:rsid w:val="00525A6C"/>
    <w:rsid w:val="00525D90"/>
    <w:rsid w:val="00532324"/>
    <w:rsid w:val="0053617E"/>
    <w:rsid w:val="00540D9E"/>
    <w:rsid w:val="005413F6"/>
    <w:rsid w:val="0054504E"/>
    <w:rsid w:val="0054551A"/>
    <w:rsid w:val="005522FA"/>
    <w:rsid w:val="005575CF"/>
    <w:rsid w:val="00560300"/>
    <w:rsid w:val="005745E2"/>
    <w:rsid w:val="00582057"/>
    <w:rsid w:val="00590777"/>
    <w:rsid w:val="00592909"/>
    <w:rsid w:val="005A3A32"/>
    <w:rsid w:val="005A481D"/>
    <w:rsid w:val="005A6E01"/>
    <w:rsid w:val="005B0930"/>
    <w:rsid w:val="005B1AF6"/>
    <w:rsid w:val="005B4AAC"/>
    <w:rsid w:val="005B58B1"/>
    <w:rsid w:val="005D08BA"/>
    <w:rsid w:val="005D7D7E"/>
    <w:rsid w:val="005E082F"/>
    <w:rsid w:val="005E6C2E"/>
    <w:rsid w:val="005F4752"/>
    <w:rsid w:val="00602858"/>
    <w:rsid w:val="00610875"/>
    <w:rsid w:val="00612E38"/>
    <w:rsid w:val="006228FB"/>
    <w:rsid w:val="00626791"/>
    <w:rsid w:val="00633611"/>
    <w:rsid w:val="00640091"/>
    <w:rsid w:val="00651585"/>
    <w:rsid w:val="00652549"/>
    <w:rsid w:val="00662578"/>
    <w:rsid w:val="0066701E"/>
    <w:rsid w:val="00671196"/>
    <w:rsid w:val="006775E4"/>
    <w:rsid w:val="006950F6"/>
    <w:rsid w:val="006A1AEC"/>
    <w:rsid w:val="006B21BA"/>
    <w:rsid w:val="006B4089"/>
    <w:rsid w:val="006C23D6"/>
    <w:rsid w:val="006E0D1F"/>
    <w:rsid w:val="006E19DD"/>
    <w:rsid w:val="006E39D6"/>
    <w:rsid w:val="006E4323"/>
    <w:rsid w:val="006E55E0"/>
    <w:rsid w:val="006F07FE"/>
    <w:rsid w:val="006F172E"/>
    <w:rsid w:val="0070597F"/>
    <w:rsid w:val="00707700"/>
    <w:rsid w:val="0071523B"/>
    <w:rsid w:val="007154DE"/>
    <w:rsid w:val="00716E9A"/>
    <w:rsid w:val="0072492C"/>
    <w:rsid w:val="00726B1C"/>
    <w:rsid w:val="007274AB"/>
    <w:rsid w:val="00727EDF"/>
    <w:rsid w:val="007436A2"/>
    <w:rsid w:val="00746760"/>
    <w:rsid w:val="0074783C"/>
    <w:rsid w:val="00766551"/>
    <w:rsid w:val="00770727"/>
    <w:rsid w:val="007C1F9E"/>
    <w:rsid w:val="007C4A1B"/>
    <w:rsid w:val="007E097D"/>
    <w:rsid w:val="007E5140"/>
    <w:rsid w:val="007F23E5"/>
    <w:rsid w:val="007F43D9"/>
    <w:rsid w:val="007F6602"/>
    <w:rsid w:val="007F7939"/>
    <w:rsid w:val="008118FC"/>
    <w:rsid w:val="00814B94"/>
    <w:rsid w:val="00817809"/>
    <w:rsid w:val="008271A4"/>
    <w:rsid w:val="0083577F"/>
    <w:rsid w:val="00836F78"/>
    <w:rsid w:val="00837023"/>
    <w:rsid w:val="008378E9"/>
    <w:rsid w:val="0084532F"/>
    <w:rsid w:val="008454E8"/>
    <w:rsid w:val="00845CAB"/>
    <w:rsid w:val="00851684"/>
    <w:rsid w:val="008555FA"/>
    <w:rsid w:val="0085793F"/>
    <w:rsid w:val="00864B0B"/>
    <w:rsid w:val="00877020"/>
    <w:rsid w:val="00884EE3"/>
    <w:rsid w:val="00885F5F"/>
    <w:rsid w:val="0088665B"/>
    <w:rsid w:val="0088753D"/>
    <w:rsid w:val="008932D4"/>
    <w:rsid w:val="008A3DCF"/>
    <w:rsid w:val="008A657C"/>
    <w:rsid w:val="008B09C3"/>
    <w:rsid w:val="008B3EFD"/>
    <w:rsid w:val="008B610E"/>
    <w:rsid w:val="008C3802"/>
    <w:rsid w:val="008C50E4"/>
    <w:rsid w:val="008C51E5"/>
    <w:rsid w:val="008C7EED"/>
    <w:rsid w:val="008D5D9F"/>
    <w:rsid w:val="008E2783"/>
    <w:rsid w:val="008E29EF"/>
    <w:rsid w:val="008F1BCB"/>
    <w:rsid w:val="008F3A7A"/>
    <w:rsid w:val="00904D60"/>
    <w:rsid w:val="00910609"/>
    <w:rsid w:val="00910A7F"/>
    <w:rsid w:val="00916DE3"/>
    <w:rsid w:val="00921602"/>
    <w:rsid w:val="00921E14"/>
    <w:rsid w:val="009345E3"/>
    <w:rsid w:val="0094580D"/>
    <w:rsid w:val="009561EE"/>
    <w:rsid w:val="0095753C"/>
    <w:rsid w:val="009714A9"/>
    <w:rsid w:val="00990841"/>
    <w:rsid w:val="00994B81"/>
    <w:rsid w:val="009A42D3"/>
    <w:rsid w:val="009A6F24"/>
    <w:rsid w:val="009A72A9"/>
    <w:rsid w:val="009B5DBB"/>
    <w:rsid w:val="009D0F21"/>
    <w:rsid w:val="009D16B2"/>
    <w:rsid w:val="009E0623"/>
    <w:rsid w:val="009E64D8"/>
    <w:rsid w:val="009F0EDC"/>
    <w:rsid w:val="009F165E"/>
    <w:rsid w:val="00A13BE9"/>
    <w:rsid w:val="00A13C70"/>
    <w:rsid w:val="00A13ED8"/>
    <w:rsid w:val="00A24601"/>
    <w:rsid w:val="00A3137B"/>
    <w:rsid w:val="00A43CD1"/>
    <w:rsid w:val="00A5621C"/>
    <w:rsid w:val="00A606CD"/>
    <w:rsid w:val="00A71A5A"/>
    <w:rsid w:val="00A73A35"/>
    <w:rsid w:val="00A76D81"/>
    <w:rsid w:val="00A774AB"/>
    <w:rsid w:val="00AA0CA1"/>
    <w:rsid w:val="00AA5225"/>
    <w:rsid w:val="00AB2369"/>
    <w:rsid w:val="00AB3E03"/>
    <w:rsid w:val="00AB5463"/>
    <w:rsid w:val="00AE3015"/>
    <w:rsid w:val="00AF2B5D"/>
    <w:rsid w:val="00AF686E"/>
    <w:rsid w:val="00B01D63"/>
    <w:rsid w:val="00B1599C"/>
    <w:rsid w:val="00B16A19"/>
    <w:rsid w:val="00B26692"/>
    <w:rsid w:val="00B26C47"/>
    <w:rsid w:val="00B31A84"/>
    <w:rsid w:val="00B34452"/>
    <w:rsid w:val="00B346A0"/>
    <w:rsid w:val="00B42F16"/>
    <w:rsid w:val="00B44889"/>
    <w:rsid w:val="00B45AD5"/>
    <w:rsid w:val="00B469B7"/>
    <w:rsid w:val="00B50625"/>
    <w:rsid w:val="00B51257"/>
    <w:rsid w:val="00B62995"/>
    <w:rsid w:val="00B65645"/>
    <w:rsid w:val="00B720D9"/>
    <w:rsid w:val="00B74C51"/>
    <w:rsid w:val="00B86E3F"/>
    <w:rsid w:val="00B90785"/>
    <w:rsid w:val="00B93AEB"/>
    <w:rsid w:val="00B9611E"/>
    <w:rsid w:val="00B96B1C"/>
    <w:rsid w:val="00BA25D5"/>
    <w:rsid w:val="00BA68B8"/>
    <w:rsid w:val="00BA71FA"/>
    <w:rsid w:val="00BB5A5B"/>
    <w:rsid w:val="00BC1E89"/>
    <w:rsid w:val="00BC266E"/>
    <w:rsid w:val="00BC503E"/>
    <w:rsid w:val="00BD205C"/>
    <w:rsid w:val="00BE0C81"/>
    <w:rsid w:val="00BE45B3"/>
    <w:rsid w:val="00BE4E44"/>
    <w:rsid w:val="00BF38E8"/>
    <w:rsid w:val="00BF4B5F"/>
    <w:rsid w:val="00C00E30"/>
    <w:rsid w:val="00C01C38"/>
    <w:rsid w:val="00C024F9"/>
    <w:rsid w:val="00C04217"/>
    <w:rsid w:val="00C12CBD"/>
    <w:rsid w:val="00C171DA"/>
    <w:rsid w:val="00C20918"/>
    <w:rsid w:val="00C20A7F"/>
    <w:rsid w:val="00C23700"/>
    <w:rsid w:val="00C247A4"/>
    <w:rsid w:val="00C257F0"/>
    <w:rsid w:val="00C301AC"/>
    <w:rsid w:val="00C31A1C"/>
    <w:rsid w:val="00C42998"/>
    <w:rsid w:val="00C42BD9"/>
    <w:rsid w:val="00C46609"/>
    <w:rsid w:val="00C46D3B"/>
    <w:rsid w:val="00C52DCB"/>
    <w:rsid w:val="00C54219"/>
    <w:rsid w:val="00C76A9D"/>
    <w:rsid w:val="00C80911"/>
    <w:rsid w:val="00C872D2"/>
    <w:rsid w:val="00C87DF2"/>
    <w:rsid w:val="00C92B3F"/>
    <w:rsid w:val="00C9323E"/>
    <w:rsid w:val="00C9722F"/>
    <w:rsid w:val="00CA2BDD"/>
    <w:rsid w:val="00CB1610"/>
    <w:rsid w:val="00CB1968"/>
    <w:rsid w:val="00CB22AE"/>
    <w:rsid w:val="00CC3202"/>
    <w:rsid w:val="00CC3EA7"/>
    <w:rsid w:val="00CE021E"/>
    <w:rsid w:val="00CE3A17"/>
    <w:rsid w:val="00CE536E"/>
    <w:rsid w:val="00D01C7A"/>
    <w:rsid w:val="00D12245"/>
    <w:rsid w:val="00D13006"/>
    <w:rsid w:val="00D13F60"/>
    <w:rsid w:val="00D150B2"/>
    <w:rsid w:val="00D246AD"/>
    <w:rsid w:val="00D26E12"/>
    <w:rsid w:val="00D410F6"/>
    <w:rsid w:val="00D42CDB"/>
    <w:rsid w:val="00D4601F"/>
    <w:rsid w:val="00D51608"/>
    <w:rsid w:val="00D566CB"/>
    <w:rsid w:val="00D65725"/>
    <w:rsid w:val="00D702A0"/>
    <w:rsid w:val="00D82ACE"/>
    <w:rsid w:val="00D832E7"/>
    <w:rsid w:val="00D94DCD"/>
    <w:rsid w:val="00DA1673"/>
    <w:rsid w:val="00DA449D"/>
    <w:rsid w:val="00DA7507"/>
    <w:rsid w:val="00DA7F45"/>
    <w:rsid w:val="00DC4885"/>
    <w:rsid w:val="00DC5BD7"/>
    <w:rsid w:val="00DC6843"/>
    <w:rsid w:val="00DE2237"/>
    <w:rsid w:val="00DE7511"/>
    <w:rsid w:val="00E02616"/>
    <w:rsid w:val="00E063B2"/>
    <w:rsid w:val="00E151B2"/>
    <w:rsid w:val="00E3176C"/>
    <w:rsid w:val="00E35A0F"/>
    <w:rsid w:val="00E737C0"/>
    <w:rsid w:val="00E76BFC"/>
    <w:rsid w:val="00E907AD"/>
    <w:rsid w:val="00E910CD"/>
    <w:rsid w:val="00E95A9E"/>
    <w:rsid w:val="00EA5EBA"/>
    <w:rsid w:val="00EA779B"/>
    <w:rsid w:val="00EB1947"/>
    <w:rsid w:val="00EB33D5"/>
    <w:rsid w:val="00EC09D4"/>
    <w:rsid w:val="00ED1EAA"/>
    <w:rsid w:val="00ED496D"/>
    <w:rsid w:val="00EF3311"/>
    <w:rsid w:val="00EF76F7"/>
    <w:rsid w:val="00F00134"/>
    <w:rsid w:val="00F11A96"/>
    <w:rsid w:val="00F12EF9"/>
    <w:rsid w:val="00F163B8"/>
    <w:rsid w:val="00F210D6"/>
    <w:rsid w:val="00F33033"/>
    <w:rsid w:val="00F359D6"/>
    <w:rsid w:val="00F478D8"/>
    <w:rsid w:val="00F572F3"/>
    <w:rsid w:val="00F61247"/>
    <w:rsid w:val="00F65478"/>
    <w:rsid w:val="00F72C2A"/>
    <w:rsid w:val="00F73D7F"/>
    <w:rsid w:val="00F77688"/>
    <w:rsid w:val="00F77EFA"/>
    <w:rsid w:val="00F85785"/>
    <w:rsid w:val="00F85A99"/>
    <w:rsid w:val="00F85F27"/>
    <w:rsid w:val="00F86169"/>
    <w:rsid w:val="00FA205E"/>
    <w:rsid w:val="00FA3A48"/>
    <w:rsid w:val="00FB15F1"/>
    <w:rsid w:val="00FB1627"/>
    <w:rsid w:val="00FC3DB8"/>
    <w:rsid w:val="00FC6E29"/>
    <w:rsid w:val="00FD1738"/>
    <w:rsid w:val="00FF34C1"/>
    <w:rsid w:val="00FF711E"/>
    <w:rsid w:val="00FF7F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61407"/>
  <w15:chartTrackingRefBased/>
  <w15:docId w15:val="{FEF1454B-9CEB-42BA-8B17-E76D2E9B5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33D3"/>
    <w:rPr>
      <w:color w:val="0563C1" w:themeColor="hyperlink"/>
      <w:u w:val="single"/>
    </w:rPr>
  </w:style>
  <w:style w:type="character" w:customStyle="1" w:styleId="UnresolvedMention1">
    <w:name w:val="Unresolved Mention1"/>
    <w:basedOn w:val="DefaultParagraphFont"/>
    <w:uiPriority w:val="99"/>
    <w:semiHidden/>
    <w:unhideWhenUsed/>
    <w:rsid w:val="003933D3"/>
    <w:rPr>
      <w:color w:val="808080"/>
      <w:shd w:val="clear" w:color="auto" w:fill="E6E6E6"/>
    </w:rPr>
  </w:style>
  <w:style w:type="character" w:styleId="FollowedHyperlink">
    <w:name w:val="FollowedHyperlink"/>
    <w:basedOn w:val="DefaultParagraphFont"/>
    <w:uiPriority w:val="99"/>
    <w:semiHidden/>
    <w:unhideWhenUsed/>
    <w:rsid w:val="003933D3"/>
    <w:rPr>
      <w:color w:val="954F72" w:themeColor="followedHyperlink"/>
      <w:u w:val="single"/>
    </w:rPr>
  </w:style>
  <w:style w:type="paragraph" w:styleId="NormalWeb">
    <w:name w:val="Normal (Web)"/>
    <w:basedOn w:val="Normal"/>
    <w:uiPriority w:val="99"/>
    <w:unhideWhenUsed/>
    <w:rsid w:val="002C0C71"/>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76A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A9D"/>
    <w:rPr>
      <w:rFonts w:ascii="Segoe UI" w:hAnsi="Segoe UI" w:cs="Segoe UI"/>
      <w:sz w:val="18"/>
      <w:szCs w:val="18"/>
    </w:rPr>
  </w:style>
  <w:style w:type="character" w:styleId="UnresolvedMention">
    <w:name w:val="Unresolved Mention"/>
    <w:basedOn w:val="DefaultParagraphFont"/>
    <w:uiPriority w:val="99"/>
    <w:semiHidden/>
    <w:unhideWhenUsed/>
    <w:rsid w:val="0050002C"/>
    <w:rPr>
      <w:color w:val="605E5C"/>
      <w:shd w:val="clear" w:color="auto" w:fill="E1DFDD"/>
    </w:rPr>
  </w:style>
  <w:style w:type="paragraph" w:customStyle="1" w:styleId="xmsonormal">
    <w:name w:val="x_msonormal"/>
    <w:basedOn w:val="Normal"/>
    <w:rsid w:val="003E5573"/>
    <w:pPr>
      <w:spacing w:before="100" w:beforeAutospacing="1" w:after="100" w:after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921602"/>
    <w:rPr>
      <w:i/>
      <w:iCs/>
    </w:rPr>
  </w:style>
  <w:style w:type="paragraph" w:customStyle="1" w:styleId="xxmsonormal">
    <w:name w:val="x_xmsonormal"/>
    <w:basedOn w:val="Normal"/>
    <w:rsid w:val="002B2553"/>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01Flietext">
    <w:name w:val="01_Fließtext"/>
    <w:basedOn w:val="Normal"/>
    <w:link w:val="01FlietextZchn"/>
    <w:qFormat/>
    <w:rsid w:val="00AE3015"/>
    <w:pPr>
      <w:spacing w:line="284" w:lineRule="exact"/>
    </w:pPr>
    <w:rPr>
      <w:rFonts w:ascii="Daimler CS Light" w:hAnsi="Daimler CS Light"/>
      <w:sz w:val="21"/>
      <w:szCs w:val="21"/>
    </w:rPr>
  </w:style>
  <w:style w:type="character" w:customStyle="1" w:styleId="01FlietextZchn">
    <w:name w:val="01_Fließtext Zchn"/>
    <w:basedOn w:val="DefaultParagraphFont"/>
    <w:link w:val="01Flietext"/>
    <w:rsid w:val="00AE3015"/>
    <w:rPr>
      <w:rFonts w:ascii="Daimler CS Light" w:hAnsi="Daimler CS Light"/>
      <w:sz w:val="21"/>
      <w:szCs w:val="21"/>
    </w:rPr>
  </w:style>
  <w:style w:type="paragraph" w:styleId="ListParagraph">
    <w:name w:val="List Paragraph"/>
    <w:basedOn w:val="Normal"/>
    <w:uiPriority w:val="34"/>
    <w:qFormat/>
    <w:rsid w:val="00AE3015"/>
    <w:pPr>
      <w:spacing w:after="160" w:line="259" w:lineRule="auto"/>
      <w:ind w:left="720"/>
      <w:contextualSpacing/>
    </w:pPr>
  </w:style>
  <w:style w:type="paragraph" w:styleId="CommentText">
    <w:name w:val="annotation text"/>
    <w:basedOn w:val="Normal"/>
    <w:link w:val="CommentTextChar"/>
    <w:uiPriority w:val="99"/>
    <w:unhideWhenUsed/>
    <w:rsid w:val="00AE3015"/>
    <w:pPr>
      <w:spacing w:after="160"/>
    </w:pPr>
    <w:rPr>
      <w:rFonts w:ascii="Daimler CS Light" w:hAnsi="Daimler CS Light"/>
      <w:sz w:val="20"/>
      <w:szCs w:val="20"/>
      <w:lang w:val="de-DE"/>
    </w:rPr>
  </w:style>
  <w:style w:type="character" w:customStyle="1" w:styleId="CommentTextChar">
    <w:name w:val="Comment Text Char"/>
    <w:basedOn w:val="DefaultParagraphFont"/>
    <w:link w:val="CommentText"/>
    <w:uiPriority w:val="99"/>
    <w:rsid w:val="00AE3015"/>
    <w:rPr>
      <w:rFonts w:ascii="Daimler CS Light" w:hAnsi="Daimler CS Light"/>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72319">
      <w:bodyDiv w:val="1"/>
      <w:marLeft w:val="0"/>
      <w:marRight w:val="0"/>
      <w:marTop w:val="0"/>
      <w:marBottom w:val="0"/>
      <w:divBdr>
        <w:top w:val="none" w:sz="0" w:space="0" w:color="auto"/>
        <w:left w:val="none" w:sz="0" w:space="0" w:color="auto"/>
        <w:bottom w:val="none" w:sz="0" w:space="0" w:color="auto"/>
        <w:right w:val="none" w:sz="0" w:space="0" w:color="auto"/>
      </w:divBdr>
    </w:div>
    <w:div w:id="500512658">
      <w:bodyDiv w:val="1"/>
      <w:marLeft w:val="0"/>
      <w:marRight w:val="0"/>
      <w:marTop w:val="0"/>
      <w:marBottom w:val="0"/>
      <w:divBdr>
        <w:top w:val="none" w:sz="0" w:space="0" w:color="auto"/>
        <w:left w:val="none" w:sz="0" w:space="0" w:color="auto"/>
        <w:bottom w:val="none" w:sz="0" w:space="0" w:color="auto"/>
        <w:right w:val="none" w:sz="0" w:space="0" w:color="auto"/>
      </w:divBdr>
    </w:div>
    <w:div w:id="525211826">
      <w:bodyDiv w:val="1"/>
      <w:marLeft w:val="0"/>
      <w:marRight w:val="0"/>
      <w:marTop w:val="0"/>
      <w:marBottom w:val="0"/>
      <w:divBdr>
        <w:top w:val="none" w:sz="0" w:space="0" w:color="auto"/>
        <w:left w:val="none" w:sz="0" w:space="0" w:color="auto"/>
        <w:bottom w:val="none" w:sz="0" w:space="0" w:color="auto"/>
        <w:right w:val="none" w:sz="0" w:space="0" w:color="auto"/>
      </w:divBdr>
    </w:div>
    <w:div w:id="661785084">
      <w:bodyDiv w:val="1"/>
      <w:marLeft w:val="0"/>
      <w:marRight w:val="0"/>
      <w:marTop w:val="0"/>
      <w:marBottom w:val="0"/>
      <w:divBdr>
        <w:top w:val="none" w:sz="0" w:space="0" w:color="auto"/>
        <w:left w:val="none" w:sz="0" w:space="0" w:color="auto"/>
        <w:bottom w:val="none" w:sz="0" w:space="0" w:color="auto"/>
        <w:right w:val="none" w:sz="0" w:space="0" w:color="auto"/>
      </w:divBdr>
    </w:div>
    <w:div w:id="1286889458">
      <w:bodyDiv w:val="1"/>
      <w:marLeft w:val="0"/>
      <w:marRight w:val="0"/>
      <w:marTop w:val="0"/>
      <w:marBottom w:val="0"/>
      <w:divBdr>
        <w:top w:val="none" w:sz="0" w:space="0" w:color="auto"/>
        <w:left w:val="none" w:sz="0" w:space="0" w:color="auto"/>
        <w:bottom w:val="none" w:sz="0" w:space="0" w:color="auto"/>
        <w:right w:val="none" w:sz="0" w:space="0" w:color="auto"/>
      </w:divBdr>
    </w:div>
    <w:div w:id="1365713964">
      <w:bodyDiv w:val="1"/>
      <w:marLeft w:val="0"/>
      <w:marRight w:val="0"/>
      <w:marTop w:val="0"/>
      <w:marBottom w:val="0"/>
      <w:divBdr>
        <w:top w:val="none" w:sz="0" w:space="0" w:color="auto"/>
        <w:left w:val="none" w:sz="0" w:space="0" w:color="auto"/>
        <w:bottom w:val="none" w:sz="0" w:space="0" w:color="auto"/>
        <w:right w:val="none" w:sz="0" w:space="0" w:color="auto"/>
      </w:divBdr>
    </w:div>
    <w:div w:id="173442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tl.uk/" TargetMode="External"/><Relationship Id="rId12" Type="http://schemas.openxmlformats.org/officeDocument/2006/relationships/image" Target="media/image7.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hyperlink" Target="mailto:john@impactcom.co.uk"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hyperlink" Target="mailto:steve@impactcom.co.uk" TargetMode="External"/><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913</Words>
  <Characters>5208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46</cp:revision>
  <cp:lastPrinted>2018-12-13T08:49:00Z</cp:lastPrinted>
  <dcterms:created xsi:type="dcterms:W3CDTF">2020-06-16T16:06:00Z</dcterms:created>
  <dcterms:modified xsi:type="dcterms:W3CDTF">2022-09-14T10:25:00Z</dcterms:modified>
</cp:coreProperties>
</file>