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3F81D" w14:textId="1732354E" w:rsidR="00EF7929" w:rsidRDefault="00BE15A6" w:rsidP="0085265B">
      <w:pPr>
        <w:rPr>
          <w:b/>
        </w:rPr>
      </w:pPr>
      <w:r>
        <w:rPr>
          <w:noProof/>
        </w:rPr>
        <w:drawing>
          <wp:inline distT="0" distB="0" distL="0" distR="0" wp14:anchorId="318C3055" wp14:editId="23849A8F">
            <wp:extent cx="5731510" cy="1866207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5218" w14:textId="77777777" w:rsidR="00EF7929" w:rsidRDefault="00EF7929" w:rsidP="0085265B">
      <w:pPr>
        <w:rPr>
          <w:b/>
        </w:rPr>
      </w:pPr>
    </w:p>
    <w:p w14:paraId="78FD51A8" w14:textId="77777777" w:rsidR="00910D4E" w:rsidRDefault="00910D4E" w:rsidP="0085265B">
      <w:pPr>
        <w:rPr>
          <w:b/>
        </w:rPr>
      </w:pPr>
    </w:p>
    <w:p w14:paraId="1B603C48" w14:textId="755617DD" w:rsidR="00910D4E" w:rsidRDefault="00910D4E" w:rsidP="0085265B">
      <w:pPr>
        <w:rPr>
          <w:color w:val="000000" w:themeColor="text1"/>
        </w:rPr>
      </w:pPr>
      <w:r w:rsidRPr="00854D4C">
        <w:rPr>
          <w:b/>
          <w:color w:val="000000" w:themeColor="text1"/>
        </w:rPr>
        <w:t>Date:</w:t>
      </w:r>
      <w:r>
        <w:rPr>
          <w:color w:val="000000" w:themeColor="text1"/>
        </w:rPr>
        <w:t xml:space="preserve"> </w:t>
      </w:r>
      <w:r w:rsidR="002D7429">
        <w:rPr>
          <w:color w:val="000000" w:themeColor="text1"/>
        </w:rPr>
        <w:t>8</w:t>
      </w:r>
      <w:r w:rsidR="00C4791D">
        <w:rPr>
          <w:color w:val="000000" w:themeColor="text1"/>
        </w:rPr>
        <w:t xml:space="preserve"> </w:t>
      </w:r>
      <w:r w:rsidR="00CA18F3">
        <w:rPr>
          <w:color w:val="000000" w:themeColor="text1"/>
        </w:rPr>
        <w:t>January 2019</w:t>
      </w:r>
    </w:p>
    <w:p w14:paraId="6629F7D6" w14:textId="77777777" w:rsidR="00AB52F0" w:rsidRDefault="00AB52F0" w:rsidP="0085265B"/>
    <w:p w14:paraId="32F1256D" w14:textId="4304A069" w:rsidR="00AB52F0" w:rsidRDefault="00C4791D" w:rsidP="0085265B">
      <w:pPr>
        <w:rPr>
          <w:noProof/>
          <w:sz w:val="40"/>
          <w:szCs w:val="40"/>
          <w:lang w:eastAsia="en-GB"/>
        </w:rPr>
      </w:pPr>
      <w:r>
        <w:rPr>
          <w:noProof/>
        </w:rPr>
        <w:drawing>
          <wp:inline distT="0" distB="0" distL="0" distR="0" wp14:anchorId="776EB6E7" wp14:editId="62B9B150">
            <wp:extent cx="5731510" cy="3765418"/>
            <wp:effectExtent l="0" t="0" r="254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1" cy="376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64E56" w14:textId="77777777" w:rsidR="00910D4E" w:rsidRDefault="00910D4E" w:rsidP="0085265B">
      <w:pPr>
        <w:rPr>
          <w:color w:val="000000" w:themeColor="text1"/>
          <w:sz w:val="40"/>
          <w:szCs w:val="40"/>
        </w:rPr>
      </w:pPr>
    </w:p>
    <w:p w14:paraId="42CCC664" w14:textId="252D0D43" w:rsidR="00910D4E" w:rsidRDefault="00F5598F" w:rsidP="0085265B">
      <w:pPr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Mercedes-Benz </w:t>
      </w:r>
      <w:proofErr w:type="spellStart"/>
      <w:r w:rsidR="00272C6A">
        <w:rPr>
          <w:color w:val="000000" w:themeColor="text1"/>
          <w:sz w:val="40"/>
          <w:szCs w:val="40"/>
        </w:rPr>
        <w:t>Econics</w:t>
      </w:r>
      <w:proofErr w:type="spellEnd"/>
      <w:r w:rsidR="00272C6A">
        <w:rPr>
          <w:color w:val="000000" w:themeColor="text1"/>
          <w:sz w:val="40"/>
          <w:szCs w:val="40"/>
        </w:rPr>
        <w:t xml:space="preserve"> smooth the path to </w:t>
      </w:r>
      <w:r w:rsidR="00DC1230">
        <w:rPr>
          <w:color w:val="000000" w:themeColor="text1"/>
          <w:sz w:val="40"/>
          <w:szCs w:val="40"/>
        </w:rPr>
        <w:t>increased s</w:t>
      </w:r>
      <w:r w:rsidR="00272C6A">
        <w:rPr>
          <w:color w:val="000000" w:themeColor="text1"/>
          <w:sz w:val="40"/>
          <w:szCs w:val="40"/>
        </w:rPr>
        <w:t>afety for Ferns</w:t>
      </w:r>
      <w:r w:rsidR="0085265B">
        <w:rPr>
          <w:color w:val="000000" w:themeColor="text1"/>
          <w:sz w:val="40"/>
          <w:szCs w:val="40"/>
        </w:rPr>
        <w:t xml:space="preserve"> Surf</w:t>
      </w:r>
      <w:bookmarkStart w:id="0" w:name="_GoBack"/>
      <w:bookmarkEnd w:id="0"/>
      <w:r w:rsidR="0085265B">
        <w:rPr>
          <w:color w:val="000000" w:themeColor="text1"/>
          <w:sz w:val="40"/>
          <w:szCs w:val="40"/>
        </w:rPr>
        <w:t xml:space="preserve">acing </w:t>
      </w:r>
    </w:p>
    <w:p w14:paraId="633E3C9A" w14:textId="77777777" w:rsidR="00C4791D" w:rsidRPr="006E6B1D" w:rsidRDefault="00C4791D" w:rsidP="0085265B">
      <w:pPr>
        <w:rPr>
          <w:sz w:val="32"/>
          <w:szCs w:val="32"/>
        </w:rPr>
      </w:pPr>
    </w:p>
    <w:p w14:paraId="3D3E5F4A" w14:textId="234D045D" w:rsidR="001024DF" w:rsidRDefault="00DC1230" w:rsidP="0085265B">
      <w:pPr>
        <w:rPr>
          <w:color w:val="000000" w:themeColor="text1"/>
        </w:rPr>
      </w:pPr>
      <w:r>
        <w:rPr>
          <w:color w:val="000000" w:themeColor="text1"/>
        </w:rPr>
        <w:t>Utilities contractor Ferns Surfacing is so determined</w:t>
      </w:r>
      <w:r w:rsidR="00536A9E">
        <w:rPr>
          <w:color w:val="000000" w:themeColor="text1"/>
        </w:rPr>
        <w:t xml:space="preserve"> to protect vulnerable road users </w:t>
      </w:r>
      <w:r>
        <w:rPr>
          <w:color w:val="000000" w:themeColor="text1"/>
        </w:rPr>
        <w:t>that it has just invested in a pair of</w:t>
      </w:r>
      <w:r w:rsidR="00536A9E">
        <w:rPr>
          <w:color w:val="000000" w:themeColor="text1"/>
        </w:rPr>
        <w:t xml:space="preserve"> 32-tonne </w:t>
      </w:r>
      <w:r>
        <w:rPr>
          <w:color w:val="000000" w:themeColor="text1"/>
        </w:rPr>
        <w:t xml:space="preserve">Mercedes-Benz </w:t>
      </w:r>
      <w:proofErr w:type="spellStart"/>
      <w:r w:rsidR="00536A9E">
        <w:rPr>
          <w:color w:val="000000" w:themeColor="text1"/>
        </w:rPr>
        <w:t>Econic</w:t>
      </w:r>
      <w:proofErr w:type="spellEnd"/>
      <w:r w:rsidR="00536A9E">
        <w:rPr>
          <w:color w:val="000000" w:themeColor="text1"/>
        </w:rPr>
        <w:t xml:space="preserve"> tipper-grabs</w:t>
      </w:r>
      <w:r>
        <w:rPr>
          <w:color w:val="000000" w:themeColor="text1"/>
        </w:rPr>
        <w:t>, which</w:t>
      </w:r>
      <w:r w:rsidR="00536A9E">
        <w:rPr>
          <w:color w:val="000000" w:themeColor="text1"/>
        </w:rPr>
        <w:t xml:space="preserve"> are </w:t>
      </w:r>
      <w:r w:rsidR="00862F48">
        <w:rPr>
          <w:color w:val="000000" w:themeColor="text1"/>
        </w:rPr>
        <w:t xml:space="preserve">now </w:t>
      </w:r>
      <w:r w:rsidR="007A4AB6">
        <w:rPr>
          <w:color w:val="000000" w:themeColor="text1"/>
        </w:rPr>
        <w:t>on</w:t>
      </w:r>
      <w:r w:rsidR="00536A9E">
        <w:rPr>
          <w:color w:val="000000" w:themeColor="text1"/>
        </w:rPr>
        <w:t xml:space="preserve"> </w:t>
      </w:r>
      <w:r w:rsidR="00272C6A">
        <w:rPr>
          <w:color w:val="000000" w:themeColor="text1"/>
        </w:rPr>
        <w:t xml:space="preserve">reinstatement and resurfacing </w:t>
      </w:r>
      <w:r w:rsidR="00536A9E">
        <w:rPr>
          <w:color w:val="000000" w:themeColor="text1"/>
        </w:rPr>
        <w:t>duties in and around London.</w:t>
      </w:r>
    </w:p>
    <w:p w14:paraId="338A8490" w14:textId="640C5244" w:rsidR="00536A9E" w:rsidRDefault="00536A9E" w:rsidP="0085265B">
      <w:pPr>
        <w:rPr>
          <w:color w:val="000000" w:themeColor="text1"/>
        </w:rPr>
      </w:pPr>
    </w:p>
    <w:p w14:paraId="2BDAB3BE" w14:textId="27FD0AAF" w:rsidR="00E4031F" w:rsidRDefault="00E4031F" w:rsidP="0085265B">
      <w:pPr>
        <w:rPr>
          <w:color w:val="000000" w:themeColor="text1"/>
        </w:rPr>
      </w:pPr>
      <w:r>
        <w:rPr>
          <w:color w:val="000000" w:themeColor="text1"/>
        </w:rPr>
        <w:t xml:space="preserve">The low-entry </w:t>
      </w:r>
      <w:proofErr w:type="spellStart"/>
      <w:r>
        <w:rPr>
          <w:color w:val="000000" w:themeColor="text1"/>
        </w:rPr>
        <w:t>Econic</w:t>
      </w:r>
      <w:proofErr w:type="spellEnd"/>
      <w:r>
        <w:rPr>
          <w:color w:val="000000" w:themeColor="text1"/>
        </w:rPr>
        <w:t xml:space="preserve"> has been awarded </w:t>
      </w:r>
      <w:r w:rsidR="00DC1230">
        <w:rPr>
          <w:color w:val="000000" w:themeColor="text1"/>
        </w:rPr>
        <w:t>the maximum</w:t>
      </w:r>
      <w:r>
        <w:rPr>
          <w:color w:val="000000" w:themeColor="text1"/>
        </w:rPr>
        <w:t xml:space="preserve">, five-star Direct Vision rating by Transport for London. </w:t>
      </w:r>
      <w:r w:rsidR="00536A9E">
        <w:rPr>
          <w:color w:val="000000" w:themeColor="text1"/>
        </w:rPr>
        <w:t>With its deep, panoramic windscreen</w:t>
      </w:r>
      <w:r>
        <w:rPr>
          <w:color w:val="000000" w:themeColor="text1"/>
        </w:rPr>
        <w:t xml:space="preserve"> and </w:t>
      </w:r>
      <w:r w:rsidR="00536A9E">
        <w:rPr>
          <w:color w:val="000000" w:themeColor="text1"/>
        </w:rPr>
        <w:t>ful</w:t>
      </w:r>
      <w:r>
        <w:rPr>
          <w:color w:val="000000" w:themeColor="text1"/>
        </w:rPr>
        <w:t xml:space="preserve">l-height, glazed passenger door, the </w:t>
      </w:r>
      <w:r w:rsidR="000C4DD3">
        <w:rPr>
          <w:color w:val="000000" w:themeColor="text1"/>
        </w:rPr>
        <w:t xml:space="preserve">cab </w:t>
      </w:r>
      <w:r>
        <w:rPr>
          <w:color w:val="000000" w:themeColor="text1"/>
        </w:rPr>
        <w:t>provides drivers with an unrivalled view</w:t>
      </w:r>
      <w:r w:rsidR="00DC1230">
        <w:rPr>
          <w:color w:val="000000" w:themeColor="text1"/>
        </w:rPr>
        <w:t xml:space="preserve">, which is particularly </w:t>
      </w:r>
      <w:r>
        <w:rPr>
          <w:color w:val="000000" w:themeColor="text1"/>
        </w:rPr>
        <w:t>benefi</w:t>
      </w:r>
      <w:r w:rsidR="00DC1230">
        <w:rPr>
          <w:color w:val="000000" w:themeColor="text1"/>
        </w:rPr>
        <w:t xml:space="preserve">cial </w:t>
      </w:r>
      <w:r>
        <w:rPr>
          <w:color w:val="000000" w:themeColor="text1"/>
        </w:rPr>
        <w:t xml:space="preserve">in </w:t>
      </w:r>
      <w:r>
        <w:rPr>
          <w:color w:val="000000" w:themeColor="text1"/>
        </w:rPr>
        <w:lastRenderedPageBreak/>
        <w:t xml:space="preserve">heavily congested areas. </w:t>
      </w:r>
      <w:r w:rsidR="00DC1230">
        <w:rPr>
          <w:color w:val="000000" w:themeColor="text1"/>
        </w:rPr>
        <w:t xml:space="preserve">Drivers </w:t>
      </w:r>
      <w:r w:rsidR="000C4DD3">
        <w:rPr>
          <w:color w:val="000000" w:themeColor="text1"/>
        </w:rPr>
        <w:t xml:space="preserve">can </w:t>
      </w:r>
      <w:r>
        <w:rPr>
          <w:color w:val="000000" w:themeColor="text1"/>
        </w:rPr>
        <w:t xml:space="preserve">make direct eye contact with cyclists, motorcyclists and pedestrians, a feature which also contributes to safety, </w:t>
      </w:r>
      <w:r w:rsidR="00DC1230">
        <w:rPr>
          <w:color w:val="000000" w:themeColor="text1"/>
        </w:rPr>
        <w:t>especial</w:t>
      </w:r>
      <w:r>
        <w:rPr>
          <w:color w:val="000000" w:themeColor="text1"/>
        </w:rPr>
        <w:t>ly at junctions.</w:t>
      </w:r>
    </w:p>
    <w:p w14:paraId="0BC1B5E7" w14:textId="22A3EB18" w:rsidR="00E4031F" w:rsidRDefault="00E4031F" w:rsidP="0085265B">
      <w:pPr>
        <w:rPr>
          <w:color w:val="000000" w:themeColor="text1"/>
        </w:rPr>
      </w:pPr>
    </w:p>
    <w:p w14:paraId="16502C1B" w14:textId="63246A38" w:rsidR="00375CCE" w:rsidRDefault="00375CCE" w:rsidP="0085265B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Ferns Surfacing is part of the Ferns Group, which operates from headquarters near Maidstone, </w:t>
      </w:r>
      <w:r w:rsidR="000C4DD3">
        <w:rPr>
          <w:color w:val="000000" w:themeColor="text1"/>
        </w:rPr>
        <w:t xml:space="preserve">Kent, </w:t>
      </w:r>
      <w:r>
        <w:rPr>
          <w:color w:val="000000" w:themeColor="text1"/>
        </w:rPr>
        <w:t xml:space="preserve">and a network of </w:t>
      </w:r>
      <w:r w:rsidR="007A4AB6">
        <w:rPr>
          <w:color w:val="000000" w:themeColor="text1"/>
        </w:rPr>
        <w:t xml:space="preserve">10 </w:t>
      </w:r>
      <w:r>
        <w:rPr>
          <w:color w:val="000000" w:themeColor="text1"/>
        </w:rPr>
        <w:t xml:space="preserve">depots across the South-East and East Anglia. </w:t>
      </w:r>
      <w:r w:rsidR="008813ED">
        <w:rPr>
          <w:color w:val="000000" w:themeColor="text1"/>
        </w:rPr>
        <w:t xml:space="preserve">The </w:t>
      </w:r>
      <w:r w:rsidR="00862F48">
        <w:rPr>
          <w:color w:val="000000" w:themeColor="text1"/>
        </w:rPr>
        <w:t>Group</w:t>
      </w:r>
      <w:r w:rsidR="008813ED">
        <w:rPr>
          <w:color w:val="000000" w:themeColor="text1"/>
        </w:rPr>
        <w:t>, which also has associated</w:t>
      </w:r>
      <w:r>
        <w:rPr>
          <w:color w:val="000000" w:themeColor="text1"/>
        </w:rPr>
        <w:t xml:space="preserve"> interests in aggregates and recycling, works primarily for gas, water and power companies</w:t>
      </w:r>
      <w:r w:rsidR="000C4DD3">
        <w:rPr>
          <w:color w:val="000000" w:themeColor="text1"/>
        </w:rPr>
        <w:t>.</w:t>
      </w:r>
    </w:p>
    <w:p w14:paraId="61578281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EDB2D2F" w14:textId="61AE1D4F" w:rsidR="006F4B10" w:rsidRDefault="00ED388E" w:rsidP="0085265B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Supplied by Dealer </w:t>
      </w:r>
      <w:proofErr w:type="spellStart"/>
      <w:r>
        <w:rPr>
          <w:color w:val="000000" w:themeColor="text1"/>
        </w:rPr>
        <w:t>Sparshatts</w:t>
      </w:r>
      <w:proofErr w:type="spellEnd"/>
      <w:r>
        <w:rPr>
          <w:color w:val="000000" w:themeColor="text1"/>
        </w:rPr>
        <w:t xml:space="preserve"> Truck &amp; Van, the latest additions to the Ferns Surfacing fleet are the subject of a contract hire </w:t>
      </w:r>
      <w:r w:rsidRPr="00ED388E">
        <w:rPr>
          <w:color w:val="000000" w:themeColor="text1"/>
        </w:rPr>
        <w:t xml:space="preserve">agreement </w:t>
      </w:r>
      <w:r w:rsidR="00862F48">
        <w:rPr>
          <w:color w:val="000000" w:themeColor="text1"/>
        </w:rPr>
        <w:t>w</w:t>
      </w:r>
      <w:r w:rsidR="00DC1230">
        <w:rPr>
          <w:color w:val="000000" w:themeColor="text1"/>
        </w:rPr>
        <w:t>i</w:t>
      </w:r>
      <w:r w:rsidR="00862F48">
        <w:rPr>
          <w:color w:val="000000" w:themeColor="text1"/>
        </w:rPr>
        <w:t xml:space="preserve">th </w:t>
      </w:r>
      <w:r w:rsidR="008813ED">
        <w:rPr>
          <w:color w:val="000000" w:themeColor="text1"/>
        </w:rPr>
        <w:t>long-established partner</w:t>
      </w:r>
      <w:r w:rsidRPr="00ED388E">
        <w:rPr>
          <w:color w:val="000000" w:themeColor="text1"/>
        </w:rPr>
        <w:t xml:space="preserve"> MC Rental</w:t>
      </w:r>
      <w:r w:rsidR="00375CCE">
        <w:rPr>
          <w:color w:val="000000" w:themeColor="text1"/>
        </w:rPr>
        <w:t xml:space="preserve">, </w:t>
      </w:r>
      <w:r w:rsidR="008813ED">
        <w:rPr>
          <w:color w:val="000000" w:themeColor="text1"/>
        </w:rPr>
        <w:t xml:space="preserve">also </w:t>
      </w:r>
      <w:r w:rsidR="00375CCE">
        <w:rPr>
          <w:color w:val="000000" w:themeColor="text1"/>
        </w:rPr>
        <w:t xml:space="preserve">of </w:t>
      </w:r>
      <w:r w:rsidR="008813ED">
        <w:rPr>
          <w:color w:val="000000" w:themeColor="text1"/>
        </w:rPr>
        <w:t>Maidstone</w:t>
      </w:r>
      <w:r w:rsidR="000C4DD3">
        <w:rPr>
          <w:color w:val="000000" w:themeColor="text1"/>
        </w:rPr>
        <w:t xml:space="preserve"> – Ferns sources most of its heavy trucks via the independent asset management specialist.</w:t>
      </w:r>
    </w:p>
    <w:p w14:paraId="44194A87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90BB610" w14:textId="6CCCF439" w:rsidR="000C4DD3" w:rsidRDefault="00ED388E" w:rsidP="0085265B">
      <w:pPr>
        <w:pStyle w:val="NormalWeb"/>
        <w:shd w:val="clear" w:color="auto" w:fill="FFFFFF"/>
        <w:spacing w:before="0" w:beforeAutospacing="0" w:after="0" w:afterAutospacing="0"/>
        <w:rPr>
          <w:color w:val="444444"/>
        </w:rPr>
      </w:pPr>
      <w:r w:rsidRPr="00ED388E">
        <w:rPr>
          <w:color w:val="000000" w:themeColor="text1"/>
        </w:rPr>
        <w:t xml:space="preserve">Both are </w:t>
      </w:r>
      <w:proofErr w:type="spellStart"/>
      <w:r w:rsidRPr="00ED388E">
        <w:rPr>
          <w:color w:val="000000" w:themeColor="text1"/>
        </w:rPr>
        <w:t>Econic</w:t>
      </w:r>
      <w:proofErr w:type="spellEnd"/>
      <w:r w:rsidRPr="00ED388E">
        <w:rPr>
          <w:color w:val="000000" w:themeColor="text1"/>
        </w:rPr>
        <w:t xml:space="preserve"> 3235L </w:t>
      </w:r>
      <w:r w:rsidRPr="00841B23">
        <w:t xml:space="preserve">ENA models with single front steer axles, double-drive bogies and rear-steer axles, a configuration that </w:t>
      </w:r>
      <w:r w:rsidR="00841B23">
        <w:t>ensures a high degree of</w:t>
      </w:r>
      <w:r w:rsidR="00375CCE" w:rsidRPr="00841B23">
        <w:t xml:space="preserve"> manoeuvrability.</w:t>
      </w:r>
      <w:r w:rsidR="006F4B10" w:rsidRPr="00841B23">
        <w:t xml:space="preserve"> Power is provided by </w:t>
      </w:r>
      <w:r w:rsidR="00375CCE" w:rsidRPr="00841B23">
        <w:t xml:space="preserve">fuel-efficient, </w:t>
      </w:r>
      <w:r w:rsidRPr="00ED388E">
        <w:t xml:space="preserve">7.7-litre six-cylinder engines </w:t>
      </w:r>
      <w:r w:rsidR="006F4B10" w:rsidRPr="00841B23">
        <w:t xml:space="preserve">which </w:t>
      </w:r>
      <w:r w:rsidR="00375CCE" w:rsidRPr="00841B23">
        <w:t>produce 260kW (</w:t>
      </w:r>
      <w:r w:rsidRPr="00ED388E">
        <w:t>354</w:t>
      </w:r>
      <w:r w:rsidR="00375CCE" w:rsidRPr="00841B23">
        <w:t xml:space="preserve"> </w:t>
      </w:r>
      <w:r w:rsidRPr="00ED388E">
        <w:t>hp</w:t>
      </w:r>
      <w:r w:rsidR="00375CCE" w:rsidRPr="00841B23">
        <w:t>)</w:t>
      </w:r>
      <w:r w:rsidRPr="00ED388E">
        <w:t xml:space="preserve"> </w:t>
      </w:r>
      <w:r w:rsidR="00375CCE" w:rsidRPr="00841B23">
        <w:t>and are paired with</w:t>
      </w:r>
      <w:r w:rsidRPr="00ED388E">
        <w:t xml:space="preserve"> six-speed Allison automatic gearboxes</w:t>
      </w:r>
      <w:r w:rsidR="006F4B10" w:rsidRPr="00841B23">
        <w:t>.</w:t>
      </w:r>
      <w:r w:rsidR="000C4DD3" w:rsidRPr="00841B23">
        <w:t xml:space="preserve"> </w:t>
      </w:r>
      <w:r w:rsidR="00862F48">
        <w:t>T</w:t>
      </w:r>
      <w:r w:rsidR="006F4B10" w:rsidRPr="00841B23">
        <w:t>he trucks</w:t>
      </w:r>
      <w:r w:rsidR="00862F48">
        <w:t>’</w:t>
      </w:r>
      <w:r w:rsidR="006F4B10" w:rsidRPr="00841B23">
        <w:t xml:space="preserve"> steel tipping bodies </w:t>
      </w:r>
      <w:r w:rsidR="00862F48">
        <w:t xml:space="preserve">are </w:t>
      </w:r>
      <w:r w:rsidR="006F4B10" w:rsidRPr="00841B23">
        <w:t xml:space="preserve">by Thompson, </w:t>
      </w:r>
      <w:r w:rsidR="00862F48">
        <w:t>while their</w:t>
      </w:r>
      <w:r w:rsidR="006F4B10" w:rsidRPr="00841B23">
        <w:t xml:space="preserve"> Epsilon M125L cranes </w:t>
      </w:r>
      <w:r w:rsidR="00862F48">
        <w:t xml:space="preserve">have clamshell buckets and offer </w:t>
      </w:r>
      <w:r w:rsidR="006F4B10" w:rsidRPr="00841B23">
        <w:t>a maximum outreach of 8.2 metres</w:t>
      </w:r>
      <w:r w:rsidR="006F4B10">
        <w:rPr>
          <w:color w:val="444444"/>
        </w:rPr>
        <w:t>.</w:t>
      </w:r>
    </w:p>
    <w:p w14:paraId="38129480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  <w:rPr>
          <w:color w:val="444444"/>
        </w:rPr>
      </w:pPr>
    </w:p>
    <w:p w14:paraId="0EDE955C" w14:textId="194CF2FD" w:rsidR="00841B23" w:rsidRDefault="0073712B" w:rsidP="0085265B">
      <w:pPr>
        <w:pStyle w:val="NormalWeb"/>
        <w:shd w:val="clear" w:color="auto" w:fill="FFFFFF"/>
        <w:spacing w:before="0" w:beforeAutospacing="0" w:after="0" w:afterAutospacing="0"/>
        <w:rPr>
          <w:color w:val="444444"/>
        </w:rPr>
      </w:pPr>
      <w:r>
        <w:rPr>
          <w:color w:val="444444"/>
        </w:rPr>
        <w:t xml:space="preserve">The </w:t>
      </w:r>
      <w:proofErr w:type="spellStart"/>
      <w:r w:rsidR="00CC0FC7">
        <w:rPr>
          <w:color w:val="444444"/>
        </w:rPr>
        <w:t>Econics</w:t>
      </w:r>
      <w:proofErr w:type="spellEnd"/>
      <w:r w:rsidR="00CC0FC7">
        <w:rPr>
          <w:color w:val="444444"/>
        </w:rPr>
        <w:t xml:space="preserve"> </w:t>
      </w:r>
      <w:r>
        <w:rPr>
          <w:color w:val="444444"/>
        </w:rPr>
        <w:t xml:space="preserve">are based at Ferns Surfacing’s depot in Wembley, west London. Both are fitted </w:t>
      </w:r>
      <w:r w:rsidR="00CC0FC7">
        <w:rPr>
          <w:color w:val="444444"/>
        </w:rPr>
        <w:t>with</w:t>
      </w:r>
      <w:r w:rsidR="00841B23">
        <w:rPr>
          <w:color w:val="444444"/>
        </w:rPr>
        <w:t xml:space="preserve"> audible left-turn alarms, and</w:t>
      </w:r>
      <w:r w:rsidR="00CC0FC7">
        <w:rPr>
          <w:color w:val="444444"/>
        </w:rPr>
        <w:t xml:space="preserve"> all-round CCTV s</w:t>
      </w:r>
      <w:r w:rsidR="007A4AB6">
        <w:rPr>
          <w:color w:val="444444"/>
        </w:rPr>
        <w:t xml:space="preserve">ystems that </w:t>
      </w:r>
      <w:r w:rsidR="00841B23">
        <w:rPr>
          <w:color w:val="444444"/>
        </w:rPr>
        <w:t xml:space="preserve">assist drivers by providing </w:t>
      </w:r>
      <w:r w:rsidR="007A4AB6">
        <w:rPr>
          <w:color w:val="444444"/>
        </w:rPr>
        <w:t xml:space="preserve">images of both sides and the rear of the vehicle </w:t>
      </w:r>
      <w:r w:rsidR="00841B23">
        <w:rPr>
          <w:color w:val="444444"/>
        </w:rPr>
        <w:t>– footage is recorded onto a remotely accessible hard drive.</w:t>
      </w:r>
    </w:p>
    <w:p w14:paraId="5E545378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131927CC" w14:textId="3BD7BC01" w:rsidR="003304F0" w:rsidRDefault="00841B23" w:rsidP="0085265B">
      <w:pPr>
        <w:pStyle w:val="NormalWeb"/>
        <w:shd w:val="clear" w:color="auto" w:fill="FFFFFF"/>
        <w:spacing w:before="0" w:beforeAutospacing="0" w:after="0" w:afterAutospacing="0"/>
      </w:pPr>
      <w:r>
        <w:t xml:space="preserve">Transport Director James </w:t>
      </w:r>
      <w:proofErr w:type="spellStart"/>
      <w:r>
        <w:t>Gupwell</w:t>
      </w:r>
      <w:proofErr w:type="spellEnd"/>
      <w:r>
        <w:t xml:space="preserve"> </w:t>
      </w:r>
      <w:r w:rsidR="003304F0">
        <w:t>explain</w:t>
      </w:r>
      <w:r>
        <w:t>ed: “</w:t>
      </w:r>
      <w:r w:rsidR="003304F0">
        <w:t>A strong culture of safety runs through every part of the Ferns Group business</w:t>
      </w:r>
      <w:r w:rsidR="0073712B">
        <w:t>,</w:t>
      </w:r>
      <w:r w:rsidR="003304F0">
        <w:t xml:space="preserve"> and t</w:t>
      </w:r>
      <w:r>
        <w:t>hese very impressive Mercedes-Benz trucks underscore</w:t>
      </w:r>
      <w:r w:rsidR="003304F0">
        <w:t xml:space="preserve"> our</w:t>
      </w:r>
      <w:r>
        <w:t xml:space="preserve"> determination to </w:t>
      </w:r>
      <w:r w:rsidR="0073712B">
        <w:t>adopt</w:t>
      </w:r>
      <w:r>
        <w:t xml:space="preserve"> a proactive approach </w:t>
      </w:r>
      <w:r w:rsidR="003304F0">
        <w:t>when it comes to</w:t>
      </w:r>
      <w:r>
        <w:t xml:space="preserve"> the protection of vulnerable road users. This is an </w:t>
      </w:r>
      <w:r w:rsidR="003304F0">
        <w:t>area in which o</w:t>
      </w:r>
      <w:r>
        <w:t xml:space="preserve">ur CEO Ian Fern </w:t>
      </w:r>
      <w:r w:rsidR="003304F0">
        <w:t>takes a particularly keen interest, and he</w:t>
      </w:r>
      <w:r w:rsidR="0073712B">
        <w:t xml:space="preserve"> was instrumental in</w:t>
      </w:r>
      <w:r w:rsidR="003304F0">
        <w:t xml:space="preserve"> </w:t>
      </w:r>
      <w:r w:rsidR="0073712B">
        <w:t>the process that led to the acquisition of our first</w:t>
      </w:r>
      <w:r w:rsidR="003304F0">
        <w:t xml:space="preserve"> low-entry vehicles.</w:t>
      </w:r>
    </w:p>
    <w:p w14:paraId="49C0E519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6F9639EE" w14:textId="64130C04" w:rsidR="003304F0" w:rsidRDefault="003304F0" w:rsidP="0085265B">
      <w:pPr>
        <w:pStyle w:val="NormalWeb"/>
        <w:shd w:val="clear" w:color="auto" w:fill="FFFFFF"/>
        <w:spacing w:before="0" w:beforeAutospacing="0" w:after="0" w:afterAutospacing="0"/>
      </w:pPr>
      <w:r>
        <w:t>“</w:t>
      </w:r>
      <w:r w:rsidR="0073712B">
        <w:t xml:space="preserve">Initial </w:t>
      </w:r>
      <w:r>
        <w:t xml:space="preserve">impressions from </w:t>
      </w:r>
      <w:r w:rsidR="0073712B">
        <w:t>colleagues</w:t>
      </w:r>
      <w:r>
        <w:t xml:space="preserve"> who are using them have been entirely positive. </w:t>
      </w:r>
      <w:r w:rsidR="0073712B">
        <w:t xml:space="preserve">Drivers </w:t>
      </w:r>
      <w:r w:rsidR="00E91C23">
        <w:t>have found</w:t>
      </w:r>
      <w:r w:rsidR="0073712B">
        <w:t xml:space="preserve"> that </w:t>
      </w:r>
      <w:r>
        <w:t xml:space="preserve">in congested areas </w:t>
      </w:r>
      <w:r w:rsidR="0073712B">
        <w:t xml:space="preserve">the experience at the wheel </w:t>
      </w:r>
      <w:r>
        <w:t xml:space="preserve">is </w:t>
      </w:r>
      <w:r w:rsidR="00E91C23">
        <w:t>a lot</w:t>
      </w:r>
      <w:r>
        <w:t xml:space="preserve"> less stressful as a result of the enhanced visibility</w:t>
      </w:r>
      <w:r w:rsidR="0073712B">
        <w:t xml:space="preserve">. </w:t>
      </w:r>
      <w:r w:rsidR="00E91C23">
        <w:t>W</w:t>
      </w:r>
      <w:r w:rsidR="0073712B">
        <w:t xml:space="preserve">e can </w:t>
      </w:r>
      <w:r w:rsidR="00E91C23">
        <w:t xml:space="preserve">also </w:t>
      </w:r>
      <w:r w:rsidR="0073712B">
        <w:t xml:space="preserve">send </w:t>
      </w:r>
      <w:r w:rsidR="00862F48">
        <w:t xml:space="preserve">a crew of </w:t>
      </w:r>
      <w:r w:rsidR="00E91C23">
        <w:t xml:space="preserve">up to </w:t>
      </w:r>
      <w:r w:rsidR="00B223E2">
        <w:t>four</w:t>
      </w:r>
      <w:r w:rsidR="00862F48">
        <w:t xml:space="preserve">, including the driver, </w:t>
      </w:r>
      <w:r w:rsidR="00E91C23">
        <w:t xml:space="preserve">in an </w:t>
      </w:r>
      <w:proofErr w:type="spellStart"/>
      <w:r w:rsidR="00E91C23">
        <w:t>Econic</w:t>
      </w:r>
      <w:proofErr w:type="spellEnd"/>
      <w:r w:rsidR="00E91C23">
        <w:t xml:space="preserve">. They’ll </w:t>
      </w:r>
      <w:r w:rsidR="0073712B">
        <w:t>climb in and out</w:t>
      </w:r>
      <w:r w:rsidR="00E91C23">
        <w:t xml:space="preserve"> </w:t>
      </w:r>
      <w:r w:rsidR="0073712B">
        <w:t>multiple times a day</w:t>
      </w:r>
      <w:r w:rsidR="00E91C23">
        <w:t>,</w:t>
      </w:r>
      <w:r w:rsidR="0073712B">
        <w:t xml:space="preserve"> </w:t>
      </w:r>
      <w:r w:rsidR="00E91C23">
        <w:t>and report that the truck’s</w:t>
      </w:r>
      <w:r w:rsidR="0073712B">
        <w:t xml:space="preserve"> low height, easy cross-cab access, and full air suspension makes the job</w:t>
      </w:r>
      <w:r w:rsidR="00E91C23">
        <w:t xml:space="preserve"> </w:t>
      </w:r>
      <w:r w:rsidR="0073712B">
        <w:t>more comfortable.”</w:t>
      </w:r>
    </w:p>
    <w:p w14:paraId="11410BF2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148B6A8C" w14:textId="586B65DD" w:rsidR="00E91C23" w:rsidRDefault="007A4AB6" w:rsidP="0085265B">
      <w:pPr>
        <w:pStyle w:val="NormalWeb"/>
        <w:shd w:val="clear" w:color="auto" w:fill="FFFFFF"/>
        <w:spacing w:before="0" w:beforeAutospacing="0" w:after="0" w:afterAutospacing="0"/>
      </w:pPr>
      <w:r w:rsidRPr="007A4AB6">
        <w:t>Ferns</w:t>
      </w:r>
      <w:r w:rsidR="00B92458">
        <w:t xml:space="preserve"> Surfacing</w:t>
      </w:r>
      <w:r w:rsidRPr="007A4AB6">
        <w:t xml:space="preserve"> </w:t>
      </w:r>
      <w:r w:rsidRPr="00272C6A">
        <w:t>backfill</w:t>
      </w:r>
      <w:r>
        <w:t>s and makes good</w:t>
      </w:r>
      <w:r w:rsidRPr="00272C6A">
        <w:t xml:space="preserve"> approximately 1</w:t>
      </w:r>
      <w:r w:rsidR="00F12E2B">
        <w:t>5</w:t>
      </w:r>
      <w:r w:rsidRPr="00272C6A">
        <w:t xml:space="preserve">0,000 small holes </w:t>
      </w:r>
      <w:r>
        <w:t xml:space="preserve">dug </w:t>
      </w:r>
      <w:r w:rsidR="00B92458">
        <w:t>each year</w:t>
      </w:r>
      <w:r>
        <w:t xml:space="preserve"> by customers such as </w:t>
      </w:r>
      <w:r w:rsidR="00B92458">
        <w:t xml:space="preserve">National Grid, Thames Water and UK Power Networks, while also undertaking </w:t>
      </w:r>
      <w:r w:rsidRPr="00272C6A">
        <w:t xml:space="preserve">thousands of other reinstatements within short time scales </w:t>
      </w:r>
      <w:r w:rsidR="00B92458">
        <w:t>and</w:t>
      </w:r>
      <w:r w:rsidRPr="00272C6A">
        <w:t xml:space="preserve"> often </w:t>
      </w:r>
      <w:r w:rsidR="00B92458">
        <w:t xml:space="preserve">in </w:t>
      </w:r>
      <w:r w:rsidRPr="00272C6A">
        <w:t>challenging environments</w:t>
      </w:r>
      <w:r w:rsidR="00B92458">
        <w:t>,</w:t>
      </w:r>
      <w:r w:rsidRPr="00272C6A">
        <w:t xml:space="preserve"> on </w:t>
      </w:r>
      <w:r w:rsidR="00B92458">
        <w:t xml:space="preserve">both </w:t>
      </w:r>
      <w:r w:rsidRPr="00272C6A">
        <w:t>public highways and private land.</w:t>
      </w:r>
      <w:r w:rsidR="00E91C23">
        <w:t xml:space="preserve"> While safety was the key factor behind the operator’s decision to acquire its </w:t>
      </w:r>
      <w:proofErr w:type="spellStart"/>
      <w:r w:rsidR="00E91C23">
        <w:t>Econics</w:t>
      </w:r>
      <w:proofErr w:type="spellEnd"/>
      <w:r w:rsidR="00E91C23">
        <w:t>, the trucks</w:t>
      </w:r>
      <w:r w:rsidR="00862F48">
        <w:t xml:space="preserve"> had</w:t>
      </w:r>
      <w:r w:rsidR="00E91C23">
        <w:t xml:space="preserve"> </w:t>
      </w:r>
      <w:r w:rsidR="00862F48">
        <w:t xml:space="preserve">also </w:t>
      </w:r>
      <w:r w:rsidR="00E91C23">
        <w:t>to be fit for purpose.</w:t>
      </w:r>
    </w:p>
    <w:p w14:paraId="09D9884F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11986156" w14:textId="07740B13" w:rsidR="00024E53" w:rsidRDefault="00E91C23" w:rsidP="0085265B">
      <w:pPr>
        <w:pStyle w:val="NormalWeb"/>
        <w:shd w:val="clear" w:color="auto" w:fill="FFFFFF"/>
        <w:spacing w:before="0" w:beforeAutospacing="0" w:after="0" w:afterAutospacing="0"/>
      </w:pPr>
      <w:r>
        <w:t xml:space="preserve">MC Group Sales Director Dave Hutchins </w:t>
      </w:r>
      <w:r w:rsidR="00024E53">
        <w:t>said: “We compared various low-entry options and liaised closely on the design with bodybuilder Thompson</w:t>
      </w:r>
      <w:r w:rsidR="00862F48">
        <w:t>. T</w:t>
      </w:r>
      <w:r w:rsidR="00024E53">
        <w:t>he need to accommodate ancillaries such as the hydraulic</w:t>
      </w:r>
      <w:r w:rsidR="0017719B">
        <w:t>s tank</w:t>
      </w:r>
      <w:r w:rsidR="00024E53">
        <w:t xml:space="preserve">, crane legs and </w:t>
      </w:r>
      <w:r w:rsidR="0017719B">
        <w:t xml:space="preserve">the </w:t>
      </w:r>
      <w:r w:rsidR="00024E53">
        <w:t>carriers</w:t>
      </w:r>
      <w:r w:rsidR="0017719B">
        <w:t xml:space="preserve"> for Fern’s upright ‘</w:t>
      </w:r>
      <w:proofErr w:type="spellStart"/>
      <w:r w:rsidR="0017719B">
        <w:t>wacker</w:t>
      </w:r>
      <w:proofErr w:type="spellEnd"/>
      <w:r w:rsidR="0017719B">
        <w:t xml:space="preserve"> plate’ rammers, which weigh 60 kg apiece</w:t>
      </w:r>
      <w:r w:rsidR="00024E53">
        <w:t xml:space="preserve">, meant that space on the chassis was at a premium. Our conclusion, ultimately, was that in addition to its obvious safety attributes, the </w:t>
      </w:r>
      <w:proofErr w:type="spellStart"/>
      <w:r w:rsidR="00024E53">
        <w:t>Econic</w:t>
      </w:r>
      <w:proofErr w:type="spellEnd"/>
      <w:r w:rsidR="00024E53">
        <w:t xml:space="preserve"> </w:t>
      </w:r>
      <w:r w:rsidR="0017719B">
        <w:lastRenderedPageBreak/>
        <w:t>offered more usable room between the chassis rails</w:t>
      </w:r>
      <w:r w:rsidR="00862F48">
        <w:t>,</w:t>
      </w:r>
      <w:r w:rsidR="0017719B">
        <w:t xml:space="preserve"> and therefore </w:t>
      </w:r>
      <w:r w:rsidR="00024E53">
        <w:t>represented the best overall package for our customer.”</w:t>
      </w:r>
    </w:p>
    <w:p w14:paraId="66A1A384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4FDC9F57" w14:textId="77777777" w:rsidR="0085265B" w:rsidRDefault="0017719B" w:rsidP="0085265B">
      <w:pPr>
        <w:pStyle w:val="NormalWeb"/>
        <w:shd w:val="clear" w:color="auto" w:fill="FFFFFF"/>
        <w:spacing w:before="0" w:beforeAutospacing="0" w:after="0" w:afterAutospacing="0"/>
      </w:pPr>
      <w:r>
        <w:t xml:space="preserve">Although the </w:t>
      </w:r>
      <w:proofErr w:type="spellStart"/>
      <w:r>
        <w:t>Econics</w:t>
      </w:r>
      <w:proofErr w:type="spellEnd"/>
      <w:r>
        <w:t xml:space="preserve"> are </w:t>
      </w:r>
      <w:r w:rsidR="0085265B">
        <w:t>its</w:t>
      </w:r>
      <w:r w:rsidR="00862F48">
        <w:t xml:space="preserve"> </w:t>
      </w:r>
      <w:r>
        <w:t xml:space="preserve">first </w:t>
      </w:r>
      <w:r w:rsidR="00DC1230">
        <w:t xml:space="preserve">Mercedes-Benz </w:t>
      </w:r>
      <w:r>
        <w:t xml:space="preserve">trucks, </w:t>
      </w:r>
      <w:r w:rsidR="0085265B">
        <w:t>the Ferns Group has commissioned a substantial number of vans with three-pointed stars since 2015</w:t>
      </w:r>
      <w:r>
        <w:t>. “We have been very impressed with the after</w:t>
      </w:r>
      <w:r w:rsidR="00F36B55">
        <w:t>market</w:t>
      </w:r>
      <w:r>
        <w:t xml:space="preserve"> support we’ve received from the manufacturer’s Dealer Network,” </w:t>
      </w:r>
      <w:r w:rsidR="00C112E8">
        <w:t xml:space="preserve">continued Mr </w:t>
      </w:r>
      <w:proofErr w:type="spellStart"/>
      <w:r w:rsidR="00C112E8">
        <w:t>Gupwell</w:t>
      </w:r>
      <w:proofErr w:type="spellEnd"/>
      <w:r>
        <w:t xml:space="preserve">. </w:t>
      </w:r>
      <w:r w:rsidR="00F36B55">
        <w:t>“</w:t>
      </w:r>
      <w:r>
        <w:t>In terms of breakdown and recovery back-up</w:t>
      </w:r>
      <w:r w:rsidR="00F36B55">
        <w:t>,</w:t>
      </w:r>
      <w:r w:rsidR="0085265B">
        <w:t xml:space="preserve"> </w:t>
      </w:r>
    </w:p>
    <w:p w14:paraId="244EB04E" w14:textId="42D065C2" w:rsidR="00F36B55" w:rsidRDefault="00F36B55" w:rsidP="0085265B">
      <w:pPr>
        <w:pStyle w:val="NormalWeb"/>
        <w:shd w:val="clear" w:color="auto" w:fill="FFFFFF"/>
        <w:spacing w:before="0" w:beforeAutospacing="0" w:after="0" w:afterAutospacing="0"/>
      </w:pPr>
      <w:r>
        <w:t>Mercedes-Benz appears to provide a far better service than its competitors.”</w:t>
      </w:r>
    </w:p>
    <w:p w14:paraId="56E0A1C2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71C9DE5D" w14:textId="4EB386B0" w:rsidR="0017719B" w:rsidRDefault="00F36B55" w:rsidP="0085265B">
      <w:pPr>
        <w:pStyle w:val="NormalWeb"/>
        <w:shd w:val="clear" w:color="auto" w:fill="FFFFFF"/>
        <w:spacing w:before="0" w:beforeAutospacing="0" w:after="0" w:afterAutospacing="0"/>
      </w:pPr>
      <w:r>
        <w:t>He concluded: “</w:t>
      </w:r>
      <w:r w:rsidR="0017719B">
        <w:t xml:space="preserve">We’ll be monitoring the </w:t>
      </w:r>
      <w:proofErr w:type="spellStart"/>
      <w:r>
        <w:t>Econics</w:t>
      </w:r>
      <w:proofErr w:type="spellEnd"/>
      <w:r>
        <w:t xml:space="preserve">’ </w:t>
      </w:r>
      <w:r w:rsidR="0017719B">
        <w:t>performance closely over the coming weeks and months</w:t>
      </w:r>
      <w:r>
        <w:t xml:space="preserve"> </w:t>
      </w:r>
      <w:r w:rsidR="0017719B">
        <w:t xml:space="preserve">to check they also offer the resilience and reliability we need, and fit into our </w:t>
      </w:r>
      <w:r>
        <w:t xml:space="preserve">short haul, quick turnaround </w:t>
      </w:r>
      <w:r w:rsidR="0017719B">
        <w:t xml:space="preserve">workstreams as well as we hope. Assuming all goes well, </w:t>
      </w:r>
      <w:r>
        <w:t xml:space="preserve">though, </w:t>
      </w:r>
      <w:r w:rsidR="0017719B">
        <w:t>as I’m confident</w:t>
      </w:r>
      <w:r>
        <w:t xml:space="preserve"> it w</w:t>
      </w:r>
      <w:r w:rsidR="00CA18F3">
        <w:t>i</w:t>
      </w:r>
      <w:r>
        <w:t>ll</w:t>
      </w:r>
      <w:r w:rsidR="0017719B">
        <w:t>, we’d anticipate a</w:t>
      </w:r>
      <w:r>
        <w:t xml:space="preserve">dding up to </w:t>
      </w:r>
      <w:r w:rsidR="00F12E2B">
        <w:t xml:space="preserve">10 </w:t>
      </w:r>
      <w:r>
        <w:t>more over the next year, for our London operations.”</w:t>
      </w:r>
    </w:p>
    <w:p w14:paraId="000D0986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539DE1C1" w14:textId="0F330BA9" w:rsidR="0085265B" w:rsidRDefault="00862F48" w:rsidP="0085265B">
      <w:pPr>
        <w:pStyle w:val="NormalWeb"/>
        <w:shd w:val="clear" w:color="auto" w:fill="FFFFFF"/>
        <w:spacing w:before="0" w:beforeAutospacing="0" w:after="0" w:afterAutospacing="0"/>
      </w:pPr>
      <w:r>
        <w:t xml:space="preserve">fernsgroup.co.uk </w:t>
      </w:r>
    </w:p>
    <w:p w14:paraId="34530BCB" w14:textId="70F8311F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7C8159BC" w14:textId="77777777" w:rsidR="0085265B" w:rsidRDefault="0085265B" w:rsidP="0085265B">
      <w:pPr>
        <w:pStyle w:val="NormalWeb"/>
        <w:shd w:val="clear" w:color="auto" w:fill="FFFFFF"/>
        <w:spacing w:before="0" w:beforeAutospacing="0" w:after="0" w:afterAutospacing="0"/>
      </w:pPr>
    </w:p>
    <w:p w14:paraId="6C106F5C" w14:textId="5A43BD75" w:rsidR="00ED1EF3" w:rsidRDefault="00ED1EF3" w:rsidP="0085265B">
      <w:pPr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48208EC6" wp14:editId="1DEB60B8">
            <wp:extent cx="5738703" cy="4133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36" cy="414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1501" w14:textId="77777777" w:rsidR="00ED1EF3" w:rsidRDefault="00ED1EF3" w:rsidP="0085265B">
      <w:pPr>
        <w:rPr>
          <w:b/>
          <w:color w:val="000000" w:themeColor="text1"/>
        </w:rPr>
      </w:pPr>
    </w:p>
    <w:p w14:paraId="5AE33A63" w14:textId="343807CF" w:rsidR="00ED1EF3" w:rsidRDefault="00ED1EF3" w:rsidP="0085265B">
      <w:pPr>
        <w:rPr>
          <w:b/>
          <w:color w:val="000000" w:themeColor="text1"/>
        </w:rPr>
      </w:pPr>
    </w:p>
    <w:p w14:paraId="3C00A756" w14:textId="77777777" w:rsidR="0085265B" w:rsidRDefault="0085265B" w:rsidP="0085265B">
      <w:pPr>
        <w:rPr>
          <w:b/>
          <w:color w:val="000000" w:themeColor="text1"/>
        </w:rPr>
      </w:pPr>
    </w:p>
    <w:p w14:paraId="2DD8906F" w14:textId="6E2CF2FF" w:rsidR="00ED1EF3" w:rsidRDefault="00C4791D" w:rsidP="0085265B">
      <w:pPr>
        <w:rPr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50B11AF" wp14:editId="596C2A13">
            <wp:extent cx="5734050" cy="39899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84" cy="399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30C9C" w14:textId="6191C9CC" w:rsidR="00ED1EF3" w:rsidRDefault="00ED1EF3" w:rsidP="0085265B">
      <w:pPr>
        <w:rPr>
          <w:b/>
          <w:color w:val="000000" w:themeColor="text1"/>
        </w:rPr>
      </w:pPr>
    </w:p>
    <w:p w14:paraId="30F786AE" w14:textId="002056C7" w:rsidR="00ED1EF3" w:rsidRDefault="00ED1EF3" w:rsidP="0085265B">
      <w:pPr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669096F5" wp14:editId="04B08EE3">
            <wp:extent cx="5726430" cy="3901130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18" cy="390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BD2C" w14:textId="77777777" w:rsidR="0085265B" w:rsidRDefault="0085265B" w:rsidP="0085265B">
      <w:pPr>
        <w:rPr>
          <w:b/>
          <w:color w:val="000000" w:themeColor="text1"/>
        </w:rPr>
      </w:pPr>
    </w:p>
    <w:p w14:paraId="64EE1B08" w14:textId="7CABAC6A" w:rsidR="00ED1EF3" w:rsidRDefault="00C4791D" w:rsidP="0085265B">
      <w:pPr>
        <w:rPr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4B237CC" wp14:editId="65ECB8D3">
            <wp:extent cx="5722620" cy="38150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25797" w14:textId="136EEF3B" w:rsidR="00ED1EF3" w:rsidRDefault="00ED1EF3" w:rsidP="0085265B">
      <w:pPr>
        <w:rPr>
          <w:b/>
          <w:color w:val="000000" w:themeColor="text1"/>
        </w:rPr>
      </w:pPr>
    </w:p>
    <w:p w14:paraId="21DC7763" w14:textId="21DCD959" w:rsidR="00ED1EF3" w:rsidRDefault="00ED1EF3" w:rsidP="0085265B">
      <w:pPr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308AF0A4" wp14:editId="14DBC7FF">
            <wp:extent cx="5749290" cy="38328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70" cy="383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C194" w14:textId="64905176" w:rsidR="00ED1EF3" w:rsidRDefault="00ED1EF3" w:rsidP="0085265B">
      <w:pPr>
        <w:rPr>
          <w:b/>
          <w:color w:val="000000" w:themeColor="text1"/>
        </w:rPr>
      </w:pPr>
    </w:p>
    <w:p w14:paraId="0F91FDBA" w14:textId="77777777" w:rsidR="00B31A38" w:rsidRDefault="00B31A38" w:rsidP="0085265B">
      <w:pPr>
        <w:rPr>
          <w:b/>
          <w:color w:val="000000" w:themeColor="text1"/>
        </w:rPr>
      </w:pPr>
    </w:p>
    <w:p w14:paraId="778F0063" w14:textId="57893931" w:rsidR="00910D4E" w:rsidRPr="003D361C" w:rsidRDefault="00910D4E" w:rsidP="0085265B">
      <w:pPr>
        <w:rPr>
          <w:b/>
          <w:i/>
          <w:color w:val="000000" w:themeColor="text1"/>
        </w:rPr>
      </w:pPr>
      <w:r w:rsidRPr="003D361C">
        <w:rPr>
          <w:b/>
          <w:i/>
          <w:color w:val="000000" w:themeColor="text1"/>
        </w:rPr>
        <w:t>ends</w:t>
      </w:r>
    </w:p>
    <w:p w14:paraId="440EC190" w14:textId="77777777" w:rsidR="00910D4E" w:rsidRDefault="00910D4E" w:rsidP="0085265B">
      <w:pPr>
        <w:rPr>
          <w:color w:val="000000" w:themeColor="text1"/>
        </w:rPr>
      </w:pPr>
    </w:p>
    <w:p w14:paraId="052484DD" w14:textId="77777777" w:rsidR="00910D4E" w:rsidRDefault="00910D4E" w:rsidP="0085265B">
      <w:pPr>
        <w:rPr>
          <w:rFonts w:ascii="CorpoS" w:hAnsi="CorpoS"/>
          <w:b/>
          <w:bCs/>
          <w:color w:val="1F497D"/>
        </w:rPr>
      </w:pPr>
    </w:p>
    <w:p w14:paraId="2938A783" w14:textId="77777777" w:rsidR="0085265B" w:rsidRDefault="0085265B" w:rsidP="0085265B">
      <w:pPr>
        <w:rPr>
          <w:rFonts w:ascii="Arial" w:hAnsi="Arial" w:cs="Arial"/>
          <w:b/>
          <w:bCs/>
          <w:sz w:val="22"/>
          <w:szCs w:val="22"/>
        </w:rPr>
      </w:pPr>
    </w:p>
    <w:p w14:paraId="6509B3B4" w14:textId="457B60AD" w:rsidR="00910D4E" w:rsidRPr="00BE15A6" w:rsidRDefault="00910D4E" w:rsidP="0085265B">
      <w:pPr>
        <w:rPr>
          <w:rFonts w:ascii="Arial" w:hAnsi="Arial" w:cs="Arial"/>
          <w:sz w:val="22"/>
          <w:szCs w:val="22"/>
        </w:rPr>
      </w:pPr>
      <w:r w:rsidRPr="00BE15A6">
        <w:rPr>
          <w:rFonts w:ascii="Arial" w:hAnsi="Arial" w:cs="Arial"/>
          <w:b/>
          <w:bCs/>
          <w:sz w:val="22"/>
          <w:szCs w:val="22"/>
        </w:rPr>
        <w:t>About Mercedes-Benz Trucks UK Ltd</w:t>
      </w:r>
    </w:p>
    <w:p w14:paraId="10B5E9DD" w14:textId="77777777" w:rsidR="0085265B" w:rsidRDefault="0085265B" w:rsidP="0085265B">
      <w:pPr>
        <w:rPr>
          <w:rFonts w:ascii="Arial" w:hAnsi="Arial" w:cs="Arial"/>
          <w:sz w:val="22"/>
          <w:szCs w:val="22"/>
        </w:rPr>
      </w:pPr>
    </w:p>
    <w:p w14:paraId="403FDAAE" w14:textId="7D7F1E2F" w:rsidR="00910D4E" w:rsidRPr="00BE15A6" w:rsidRDefault="00910D4E" w:rsidP="0085265B">
      <w:pPr>
        <w:rPr>
          <w:rFonts w:ascii="Arial" w:hAnsi="Arial" w:cs="Arial"/>
          <w:sz w:val="22"/>
          <w:szCs w:val="22"/>
        </w:rPr>
      </w:pPr>
      <w:r w:rsidRPr="00BE15A6">
        <w:rPr>
          <w:rFonts w:ascii="Arial" w:hAnsi="Arial" w:cs="Arial"/>
          <w:sz w:val="22"/>
          <w:szCs w:val="22"/>
        </w:rPr>
        <w:t>Mercedes-Benz Trucks UK Ltd is the sales and marketing organisation responsible for all Mercedes-Benz truck products in the UK, including FUSO Canter.</w:t>
      </w:r>
    </w:p>
    <w:p w14:paraId="4D461978" w14:textId="77777777" w:rsidR="0085265B" w:rsidRDefault="0085265B" w:rsidP="0085265B">
      <w:pPr>
        <w:rPr>
          <w:rFonts w:ascii="Arial" w:hAnsi="Arial" w:cs="Arial"/>
          <w:sz w:val="22"/>
          <w:szCs w:val="22"/>
        </w:rPr>
      </w:pPr>
    </w:p>
    <w:p w14:paraId="6CB51A54" w14:textId="11037903" w:rsidR="00910D4E" w:rsidRPr="00BE15A6" w:rsidRDefault="00910D4E" w:rsidP="0085265B">
      <w:pPr>
        <w:rPr>
          <w:rFonts w:ascii="Arial" w:hAnsi="Arial" w:cs="Arial"/>
          <w:sz w:val="22"/>
          <w:szCs w:val="22"/>
        </w:rPr>
      </w:pPr>
      <w:r w:rsidRPr="00BE15A6">
        <w:rPr>
          <w:rFonts w:ascii="Arial" w:hAnsi="Arial" w:cs="Arial"/>
          <w:sz w:val="22"/>
          <w:szCs w:val="22"/>
        </w:rPr>
        <w:t>In 2017, Mercedes-Benz Trucks UK Ltd registered 8,385 new trucks. Mercedes-Benz registrations grew by 9% year-on-year, totalling 7,561 trucks. The company’s total market share for 2017 was 18.6% – making Mercedes-Benz the second-biggest truck brand in the UK.</w:t>
      </w:r>
    </w:p>
    <w:p w14:paraId="098E7573" w14:textId="77777777" w:rsidR="0085265B" w:rsidRDefault="0085265B" w:rsidP="0085265B">
      <w:pPr>
        <w:rPr>
          <w:rFonts w:ascii="Arial" w:hAnsi="Arial" w:cs="Arial"/>
          <w:sz w:val="22"/>
          <w:szCs w:val="22"/>
        </w:rPr>
      </w:pPr>
    </w:p>
    <w:p w14:paraId="7ABFEF8A" w14:textId="2DD96F45" w:rsidR="00910D4E" w:rsidRPr="00BE15A6" w:rsidRDefault="00910D4E" w:rsidP="0085265B">
      <w:pPr>
        <w:rPr>
          <w:rFonts w:ascii="Arial" w:hAnsi="Arial" w:cs="Arial"/>
          <w:sz w:val="22"/>
          <w:szCs w:val="22"/>
        </w:rPr>
      </w:pPr>
      <w:r w:rsidRPr="00BE15A6">
        <w:rPr>
          <w:rFonts w:ascii="Arial" w:hAnsi="Arial" w:cs="Arial"/>
          <w:sz w:val="22"/>
          <w:szCs w:val="22"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</w:t>
      </w:r>
      <w:proofErr w:type="spellStart"/>
      <w:r w:rsidRPr="00BE15A6">
        <w:rPr>
          <w:rFonts w:ascii="Arial" w:hAnsi="Arial" w:cs="Arial"/>
          <w:sz w:val="22"/>
          <w:szCs w:val="22"/>
        </w:rPr>
        <w:t>Antos</w:t>
      </w:r>
      <w:proofErr w:type="spellEnd"/>
      <w:r w:rsidRPr="00BE15A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15A6">
        <w:rPr>
          <w:rFonts w:ascii="Arial" w:hAnsi="Arial" w:cs="Arial"/>
          <w:sz w:val="22"/>
          <w:szCs w:val="22"/>
        </w:rPr>
        <w:t>Arocs</w:t>
      </w:r>
      <w:proofErr w:type="spellEnd"/>
      <w:r w:rsidRPr="00BE15A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15A6">
        <w:rPr>
          <w:rFonts w:ascii="Arial" w:hAnsi="Arial" w:cs="Arial"/>
          <w:sz w:val="22"/>
          <w:szCs w:val="22"/>
        </w:rPr>
        <w:t>Atego</w:t>
      </w:r>
      <w:proofErr w:type="spellEnd"/>
      <w:r w:rsidRPr="00BE15A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15A6">
        <w:rPr>
          <w:rFonts w:ascii="Arial" w:hAnsi="Arial" w:cs="Arial"/>
          <w:sz w:val="22"/>
          <w:szCs w:val="22"/>
        </w:rPr>
        <w:t>Econic</w:t>
      </w:r>
      <w:proofErr w:type="spellEnd"/>
      <w:r w:rsidRPr="00BE15A6">
        <w:rPr>
          <w:rFonts w:ascii="Arial" w:hAnsi="Arial" w:cs="Arial"/>
          <w:sz w:val="22"/>
          <w:szCs w:val="22"/>
        </w:rPr>
        <w:t xml:space="preserve"> and Unimog.</w:t>
      </w:r>
    </w:p>
    <w:p w14:paraId="5D1E9121" w14:textId="77777777" w:rsidR="0085265B" w:rsidRDefault="0085265B" w:rsidP="0085265B">
      <w:pPr>
        <w:rPr>
          <w:rStyle w:val="Hyperlink"/>
          <w:rFonts w:ascii="Arial" w:hAnsi="Arial" w:cs="Arial"/>
          <w:sz w:val="22"/>
          <w:szCs w:val="22"/>
        </w:rPr>
      </w:pPr>
    </w:p>
    <w:p w14:paraId="3055780C" w14:textId="427EAEC4" w:rsidR="00910D4E" w:rsidRPr="00BE15A6" w:rsidRDefault="006E6B1D" w:rsidP="0085265B">
      <w:pPr>
        <w:rPr>
          <w:rFonts w:ascii="Arial" w:hAnsi="Arial" w:cs="Arial"/>
          <w:sz w:val="22"/>
          <w:szCs w:val="22"/>
        </w:rPr>
      </w:pPr>
      <w:hyperlink r:id="rId11" w:history="1">
        <w:r w:rsidR="0085265B" w:rsidRPr="00C102D3">
          <w:rPr>
            <w:rStyle w:val="Hyperlink"/>
            <w:rFonts w:ascii="Arial" w:hAnsi="Arial" w:cs="Arial"/>
            <w:sz w:val="22"/>
            <w:szCs w:val="22"/>
          </w:rPr>
          <w:t>www.mbtrucks.co.uk</w:t>
        </w:r>
      </w:hyperlink>
    </w:p>
    <w:p w14:paraId="321A7D60" w14:textId="4521149C" w:rsidR="00AE5295" w:rsidRDefault="00AE5295" w:rsidP="0085265B">
      <w:pPr>
        <w:rPr>
          <w:sz w:val="22"/>
          <w:szCs w:val="22"/>
        </w:rPr>
      </w:pPr>
    </w:p>
    <w:p w14:paraId="21207EF6" w14:textId="76B3787C" w:rsidR="0085265B" w:rsidRDefault="0085265B" w:rsidP="0085265B">
      <w:pPr>
        <w:rPr>
          <w:sz w:val="22"/>
          <w:szCs w:val="22"/>
        </w:rPr>
      </w:pPr>
    </w:p>
    <w:p w14:paraId="5E221412" w14:textId="77777777" w:rsidR="0085265B" w:rsidRPr="00BE15A6" w:rsidRDefault="0085265B" w:rsidP="00910D4E">
      <w:pPr>
        <w:rPr>
          <w:sz w:val="22"/>
          <w:szCs w:val="22"/>
        </w:rPr>
      </w:pPr>
    </w:p>
    <w:sectPr w:rsidR="0085265B" w:rsidRPr="00BE1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24E53"/>
    <w:rsid w:val="00047C0E"/>
    <w:rsid w:val="0005400C"/>
    <w:rsid w:val="00056084"/>
    <w:rsid w:val="00064D52"/>
    <w:rsid w:val="00074524"/>
    <w:rsid w:val="000A0F4E"/>
    <w:rsid w:val="000B1E2C"/>
    <w:rsid w:val="000B3941"/>
    <w:rsid w:val="000C4DD3"/>
    <w:rsid w:val="000C531B"/>
    <w:rsid w:val="000D28F2"/>
    <w:rsid w:val="001024DF"/>
    <w:rsid w:val="0010716B"/>
    <w:rsid w:val="00120DD4"/>
    <w:rsid w:val="0014147E"/>
    <w:rsid w:val="0017719B"/>
    <w:rsid w:val="00196E75"/>
    <w:rsid w:val="001A7A95"/>
    <w:rsid w:val="001B18E4"/>
    <w:rsid w:val="001D0D9D"/>
    <w:rsid w:val="001E0F1C"/>
    <w:rsid w:val="002160F0"/>
    <w:rsid w:val="00230F46"/>
    <w:rsid w:val="002353B7"/>
    <w:rsid w:val="00266288"/>
    <w:rsid w:val="002668B7"/>
    <w:rsid w:val="00272C6A"/>
    <w:rsid w:val="00281B90"/>
    <w:rsid w:val="00282A92"/>
    <w:rsid w:val="00282C2E"/>
    <w:rsid w:val="00287B1F"/>
    <w:rsid w:val="00291071"/>
    <w:rsid w:val="002B7EA0"/>
    <w:rsid w:val="002D7429"/>
    <w:rsid w:val="002E12AA"/>
    <w:rsid w:val="002F689F"/>
    <w:rsid w:val="00313347"/>
    <w:rsid w:val="00315677"/>
    <w:rsid w:val="00320123"/>
    <w:rsid w:val="00325A29"/>
    <w:rsid w:val="003304F0"/>
    <w:rsid w:val="00343D90"/>
    <w:rsid w:val="003466B2"/>
    <w:rsid w:val="00372C87"/>
    <w:rsid w:val="00375CCE"/>
    <w:rsid w:val="003B3E60"/>
    <w:rsid w:val="003B5AA1"/>
    <w:rsid w:val="003B5BBD"/>
    <w:rsid w:val="00453D52"/>
    <w:rsid w:val="00456F72"/>
    <w:rsid w:val="00467781"/>
    <w:rsid w:val="00467EAB"/>
    <w:rsid w:val="00483E18"/>
    <w:rsid w:val="004870C8"/>
    <w:rsid w:val="004B6703"/>
    <w:rsid w:val="004F51A2"/>
    <w:rsid w:val="004F736E"/>
    <w:rsid w:val="005209B0"/>
    <w:rsid w:val="00536A9E"/>
    <w:rsid w:val="005A552F"/>
    <w:rsid w:val="005B5E9F"/>
    <w:rsid w:val="005C1AF2"/>
    <w:rsid w:val="005F2124"/>
    <w:rsid w:val="00622B8A"/>
    <w:rsid w:val="00633D47"/>
    <w:rsid w:val="006343CA"/>
    <w:rsid w:val="006667F2"/>
    <w:rsid w:val="006774A7"/>
    <w:rsid w:val="006876DF"/>
    <w:rsid w:val="006A0EFD"/>
    <w:rsid w:val="006A50F5"/>
    <w:rsid w:val="006B608B"/>
    <w:rsid w:val="006D2F0E"/>
    <w:rsid w:val="006E46E1"/>
    <w:rsid w:val="006E6B1D"/>
    <w:rsid w:val="006F4B10"/>
    <w:rsid w:val="0073712B"/>
    <w:rsid w:val="007969CB"/>
    <w:rsid w:val="007A4AB6"/>
    <w:rsid w:val="007D51B7"/>
    <w:rsid w:val="007E27C7"/>
    <w:rsid w:val="00816870"/>
    <w:rsid w:val="0083414D"/>
    <w:rsid w:val="00841B23"/>
    <w:rsid w:val="0085265B"/>
    <w:rsid w:val="00856F9C"/>
    <w:rsid w:val="00862F48"/>
    <w:rsid w:val="00875F54"/>
    <w:rsid w:val="008813ED"/>
    <w:rsid w:val="008A29FB"/>
    <w:rsid w:val="008A4C70"/>
    <w:rsid w:val="008B452B"/>
    <w:rsid w:val="008E07B8"/>
    <w:rsid w:val="008F5600"/>
    <w:rsid w:val="00910D4E"/>
    <w:rsid w:val="00956D68"/>
    <w:rsid w:val="00967A78"/>
    <w:rsid w:val="00986915"/>
    <w:rsid w:val="00990743"/>
    <w:rsid w:val="00993A66"/>
    <w:rsid w:val="009A08DE"/>
    <w:rsid w:val="009B004B"/>
    <w:rsid w:val="009B3B0E"/>
    <w:rsid w:val="009E556C"/>
    <w:rsid w:val="00A24472"/>
    <w:rsid w:val="00A42ACA"/>
    <w:rsid w:val="00A60BB6"/>
    <w:rsid w:val="00A84160"/>
    <w:rsid w:val="00AB52F0"/>
    <w:rsid w:val="00AC5C6C"/>
    <w:rsid w:val="00AD68BD"/>
    <w:rsid w:val="00AD783D"/>
    <w:rsid w:val="00AE5295"/>
    <w:rsid w:val="00B223E2"/>
    <w:rsid w:val="00B31A38"/>
    <w:rsid w:val="00B92458"/>
    <w:rsid w:val="00BA6596"/>
    <w:rsid w:val="00BE15A6"/>
    <w:rsid w:val="00C112E8"/>
    <w:rsid w:val="00C322E4"/>
    <w:rsid w:val="00C4791D"/>
    <w:rsid w:val="00C6571B"/>
    <w:rsid w:val="00C95A27"/>
    <w:rsid w:val="00CA18F3"/>
    <w:rsid w:val="00CA7A3E"/>
    <w:rsid w:val="00CC0FC7"/>
    <w:rsid w:val="00CD0518"/>
    <w:rsid w:val="00D3103F"/>
    <w:rsid w:val="00D56BF2"/>
    <w:rsid w:val="00D608DF"/>
    <w:rsid w:val="00D62AA9"/>
    <w:rsid w:val="00D63F8E"/>
    <w:rsid w:val="00D65A66"/>
    <w:rsid w:val="00D70BE5"/>
    <w:rsid w:val="00D96ECD"/>
    <w:rsid w:val="00DC1230"/>
    <w:rsid w:val="00DC7034"/>
    <w:rsid w:val="00DE49F6"/>
    <w:rsid w:val="00E24C40"/>
    <w:rsid w:val="00E32419"/>
    <w:rsid w:val="00E364B9"/>
    <w:rsid w:val="00E4031F"/>
    <w:rsid w:val="00E52704"/>
    <w:rsid w:val="00E5561B"/>
    <w:rsid w:val="00E87E9D"/>
    <w:rsid w:val="00E91C23"/>
    <w:rsid w:val="00EC1954"/>
    <w:rsid w:val="00EC58A5"/>
    <w:rsid w:val="00ED1EF3"/>
    <w:rsid w:val="00ED388E"/>
    <w:rsid w:val="00EE67DF"/>
    <w:rsid w:val="00EF7929"/>
    <w:rsid w:val="00F12E2B"/>
    <w:rsid w:val="00F36B55"/>
    <w:rsid w:val="00F5598F"/>
    <w:rsid w:val="00F67AD8"/>
    <w:rsid w:val="00F67E7F"/>
    <w:rsid w:val="00F817A0"/>
    <w:rsid w:val="00F937F0"/>
    <w:rsid w:val="00FA2B78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3E611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666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3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4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mbtrucks.co.uk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6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49</cp:revision>
  <dcterms:created xsi:type="dcterms:W3CDTF">2016-12-01T12:13:00Z</dcterms:created>
  <dcterms:modified xsi:type="dcterms:W3CDTF">2019-01-07T17:05:00Z</dcterms:modified>
</cp:coreProperties>
</file>